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d506e" w14:paraId="f0d506e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791C0D">
        <w:rPr>
          <w:sz w:val="24"/>
          <w:szCs w:val="24"/>
        </w:rPr>
        <w:t>1149</w:t>
      </w:r>
      <w:r w:rsidRPr="00E974B3">
        <w:rPr>
          <w:sz w:val="24"/>
          <w:szCs w:val="24"/>
        </w:rPr>
        <w:t>/1</w:t>
      </w:r>
      <w:r w:rsidR="00791C0D">
        <w:rPr>
          <w:sz w:val="24"/>
          <w:szCs w:val="24"/>
        </w:rPr>
        <w:t>7</w:t>
      </w:r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027BB1">
      <w:pPr>
        <w:ind w:firstLine="708"/>
        <w:jc w:val="both"/>
        <w:rPr>
          <w:sz w:val="24"/>
          <w:szCs w:val="24"/>
        </w:rPr>
      </w:pPr>
      <w:r w:rsidRPr="00532BBF">
        <w:rPr>
          <w:sz w:val="24"/>
          <w:szCs w:val="24"/>
          <w:lang w:val="pt-BR"/>
        </w:rPr>
        <w:t xml:space="preserve">Trgovački sud u </w:t>
      </w:r>
      <w:r w:rsidRPr="00027BB1">
        <w:rPr>
          <w:sz w:val="24"/>
          <w:szCs w:val="24"/>
          <w:lang w:val="pt-BR"/>
        </w:rPr>
        <w:t xml:space="preserve">Zagrebu, po sucu mr.sc. Ivani Koštarić Fegeš, u stečajnom postupku nad dužnikom </w:t>
      </w:r>
      <w:r w:rsidR="00027BB1" w:rsidRPr="00027BB1">
        <w:rPr>
          <w:sz w:val="24"/>
          <w:szCs w:val="24"/>
          <w:lang w:val="pt-BR"/>
        </w:rPr>
        <w:t>KOPIĆ GRADNJA d.o.o.</w:t>
      </w:r>
      <w:r w:rsidR="00027BB1">
        <w:rPr>
          <w:sz w:val="24"/>
          <w:szCs w:val="24"/>
          <w:lang w:val="pt-BR"/>
        </w:rPr>
        <w:t xml:space="preserve"> u stečaju</w:t>
      </w:r>
      <w:r w:rsidR="00027BB1" w:rsidRPr="00027BB1">
        <w:rPr>
          <w:sz w:val="24"/>
          <w:szCs w:val="24"/>
          <w:lang w:val="pt-BR"/>
        </w:rPr>
        <w:t>, Zagreb, Dobrilina 5, OIB: 31521163257,</w:t>
      </w:r>
      <w:r w:rsidR="00453354" w:rsidRPr="00027BB1">
        <w:rPr>
          <w:sz w:val="24"/>
          <w:szCs w:val="24"/>
        </w:rPr>
        <w:t>,</w:t>
      </w:r>
      <w:r w:rsidR="00532BBF" w:rsidRPr="00027BB1">
        <w:rPr>
          <w:sz w:val="24"/>
          <w:szCs w:val="24"/>
        </w:rPr>
        <w:t xml:space="preserve"> </w:t>
      </w:r>
      <w:r w:rsidR="00791C0D" w:rsidRPr="00027BB1">
        <w:rPr>
          <w:sz w:val="24"/>
          <w:szCs w:val="24"/>
        </w:rPr>
        <w:t xml:space="preserve">12. prosinca </w:t>
      </w:r>
      <w:r w:rsidRPr="00027BB1">
        <w:rPr>
          <w:sz w:val="24"/>
          <w:szCs w:val="24"/>
          <w:lang w:val="pt-BR"/>
        </w:rPr>
        <w:t>2017.</w:t>
      </w:r>
      <w:r w:rsidRPr="00027BB1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r w:rsidR="00D821AF">
        <w:rPr>
          <w:sz w:val="24"/>
          <w:szCs w:val="24"/>
        </w:rPr>
        <w:t>5.000,00</w:t>
      </w:r>
      <w:r w:rsidRPr="00915638">
        <w:rPr>
          <w:sz w:val="24"/>
          <w:szCs w:val="24"/>
        </w:rPr>
        <w:t xml:space="preserve"> kn </w:t>
      </w:r>
      <w:r w:rsidR="00180979">
        <w:rPr>
          <w:sz w:val="24"/>
          <w:szCs w:val="24"/>
        </w:rPr>
        <w:t xml:space="preserve">u Fond za namirenje troškova stečajnog postupka na račun Trgovačkog suda u Zagrebu </w:t>
      </w:r>
      <w:r w:rsidR="00180979" w:rsidRPr="00EB69EE">
        <w:rPr>
          <w:sz w:val="24"/>
          <w:szCs w:val="24"/>
        </w:rPr>
        <w:t xml:space="preserve">broj </w:t>
      </w:r>
      <w:proofErr w:type="spellStart"/>
      <w:r w:rsidR="00180979" w:rsidRPr="00EB69EE">
        <w:rPr>
          <w:sz w:val="24"/>
          <w:szCs w:val="24"/>
        </w:rPr>
        <w:t>IBAN</w:t>
      </w:r>
      <w:proofErr w:type="spellEnd"/>
      <w:r w:rsidR="00180979" w:rsidRPr="00EB69EE">
        <w:rPr>
          <w:sz w:val="24"/>
          <w:szCs w:val="24"/>
        </w:rPr>
        <w:t xml:space="preserve"> HR9223900011300000460, model 05</w:t>
      </w:r>
      <w:r w:rsidRPr="00915638">
        <w:rPr>
          <w:sz w:val="24"/>
          <w:szCs w:val="24"/>
        </w:rPr>
        <w:t xml:space="preserve">, poziv na broj </w:t>
      </w:r>
      <w:r w:rsidR="00532BBF">
        <w:rPr>
          <w:sz w:val="24"/>
          <w:szCs w:val="24"/>
        </w:rPr>
        <w:t>2001-</w:t>
      </w:r>
      <w:r w:rsidR="00027BB1">
        <w:rPr>
          <w:sz w:val="24"/>
          <w:szCs w:val="24"/>
        </w:rPr>
        <w:t>1149-17</w:t>
      </w:r>
      <w:r w:rsidRPr="00915638">
        <w:rPr>
          <w:sz w:val="24"/>
          <w:szCs w:val="24"/>
        </w:rPr>
        <w:t>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4B1B1D" w:rsidR="004B1B1D">
      <w:pPr>
        <w:ind w:firstLine="708"/>
        <w:jc w:val="both"/>
        <w:rPr>
          <w:sz w:val="24"/>
          <w:szCs w:val="24"/>
          <w:lang w:val="pt-BR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F86D52">
        <w:rPr>
          <w:sz w:val="24"/>
          <w:szCs w:val="24"/>
        </w:rPr>
        <w:t xml:space="preserve">prijedlogu za otvaranje stečajnog postupka i podnesku od </w:t>
      </w:r>
      <w:r w:rsidR="004B1B1D">
        <w:rPr>
          <w:sz w:val="24"/>
          <w:szCs w:val="24"/>
        </w:rPr>
        <w:t xml:space="preserve">6. rujna 2017. </w:t>
      </w:r>
      <w:r w:rsidR="00F86D52">
        <w:rPr>
          <w:sz w:val="24"/>
          <w:szCs w:val="24"/>
        </w:rPr>
        <w:t xml:space="preserve">obavijestila </w:t>
      </w:r>
      <w:r>
        <w:rPr>
          <w:sz w:val="24"/>
          <w:szCs w:val="24"/>
        </w:rPr>
        <w:t xml:space="preserve">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5.000,00 kn u skladu s odredbama čl. 112. </w:t>
      </w:r>
      <w:r w:rsidR="00265BE9" w:rsidRPr="004C0FF0">
        <w:rPr>
          <w:sz w:val="24"/>
          <w:szCs w:val="24"/>
        </w:rPr>
        <w:t xml:space="preserve">Stečajnog zakona („Narodne novine“ broj 71/15,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175CBD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r w:rsidR="004B1B1D">
        <w:rPr>
          <w:sz w:val="24"/>
          <w:szCs w:val="24"/>
        </w:rPr>
        <w:t>1149/17</w:t>
      </w:r>
      <w:r w:rsidR="00265BE9">
        <w:rPr>
          <w:sz w:val="24"/>
          <w:szCs w:val="24"/>
        </w:rPr>
        <w:t xml:space="preserve"> od </w:t>
      </w:r>
      <w:r w:rsidR="004B1B1D">
        <w:rPr>
          <w:sz w:val="24"/>
          <w:szCs w:val="24"/>
        </w:rPr>
        <w:t>31</w:t>
      </w:r>
      <w:r w:rsidR="00265BE9">
        <w:rPr>
          <w:sz w:val="24"/>
          <w:szCs w:val="24"/>
        </w:rPr>
        <w:t xml:space="preserve">. </w:t>
      </w:r>
      <w:r w:rsidR="004B1B1D">
        <w:rPr>
          <w:sz w:val="24"/>
          <w:szCs w:val="24"/>
        </w:rPr>
        <w:t>kolovoza</w:t>
      </w:r>
      <w:r w:rsidR="002830B8">
        <w:rPr>
          <w:sz w:val="24"/>
          <w:szCs w:val="24"/>
        </w:rPr>
        <w:t xml:space="preserve"> </w:t>
      </w:r>
      <w:r w:rsidR="00265BE9">
        <w:rPr>
          <w:sz w:val="24"/>
          <w:szCs w:val="24"/>
        </w:rPr>
        <w:t xml:space="preserve">2017. otvoren je </w:t>
      </w:r>
      <w:r w:rsidR="00D66180">
        <w:rPr>
          <w:sz w:val="24"/>
          <w:szCs w:val="24"/>
        </w:rPr>
        <w:t xml:space="preserve">i istovremeno zaključen stečajni postupak </w:t>
      </w:r>
      <w:r w:rsidR="00265BE9">
        <w:rPr>
          <w:sz w:val="24"/>
          <w:szCs w:val="24"/>
        </w:rPr>
        <w:t xml:space="preserve">nad </w:t>
      </w:r>
      <w:r w:rsidR="00FB4BA5" w:rsidRPr="004B1B1D">
        <w:rPr>
          <w:sz w:val="24"/>
          <w:szCs w:val="24"/>
        </w:rPr>
        <w:t>d</w:t>
      </w:r>
      <w:r w:rsidR="00265BE9" w:rsidRPr="004B1B1D">
        <w:rPr>
          <w:sz w:val="24"/>
          <w:szCs w:val="24"/>
        </w:rPr>
        <w:t xml:space="preserve">užnikom </w:t>
      </w:r>
      <w:r w:rsidR="004B1B1D" w:rsidRPr="004B1B1D">
        <w:rPr>
          <w:sz w:val="24"/>
          <w:szCs w:val="24"/>
          <w:lang w:val="pt-BR"/>
        </w:rPr>
        <w:t>KOPIĆ GRADNJA d.o.o., Zagreb, Dobrilina 5, OIB: 31521163257</w:t>
      </w:r>
      <w:r w:rsidR="004B1B1D">
        <w:rPr>
          <w:sz w:val="24"/>
          <w:szCs w:val="24"/>
          <w:lang w:val="pt-BR"/>
        </w:rPr>
        <w:t>.</w:t>
      </w:r>
    </w:p>
    <w:p w:rsidRDefault="00915638" w:rsidP="004B1B1D" w:rsidR="00915638" w:rsidRPr="00915638">
      <w:pPr>
        <w:ind w:firstLine="708"/>
        <w:jc w:val="both"/>
        <w:rPr>
          <w:sz w:val="24"/>
          <w:szCs w:val="24"/>
        </w:rPr>
      </w:pPr>
      <w:r w:rsidRPr="004B1B1D">
        <w:rPr>
          <w:sz w:val="24"/>
          <w:szCs w:val="24"/>
        </w:rPr>
        <w:t>S obzirom na to da je otvoren</w:t>
      </w:r>
      <w:r w:rsidR="00931623">
        <w:rPr>
          <w:sz w:val="24"/>
          <w:szCs w:val="24"/>
        </w:rPr>
        <w:t xml:space="preserve"> i istovremeno zaključen stečajni postup</w:t>
      </w:r>
      <w:r w:rsidR="003644DC">
        <w:rPr>
          <w:sz w:val="24"/>
          <w:szCs w:val="24"/>
        </w:rPr>
        <w:t>a</w:t>
      </w:r>
      <w:r w:rsidR="00931623">
        <w:rPr>
          <w:sz w:val="24"/>
          <w:szCs w:val="24"/>
        </w:rPr>
        <w:t xml:space="preserve">k nad dužnikom i da 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r w:rsidR="00403FA5">
        <w:rPr>
          <w:sz w:val="24"/>
          <w:szCs w:val="24"/>
        </w:rPr>
        <w:t>5.</w:t>
      </w:r>
      <w:r w:rsidR="00315A76">
        <w:rPr>
          <w:sz w:val="24"/>
          <w:szCs w:val="24"/>
        </w:rPr>
        <w:t xml:space="preserve">000,00 kn,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113</w:t>
      </w:r>
      <w:r w:rsidRPr="00915638">
        <w:rPr>
          <w:sz w:val="24"/>
          <w:szCs w:val="24"/>
        </w:rPr>
        <w:t xml:space="preserve">. st. </w:t>
      </w:r>
      <w:r w:rsidR="00931623">
        <w:rPr>
          <w:sz w:val="24"/>
          <w:szCs w:val="24"/>
        </w:rPr>
        <w:t>2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ovog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791C0D">
        <w:rPr>
          <w:sz w:val="24"/>
        </w:rPr>
        <w:t>12. prosinca</w:t>
      </w:r>
      <w:r w:rsidR="00915638">
        <w:rPr>
          <w:sz w:val="24"/>
        </w:rPr>
        <w:t xml:space="preserve"> 2017.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D7437F">
        <w:rPr>
          <w:sz w:val="24"/>
        </w:rPr>
        <w:t>, v.r.</w:t>
      </w:r>
    </w:p>
    <w:p w:rsidRDefault="00151ACA" w:rsidP="00915638" w:rsidR="00151ACA">
      <w:pPr>
        <w:jc w:val="both"/>
        <w:rPr>
          <w:sz w:val="24"/>
          <w:szCs w:val="24"/>
        </w:rPr>
      </w:pP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19.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D7437F" w:rsidP="00915638" w:rsidR="00D7437F">
      <w:pPr>
        <w:jc w:val="both"/>
        <w:rPr>
          <w:sz w:val="24"/>
          <w:szCs w:val="24"/>
        </w:rPr>
      </w:pPr>
    </w:p>
    <w:p w:rsidRDefault="00D7437F" w:rsidP="00D7437F" w:rsidR="00D7437F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ovlašteni službenik</w:t>
      </w:r>
    </w:p>
    <w:p w:rsidRDefault="00D7437F" w:rsidP="00D7437F" w:rsidR="00D7437F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Katarina </w:t>
      </w:r>
      <w:proofErr w:type="spellStart"/>
      <w:r>
        <w:rPr>
          <w:rFonts w:eastAsiaTheme="minorHAnsi"/>
          <w:sz w:val="24"/>
          <w:szCs w:val="24"/>
          <w:lang w:eastAsia="en-US"/>
        </w:rPr>
        <w:t>Drndelić</w:t>
      </w:r>
      <w:proofErr w:type="spellEnd"/>
    </w:p>
    <w:p w:rsidRDefault="008B6D98" w:rsidP="00D7437F" w:rsidR="008B6D98" w:rsidRPr="000A2D62">
      <w:pPr>
        <w:ind w:left="720"/>
        <w:jc w:val="both"/>
        <w:rPr>
          <w:sz w:val="24"/>
          <w:szCs w:val="24"/>
        </w:rPr>
      </w:pPr>
    </w:p>
    <w:sectPr w:rsidSect="00491CF2" w:rsidR="008B6D98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7437F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13422A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27BB1"/>
    <w:rsid w:val="000A2D62"/>
    <w:rsid w:val="000C4CDD"/>
    <w:rsid w:val="0013422A"/>
    <w:rsid w:val="00134AEF"/>
    <w:rsid w:val="00135023"/>
    <w:rsid w:val="00151ACA"/>
    <w:rsid w:val="00175CBD"/>
    <w:rsid w:val="00180979"/>
    <w:rsid w:val="00181B67"/>
    <w:rsid w:val="001A75BB"/>
    <w:rsid w:val="00265BE9"/>
    <w:rsid w:val="002830B8"/>
    <w:rsid w:val="002A55CB"/>
    <w:rsid w:val="00315A76"/>
    <w:rsid w:val="003644DC"/>
    <w:rsid w:val="00403FA5"/>
    <w:rsid w:val="00453354"/>
    <w:rsid w:val="004B1B1D"/>
    <w:rsid w:val="004C0FF0"/>
    <w:rsid w:val="00532BBF"/>
    <w:rsid w:val="00565339"/>
    <w:rsid w:val="00574CA7"/>
    <w:rsid w:val="005C7E77"/>
    <w:rsid w:val="006B21C8"/>
    <w:rsid w:val="006C4FE7"/>
    <w:rsid w:val="00791C0D"/>
    <w:rsid w:val="00843EE6"/>
    <w:rsid w:val="00866E5E"/>
    <w:rsid w:val="008A2B47"/>
    <w:rsid w:val="008A580F"/>
    <w:rsid w:val="008B6D98"/>
    <w:rsid w:val="00915638"/>
    <w:rsid w:val="00923082"/>
    <w:rsid w:val="00931623"/>
    <w:rsid w:val="00971C60"/>
    <w:rsid w:val="00A04AA8"/>
    <w:rsid w:val="00A23D8F"/>
    <w:rsid w:val="00BA313C"/>
    <w:rsid w:val="00BF251F"/>
    <w:rsid w:val="00C133CC"/>
    <w:rsid w:val="00C822A2"/>
    <w:rsid w:val="00CC00D5"/>
    <w:rsid w:val="00CD4C71"/>
    <w:rsid w:val="00D66180"/>
    <w:rsid w:val="00D7437F"/>
    <w:rsid w:val="00D821AF"/>
    <w:rsid w:val="00E31293"/>
    <w:rsid w:val="00ED7811"/>
    <w:rsid w:val="00F1562F"/>
    <w:rsid w:val="00F836D9"/>
    <w:rsid w:val="00F86D52"/>
    <w:rsid w:val="00FB4BA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43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43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437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43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43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43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43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437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43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43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St-1149/2017-23</izvorni_sadrzaj>
    <derivirana_varijabla naziv="DomainObject.Oznaka_1">St-1149/2017-23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1149</izvorni_sadrzaj>
    <derivirana_varijabla naziv="DomainObject.Predmet.Broj_1">1149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kolovoza 2017.</izvorni_sadrzaj>
    <derivirana_varijabla naziv="DomainObject.Predmet.DatumRjesavanja_1">31.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St-1149/2017</izvorni_sadrzaj>
    <derivirana_varijabla naziv="DomainObject.Predmet.OznakaBroj_1">St-1149/2017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KOPIĆ GRADNJA d.o.o.</izvorni_sadrzaj>
    <derivirana_varijabla naziv="DomainObject.Predmet.ProtustrankaFormated_1">  KOPIĆ GRADNJA d.o.o.</derivirana_varijabla>
  </DomainObject.Predmet.ProtustrankaFormated>
  <DomainObject.Predmet.ProtustrankaFormatedOIB>
    <izvorni_sadrzaj>  KOPIĆ GRADNJA d.o.o., OIB 31521163257</izvorni_sadrzaj>
    <derivirana_varijabla naziv="DomainObject.Predmet.ProtustrankaFormatedOIB_1">  KOPIĆ GRADNJA d.o.o., OIB 31521163257</derivirana_varijabla>
  </DomainObject.Predmet.ProtustrankaFormatedOIB>
  <DomainObject.Predmet.ProtustrankaFormatedWithAdress>
    <izvorni_sadrzaj> KOPIĆ GRADNJA d.o.o., Dobrilina 5, 10000 Zagreb</izvorni_sadrzaj>
    <derivirana_varijabla naziv="DomainObject.Predmet.ProtustrankaFormatedWithAdress_1"> KOPIĆ GRADNJA d.o.o., Dobrilina 5, 10000 Zagreb</derivirana_varijabla>
  </DomainObject.Predmet.ProtustrankaFormatedWithAdress>
  <DomainObject.Predmet.ProtustrankaFormatedWithAdressOIB>
    <izvorni_sadrzaj> KOPIĆ GRADNJA d.o.o., OIB 31521163257, Dobrilina 5, 10000 Zagreb</izvorni_sadrzaj>
    <derivirana_varijabla naziv="DomainObject.Predmet.ProtustrankaFormatedWithAdressOIB_1"> KOPIĆ GRADNJA d.o.o., OIB 31521163257, Dobrilina 5, 10000 Zagreb</derivirana_varijabla>
  </DomainObject.Predmet.ProtustrankaFormatedWithAdressOIB>
  <DomainObject.Predmet.ProtustrankaWithAdress>
    <izvorni_sadrzaj>KOPIĆ GRADNJA d.o.o. Dobrilina 5, 10000 Zagreb</izvorni_sadrzaj>
    <derivirana_varijabla naziv="DomainObject.Predmet.ProtustrankaWithAdress_1">KOPIĆ GRADNJA d.o.o. Dobrilina 5, 10000 Zagreb</derivirana_varijabla>
  </DomainObject.Predmet.ProtustrankaWithAdress>
  <DomainObject.Predmet.ProtustrankaWithAdressOIB>
    <izvorni_sadrzaj>KOPIĆ GRADNJA d.o.o., OIB 31521163257, Dobrilina 5, 10000 Zagreb</izvorni_sadrzaj>
    <derivirana_varijabla naziv="DomainObject.Predmet.ProtustrankaWithAdressOIB_1">KOPIĆ GRADNJA d.o.o., OIB 31521163257, Dobrilina 5, 10000 Zagreb</derivirana_varijabla>
  </DomainObject.Predmet.ProtustrankaWithAdressOIB>
  <DomainObject.Predmet.ProtustrankaNazivFormated>
    <izvorni_sadrzaj>KOPIĆ GRADNJA d.o.o.</izvorni_sadrzaj>
    <derivirana_varijabla naziv="DomainObject.Predmet.ProtustrankaNazivFormated_1">KOPIĆ GRADNJA d.o.o.</derivirana_varijabla>
  </DomainObject.Predmet.ProtustrankaNazivFormated>
  <DomainObject.Predmet.ProtustrankaNazivFormatedOIB>
    <izvorni_sadrzaj>KOPIĆ GRADNJA d.o.o., OIB 31521163257</izvorni_sadrzaj>
    <derivirana_varijabla naziv="DomainObject.Predmet.ProtustrankaNazivFormatedOIB_1">KOPIĆ GRADNJA d.o.o., OIB 31521163257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KOPIĆ GRADNJA d.o.o.</item>
    </izvorni_sadrzaj>
    <derivirana_varijabla naziv="DomainObject.Predmet.ProtuStrankaListFormated_1">
      <item>KOPIĆ GRADNJA d.o.o.</item>
    </derivirana_varijabla>
  </DomainObject.Predmet.ProtuStrankaListFormated>
  <DomainObject.Predmet.ProtuStrankaListFormatedOIB>
    <izvorni_sadrzaj>
      <item>KOPIĆ GRADNJA d.o.o., OIB 31521163257</item>
    </izvorni_sadrzaj>
    <derivirana_varijabla naziv="DomainObject.Predmet.ProtuStrankaListFormatedOIB_1">
      <item>KOPIĆ GRADNJA d.o.o., OIB 31521163257</item>
    </derivirana_varijabla>
  </DomainObject.Predmet.ProtuStrankaListFormatedOIB>
  <DomainObject.Predmet.ProtuStrankaListFormatedWithAdress>
    <izvorni_sadrzaj>
      <item>KOPIĆ GRADNJA d.o.o., Dobrilina 5, 10000 Zagreb</item>
    </izvorni_sadrzaj>
    <derivirana_varijabla naziv="DomainObject.Predmet.ProtuStrankaListFormatedWithAdress_1">
      <item>KOPIĆ GRADNJA d.o.o., Dobrilina 5, 10000 Zagreb</item>
    </derivirana_varijabla>
  </DomainObject.Predmet.ProtuStrankaListFormatedWithAdress>
  <DomainObject.Predmet.ProtuStrankaListFormatedWithAdressOIB>
    <izvorni_sadrzaj>
      <item>KOPIĆ GRADNJA d.o.o., OIB 31521163257, Dobrilina 5, 10000 Zagreb</item>
    </izvorni_sadrzaj>
    <derivirana_varijabla naziv="DomainObject.Predmet.ProtuStrankaListFormatedWithAdressOIB_1">
      <item>KOPIĆ GRADNJA d.o.o., OIB 31521163257, Dobrilina 5, 10000 Zagreb</item>
    </derivirana_varijabla>
  </DomainObject.Predmet.ProtuStrankaListFormatedWithAdressOIB>
  <DomainObject.Predmet.ProtuStrankaListNazivFormated>
    <izvorni_sadrzaj>
      <item>KOPIĆ GRADNJA d.o.o.</item>
    </izvorni_sadrzaj>
    <derivirana_varijabla naziv="DomainObject.Predmet.ProtuStrankaListNazivFormated_1">
      <item>KOPIĆ GRADNJA d.o.o.</item>
    </derivirana_varijabla>
  </DomainObject.Predmet.ProtuStrankaListNazivFormated>
  <DomainObject.Predmet.ProtuStrankaListNazivFormatedOIB>
    <izvorni_sadrzaj>
      <item>KOPIĆ GRADNJA d.o.o., OIB 31521163257</item>
    </izvorni_sadrzaj>
    <derivirana_varijabla naziv="DomainObject.Predmet.ProtuStrankaListNazivFormatedOIB_1">
      <item>KOPIĆ GRADNJA d.o.o., OIB 31521163257</item>
    </derivirana_varijabla>
  </DomainObject.Predmet.ProtuStrankaListNazivFormatedOIB>
  <DomainObject.Predmet.OstaliListFormated>
    <izvorni_sadrzaj>
      <item>Ana Brkić</item>
      <item>Raiffeisenbank Austria d.d.</item>
    </izvorni_sadrzaj>
    <derivirana_varijabla naziv="DomainObject.Predmet.OstaliListFormated_1">
      <item>Ana Brkić</item>
      <item>Raiffeisenbank Austria d.d.</item>
    </derivirana_varijabla>
  </DomainObject.Predmet.OstaliListFormated>
  <DomainObject.Predmet.OstaliListFormatedOIB>
    <izvorni_sadrzaj>
      <item>Ana Brkić, OIB 42115184702</item>
      <item>Raiffeisenbank Austria d.d., OIB 53056966535</item>
    </izvorni_sadrzaj>
    <derivirana_varijabla naziv="DomainObject.Predmet.OstaliListFormatedOIB_1">
      <item>Ana Brkić, OIB 42115184702</item>
      <item>Raiffeisenbank Austria d.d., OIB 53056966535</item>
    </derivirana_varijabla>
  </DomainObject.Predmet.OstaliListFormatedOIB>
  <DomainObject.Predmet.OstaliListFormatedWithAdress>
    <izvorni_sadrzaj>
      <item>Ana Brkić, Bersečka Ulica 15, 10000 Zagreb</item>
      <item>Raiffeisenbank Austria d.d., Magazinska cesta 69, 10000 Zagreb</item>
    </izvorni_sadrzaj>
    <derivirana_varijabla naziv="DomainObject.Predmet.OstaliListFormatedWithAdress_1">
      <item>Ana Brkić, Bersečka Ulica 15, 10000 Zagreb</item>
      <item>Raiffeisenbank Austria d.d., Magazinska cesta 69, 10000 Zagreb</item>
    </derivirana_varijabla>
  </DomainObject.Predmet.OstaliListFormatedWithAdress>
  <DomainObject.Predmet.OstaliListFormatedWithAdressOIB>
    <izvorni_sadrzaj>
      <item>Ana Brkić, OIB 42115184702, Bersečka Ulica 15, 10000 Zagreb</item>
      <item>Raiffeisenbank Austria d.d., OIB 53056966535, Magazinska cesta 69, 10000 Zagreb</item>
    </izvorni_sadrzaj>
    <derivirana_varijabla naziv="DomainObject.Predmet.OstaliListFormatedWithAdressOIB_1">
      <item>Ana Brkić, OIB 42115184702, Bersečka Ulica 15,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Ana Brkić</item>
      <item>Raiffeisenbank Austria d.d.</item>
    </izvorni_sadrzaj>
    <derivirana_varijabla naziv="DomainObject.Predmet.OstaliListNazivFormated_1">
      <item>Ana Brkić</item>
      <item>Raiffeisenbank Austria d.d.</item>
    </derivirana_varijabla>
  </DomainObject.Predmet.OstaliListNazivFormated>
  <DomainObject.Predmet.OstaliListNazivFormatedOIB>
    <izvorni_sadrzaj>
      <item>Ana Brkić, OIB 42115184702</item>
      <item>Raiffeisenbank Austria d.d., OIB 53056966535</item>
    </izvorni_sadrzaj>
    <derivirana_varijabla naziv="DomainObject.Predmet.OstaliListNazivFormatedOIB_1">
      <item>Ana Brkić, OIB 42115184702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>St-1149/2017-23</izvorni_sadrzaj>
    <derivirana_varijabla naziv="DomainObject.PoslovniBrojDokumenta_1">St-1149/2017-23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KOPIĆ GRADNJA d.o.o.</izvorni_sadrzaj>
    <derivirana_varijabla naziv="DomainObject.Predmet.ProtustrankaIDrugi_1">KOPIĆ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KOPIĆ GRADNJA d.o.o., OIB 31521163257, Dobrilina 5, 10000 Zagreb</izvorni_sadrzaj>
    <derivirana_varijabla naziv="DomainObject.Predmet.ProtustrankaIDrugiAdressOIB_1">KOPIĆ GRADNJA d.o.o., OIB 31521163257, Dobrilina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kolovoza 2017.</izvorni_sadrzaj>
    <derivirana_varijabla naziv="DomainObject.Predmet.OdlukaRjesenje.DatumDonosenjaOdluke_1">31. kolovoza 2017.</derivirana_varijabla>
  </DomainObject.Predmet.OdlukaRjesenje.DatumDonosenjaOdluke>
  <DomainObject.Predmet.OdlukaRjesenje.DatumPravomocnosti>
    <izvorni_sadrzaj>19. rujna 2017.</izvorni_sadrzaj>
    <derivirana_varijabla naziv="DomainObject.Predmet.OdlukaRjesenje.DatumPravomocnosti_1">19. rujna 2017.</derivirana_varijabla>
  </DomainObject.Predmet.OdlukaRjesenje.DatumPravomocnosti>
  <DomainObject.Predmet.OdlukaRjesenje.Oznaka>
    <izvorni_sadrzaj>St-1149/2017-13</izvorni_sadrzaj>
    <derivirana_varijabla naziv="DomainObject.Predmet.OdlukaRjesenje.Oznaka_1">St-1149/2017-13</derivirana_varijabla>
  </DomainObject.Predmet.OdlukaRjesenje.Oznaka>
  <DomainObject.Predmet.SudioniciListNaziv>
    <izvorni_sadrzaj>
      <item>FINA Regionalni centar Zagreb</item>
      <item>KOPIĆ GRADNJA d.o.o.</item>
      <item>Ana Brkić</item>
      <item>Raiffeisenbank Austria d.d.</item>
    </izvorni_sadrzaj>
    <derivirana_varijabla naziv="DomainObject.Predmet.SudioniciListNaziv_1">
      <item>FINA Regionalni centar Zagreb</item>
      <item>KOPIĆ GRADNJA d.o.o.</item>
      <item>Ana Brkić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KOPIĆ GRADNJA d.o.o., OIB 31521163257, Dobrilina 5,10000 Zagreb</item>
      <item>Ana Brkić, OIB 42115184702, Bersečka Ulica 15,10000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KOPIĆ GRADNJA d.o.o., OIB 31521163257, Dobrilina 5,10000 Zagreb</item>
      <item>Ana Brkić, OIB 42115184702, Bersečka Ulica 15,10000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31521163257</item>
      <item>, OIB 42115184702</item>
      <item>, OIB 53056966535</item>
    </izvorni_sadrzaj>
    <derivirana_varijabla naziv="DomainObject.Predmet.SudioniciListNazivOIB_1">
      <item>, OIB 85821130368</item>
      <item>, OIB 31521163257</item>
      <item>, OIB 42115184702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1380</properties:Characters>
  <properties:Lines>46</properties:Lines>
  <properties:Paragraphs>19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Katarina Drndelić</cp:lastModifiedBy>
  <cp:lastPrinted>2017-12-12T09:32:00Z</cp:lastPrinted>
  <dcterms:modified xmlns:xsi="http://www.w3.org/2001/XMLSchema-instance" xsi:type="dcterms:W3CDTF">2017-12-12T09:32:00Z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St-1149/2017-23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