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54a3" w14:paraId="d7754a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162DD5">
        <w:t>301</w:t>
      </w:r>
      <w:r w:rsidR="00E90744">
        <w:t>/</w:t>
      </w:r>
      <w:r w:rsidR="000761CA">
        <w:t>17-6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9B24E4">
        <w:t xml:space="preserve">Financijske agencije OIB 85821130368, Regionalni centar Zagreb Podružnica Zagreb, Trg svibanjskih žrtava 1995. 1, </w:t>
      </w:r>
      <w:r w:rsidR="009B24E4">
        <w:rPr>
          <w:color w:val="000000"/>
        </w:rPr>
        <w:t xml:space="preserve">za pokretanje skraćenog stečajnog postupka nad dužnikom </w:t>
      </w:r>
      <w:r w:rsidR="009B24E4">
        <w:t>EUROPSKI PROJEKTI I SAVJETOVANJA d.o.o. iz Zagreba, Palmotićeva 60, OIB 42285625212, MBS 080635867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</w:t>
      </w:r>
      <w:r w:rsidR="009B24E4">
        <w:t>12. svibnja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</w:t>
      </w:r>
      <w:r w:rsidR="00A25360">
        <w:rPr>
          <w:bCs/>
        </w:rPr>
        <w:t xml:space="preserve">skraćeni </w:t>
      </w:r>
      <w:r w:rsidRPr="00533848">
        <w:rPr>
          <w:bCs/>
        </w:rPr>
        <w:t>stečajni postupak nad dužnikom</w:t>
      </w:r>
      <w:r w:rsidRPr="00533848">
        <w:t xml:space="preserve"> </w:t>
      </w:r>
      <w:r w:rsidR="009B24E4">
        <w:t>EUROPSKI PROJEKTI I SAVJETOVANJA d.o.o. iz Zagreba, Palmotićeva 60, OIB 42285625212, MBS 080635867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1A34DA">
      <w:pPr>
        <w:pStyle w:val="Odlomakpopisa"/>
        <w:numPr>
          <w:ilvl w:val="0"/>
          <w:numId w:val="6"/>
        </w:numPr>
        <w:jc w:val="both"/>
        <w:rPr>
          <w:b/>
        </w:rPr>
      </w:pPr>
      <w:r w:rsidRPr="00533848">
        <w:t>Z</w:t>
      </w:r>
      <w:r w:rsidR="008C4A50" w:rsidRPr="00533848">
        <w:t xml:space="preserve">a stečajnog upravitelja imenuje se </w:t>
      </w:r>
      <w:r w:rsidR="00B858BB" w:rsidRPr="00B858BB">
        <w:t>Nikola Bojanić, Osijek, Bračka 179, OIB: 32886956915</w:t>
      </w:r>
      <w:r w:rsidR="001A34DA"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</w:t>
      </w:r>
      <w:r w:rsidR="00A25360">
        <w:rPr>
          <w:bCs/>
        </w:rPr>
        <w:t xml:space="preserve">skraćeni </w:t>
      </w:r>
      <w:r w:rsidRPr="00533848">
        <w:rPr>
          <w:bCs/>
        </w:rPr>
        <w:t xml:space="preserve">stečajni postupak nad dužnikom </w:t>
      </w:r>
      <w:r w:rsidR="009B24E4">
        <w:t>EUROPSKI PROJEKTI I SAVJETOVANJA d.o.o. iz Zagreba, Palmotićeva 60, OIB 42285625212, MBS 080635867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9B24E4">
        <w:t>25. studenog</w:t>
      </w:r>
      <w:r w:rsidR="00D91C0B" w:rsidRPr="00E90744">
        <w:t xml:space="preserve"> 2</w:t>
      </w:r>
      <w:r w:rsidR="00A93E1E">
        <w:t>015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9B24E4">
        <w:t>EUROPSKI PROJEKTI I SAVJETOVANJA d.o.o. iz Zagreba, Palmotićeva 60, OIB 42285625212, MBS 080635867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0761CA">
        <w:t>58/17-2</w:t>
      </w:r>
      <w:r w:rsidR="004C7F5B" w:rsidRPr="00E90744">
        <w:t xml:space="preserve"> od </w:t>
      </w:r>
      <w:r w:rsidR="000761CA">
        <w:t>11. siječnja 2017</w:t>
      </w:r>
      <w:r w:rsidRPr="00E90744">
        <w:t>. j</w:t>
      </w:r>
      <w:r w:rsidRPr="00533848">
        <w:t xml:space="preserve">e određen Trgovački sud u Osijeku kao drugi stvarno nadležni sud, za </w:t>
      </w:r>
      <w:r w:rsidRPr="00533848">
        <w:lastRenderedPageBreak/>
        <w:t>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B24E4">
        <w:t>13</w:t>
      </w:r>
      <w:r w:rsidR="000761CA">
        <w:t>. veljače 2017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9B24E4">
        <w:t>301/17-3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9B24E4">
        <w:t>12. svibnja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Predlagatelj FINA </w:t>
      </w:r>
      <w:r w:rsidR="00A93E1E">
        <w:t xml:space="preserve">RC </w:t>
      </w:r>
      <w:r w:rsidR="009B24E4">
        <w:t>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  <w:r w:rsidR="00B0253B">
        <w:t>- odmah i nakon pravomoćnosti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9B24E4">
        <w:t>20/6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08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9B24E4">
      <w:t>301</w:t>
    </w:r>
    <w:r w:rsidR="000761CA">
      <w:t>/17-6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761CA"/>
    <w:rsid w:val="00083CA8"/>
    <w:rsid w:val="00086CC9"/>
    <w:rsid w:val="000A5A2D"/>
    <w:rsid w:val="000B5A09"/>
    <w:rsid w:val="000C47AE"/>
    <w:rsid w:val="000E6A82"/>
    <w:rsid w:val="00105CFE"/>
    <w:rsid w:val="00134B5A"/>
    <w:rsid w:val="00162DD5"/>
    <w:rsid w:val="001643FC"/>
    <w:rsid w:val="00171061"/>
    <w:rsid w:val="00180465"/>
    <w:rsid w:val="001A34DA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089"/>
    <w:rsid w:val="006D23A5"/>
    <w:rsid w:val="006D244D"/>
    <w:rsid w:val="006F0D41"/>
    <w:rsid w:val="006F7B62"/>
    <w:rsid w:val="0071192E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24E4"/>
    <w:rsid w:val="009B409D"/>
    <w:rsid w:val="009D0865"/>
    <w:rsid w:val="009D42F4"/>
    <w:rsid w:val="00A11D11"/>
    <w:rsid w:val="00A12C16"/>
    <w:rsid w:val="00A1568C"/>
    <w:rsid w:val="00A25360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3E1E"/>
    <w:rsid w:val="00A94EE7"/>
    <w:rsid w:val="00AD10D4"/>
    <w:rsid w:val="00B0253B"/>
    <w:rsid w:val="00B06C55"/>
    <w:rsid w:val="00B07BD9"/>
    <w:rsid w:val="00B417BA"/>
    <w:rsid w:val="00B41944"/>
    <w:rsid w:val="00B46738"/>
    <w:rsid w:val="00B5079B"/>
    <w:rsid w:val="00B53FF3"/>
    <w:rsid w:val="00B756A5"/>
    <w:rsid w:val="00B858BB"/>
    <w:rsid w:val="00BA73BF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2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2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EUROPSKI PROJEKTI I SAVJETOVANJA d.o.o.</izvorni_sadrzaj>
    <derivirana_varijabla naziv="DomainObject.Predmet.ProtustrankaFormated_1">  EUROPSKI PROJEKTI I SAVJETOVANJA d.o.o.</derivirana_varijabla>
  </DomainObject.Predmet.ProtustrankaFormated>
  <DomainObject.Predmet.ProtustrankaFormatedOIB>
    <izvorni_sadrzaj>  EUROPSKI PROJEKTI I SAVJETOVANJA d.o.o., OIB 42285625212</izvorni_sadrzaj>
    <derivirana_varijabla naziv="DomainObject.Predmet.ProtustrankaFormatedOIB_1">  EUROPSKI PROJEKTI I SAVJETOVANJA d.o.o., OIB 42285625212</derivirana_varijabla>
  </DomainObject.Predmet.ProtustrankaFormatedOIB>
  <DomainObject.Predmet.ProtustrankaFormatedWithAdress>
    <izvorni_sadrzaj> EUROPSKI PROJEKTI I SAVJETOVANJA d.o.o., Palmotićeva 60, 10000 Zagreb</izvorni_sadrzaj>
    <derivirana_varijabla naziv="DomainObject.Predmet.ProtustrankaFormatedWithAdress_1"> EUROPSKI PROJEKTI I SAVJETOVANJA d.o.o., Palmotićeva 60, 10000 Zagreb</derivirana_varijabla>
  </DomainObject.Predmet.ProtustrankaFormatedWithAdress>
  <DomainObject.Predmet.ProtustrankaFormatedWithAdressOIB>
    <izvorni_sadrzaj> EUROPSKI PROJEKTI I SAVJETOVANJA d.o.o., OIB 42285625212, Palmotićeva 60, 10000 Zagreb</izvorni_sadrzaj>
    <derivirana_varijabla naziv="DomainObject.Predmet.ProtustrankaFormatedWithAdressOIB_1"> EUROPSKI PROJEKTI I SAVJETOVANJA d.o.o., OIB 42285625212, Palmotićeva 60, 10000 Zagreb</derivirana_varijabla>
  </DomainObject.Predmet.ProtustrankaFormatedWithAdressOIB>
  <DomainObject.Predmet.ProtustrankaWithAdress>
    <izvorni_sadrzaj>EUROPSKI PROJEKTI I SAVJETOVANJA d.o.o. Palmotićeva 60, 10000 Zagreb</izvorni_sadrzaj>
    <derivirana_varijabla naziv="DomainObject.Predmet.ProtustrankaWithAdress_1">EUROPSKI PROJEKTI I SAVJETOVANJA d.o.o. Palmotićeva 60, 10000 Zagreb</derivirana_varijabla>
  </DomainObject.Predmet.ProtustrankaWithAdress>
  <DomainObject.Predmet.ProtustrankaWithAdressOIB>
    <izvorni_sadrzaj>EUROPSKI PROJEKTI I SAVJETOVANJA d.o.o., OIB 42285625212, Palmotićeva 60, 10000 Zagreb</izvorni_sadrzaj>
    <derivirana_varijabla naziv="DomainObject.Predmet.ProtustrankaWithAdressOIB_1">EUROPSKI PROJEKTI I SAVJETOVANJA d.o.o., OIB 42285625212, Palmotićeva 60, 10000 Zagreb</derivirana_varijabla>
  </DomainObject.Predmet.ProtustrankaWithAdressOIB>
  <DomainObject.Predmet.ProtustrankaNazivFormated>
    <izvorni_sadrzaj>EUROPSKI PROJEKTI I SAVJETOVANJA d.o.o.</izvorni_sadrzaj>
    <derivirana_varijabla naziv="DomainObject.Predmet.ProtustrankaNazivFormated_1">EUROPSKI PROJEKTI I SAVJETOVANJA d.o.o.</derivirana_varijabla>
  </DomainObject.Predmet.ProtustrankaNazivFormated>
  <DomainObject.Predmet.ProtustrankaNazivFormatedOIB>
    <izvorni_sadrzaj>EUROPSKI PROJEKTI I SAVJETOVANJA d.o.o., OIB 42285625212</izvorni_sadrzaj>
    <derivirana_varijabla naziv="DomainObject.Predmet.ProtustrankaNazivFormatedOIB_1">EUROPSKI PROJEKTI I SAVJETOVANJA d.o.o., OIB 42285625212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PROJEKTI I SAVJETOVANJA d.o.o.</item>
    </izvorni_sadrzaj>
    <derivirana_varijabla naziv="DomainObject.Predmet.ProtuStrankaListFormated_1">
      <item>EUROPSKI PROJEKTI I SAVJETOVANJA d.o.o.</item>
    </derivirana_varijabla>
  </DomainObject.Predmet.ProtuStrankaListFormated>
  <DomainObject.Predmet.ProtuStrankaListFormatedOIB>
    <izvorni_sadrzaj>
      <item>EUROPSKI PROJEKTI I SAVJETOVANJA d.o.o., OIB 42285625212</item>
    </izvorni_sadrzaj>
    <derivirana_varijabla naziv="DomainObject.Predmet.ProtuStrankaListFormatedOIB_1">
      <item>EUROPSKI PROJEKTI I SAVJETOVANJA d.o.o., OIB 42285625212</item>
    </derivirana_varijabla>
  </DomainObject.Predmet.ProtuStrankaListFormatedOIB>
  <DomainObject.Predmet.ProtuStrankaListFormatedWithAdress>
    <izvorni_sadrzaj>
      <item>EUROPSKI PROJEKTI I SAVJETOVANJA d.o.o., Palmotićeva 60, 10000 Zagreb</item>
    </izvorni_sadrzaj>
    <derivirana_varijabla naziv="DomainObject.Predmet.ProtuStrankaListFormatedWithAdress_1">
      <item>EUROPSKI PROJEKTI I SAVJETOVANJA d.o.o., Palmotićeva 60, 10000 Zagreb</item>
    </derivirana_varijabla>
  </DomainObject.Predmet.ProtuStrankaListFormatedWithAdress>
  <DomainObject.Predmet.ProtuStrankaListFormatedWithAdressOIB>
    <izvorni_sadrzaj>
      <item>EUROPSKI PROJEKTI I SAVJETOVANJA d.o.o., OIB 42285625212, Palmotićeva 60, 10000 Zagreb</item>
    </izvorni_sadrzaj>
    <derivirana_varijabla naziv="DomainObject.Predmet.ProtuStrankaListFormatedWithAdressOIB_1">
      <item>EUROPSKI PROJEKTI I SAVJETOVANJA d.o.o., OIB 42285625212, Palmotićeva 60, 10000 Zagreb</item>
    </derivirana_varijabla>
  </DomainObject.Predmet.ProtuStrankaListFormatedWithAdressOIB>
  <DomainObject.Predmet.ProtuStrankaListNazivFormated>
    <izvorni_sadrzaj>
      <item>EUROPSKI PROJEKTI I SAVJETOVANJA d.o.o.</item>
    </izvorni_sadrzaj>
    <derivirana_varijabla naziv="DomainObject.Predmet.ProtuStrankaListNazivFormated_1">
      <item>EUROPSKI PROJEKTI I SAVJETOVANJA d.o.o.</item>
    </derivirana_varijabla>
  </DomainObject.Predmet.ProtuStrankaListNazivFormated>
  <DomainObject.Predmet.ProtuStrankaListNazivFormatedOIB>
    <izvorni_sadrzaj>
      <item>EUROPSKI PROJEKTI I SAVJETOVANJA d.o.o., OIB 42285625212</item>
    </izvorni_sadrzaj>
    <derivirana_varijabla naziv="DomainObject.Predmet.ProtuStrankaListNazivFormatedOIB_1">
      <item>EUROPSKI PROJEKTI I SAVJETOVANJA d.o.o., OIB 42285625212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PROJEKTI I SAVJETOVANJA d.o.o.</izvorni_sadrzaj>
    <derivirana_varijabla naziv="DomainObject.Predmet.ProtustrankaIDrugi_1">EUROPSKI PROJEKTI I SAVJETOVANJA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PROJEKTI I SAVJETOVANJA d.o.o., OIB 42285625212, Palmotićeva 60, 10000 Zagreb</izvorni_sadrzaj>
    <derivirana_varijabla naziv="DomainObject.Predmet.ProtustrankaIDrugiAdressOIB_1">EUROPSKI PROJEKTI I SAVJETOVANJA d.o.o., OIB 42285625212, Palmotićeva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PROJEKTI I SAVJETOVANJA d.o.o.</item>
      <item>FINA Regionalni centar Zagreb</item>
    </izvorni_sadrzaj>
    <derivirana_varijabla naziv="DomainObject.Predmet.SudioniciListNaziv_1">
      <item>EUROPSKI PROJEKTI I SAVJETOVANJA d.o.o.</item>
      <item>FINA Regionalni centar Zagreb</item>
    </derivirana_varijabla>
  </DomainObject.Predmet.SudioniciListNaziv>
  <DomainObject.Predmet.SudioniciListAdressOIB>
    <izvorni_sadrzaj>
      <item>EUROPSKI PROJEKTI I SAVJETOVANJA d.o.o., OIB 42285625212, Palmotićeva 60,10000 Zagreb</item>
      <item>FINA Regionalni centar Zagreb, OIB 85821130368, Trg svibanjskih žrtava 1995. 1,10000 Zagreb</item>
    </izvorni_sadrzaj>
    <derivirana_varijabla naziv="DomainObject.Predmet.SudioniciListAdressOIB_1">
      <item>EUROPSKI PROJEKTI I SAVJETOVANJA d.o.o., OIB 42285625212, Palmotićeva 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42285625212</item>
      <item>, OIB 85821130368</item>
    </izvorni_sadrzaj>
    <derivirana_varijabla naziv="DomainObject.Predmet.SudioniciListNazivOIB_1">
      <item>, OIB 42285625212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21745-4C58-4E22-84F8-73E049DC1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2944</properties:Characters>
  <properties:Lines>93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2017-05-11T09:28:00Z</dcterms:created>
  <dc:creator>wsadmin</dc:creator>
  <cp:lastModifiedBy>Žana Bem</cp:lastModifiedBy>
  <cp:lastPrinted>2017-02-03T12:24:00Z</cp:lastPrinted>
  <dcterms:modified xmlns:xsi="http://www.w3.org/2001/XMLSchema-instance" xsi:type="dcterms:W3CDTF">2017-05-12T06:59:00Z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