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aa45f" w14:paraId="79aa45f" w:rsidRDefault="00951AB1" w:rsidP="00951AB1" w:rsidR="00951AB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5045E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</w:t>
      </w:r>
      <w:r>
        <w:t>14 St-</w:t>
      </w:r>
      <w:r w:rsidR="000B0920">
        <w:t>4</w:t>
      </w:r>
      <w:r w:rsidR="004E21D3">
        <w:t>1</w:t>
      </w:r>
      <w:r>
        <w:t>/1</w:t>
      </w:r>
      <w:r w:rsidR="000B0920">
        <w:t>3</w:t>
      </w:r>
      <w:r>
        <w:t>-</w:t>
      </w:r>
      <w:r w:rsidR="000B0920">
        <w:t>1</w:t>
      </w:r>
      <w:r w:rsidR="00D3700C">
        <w:t>4</w:t>
      </w:r>
      <w:r w:rsidR="0066114E">
        <w:t>4</w:t>
      </w:r>
    </w:p>
    <w:p w:rsidRDefault="00951AB1" w:rsidP="00951AB1" w:rsidR="00951AB1" w:rsidRPr="00D21A2C"/>
    <w:p w:rsidRDefault="00951AB1" w:rsidP="00951AB1" w:rsidR="00D3700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1AB1" w:rsidP="00E661E2" w:rsidR="00D3700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404275">
        <w:tab/>
      </w:r>
      <w:r w:rsidR="00404275">
        <w:tab/>
      </w:r>
    </w:p>
    <w:p w:rsidRDefault="00D3700C" w:rsidP="00E661E2" w:rsidR="00D3700C">
      <w:pPr>
        <w:ind w:hanging="720" w:left="360"/>
      </w:pPr>
    </w:p>
    <w:p w:rsidRDefault="00404275" w:rsidP="00E661E2" w:rsidR="00DE4372" w:rsidRPr="00E661E2">
      <w:pPr>
        <w:ind w:hanging="720" w:left="360"/>
        <w:rPr>
          <w:sz w:val="22"/>
          <w:szCs w:val="22"/>
        </w:rPr>
      </w:pPr>
      <w:r>
        <w:tab/>
      </w:r>
      <w:r>
        <w:tab/>
      </w:r>
    </w:p>
    <w:p w:rsidRDefault="00951AB1" w:rsidR="00951AB1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66114E" w:rsidP="00E661E2" w:rsidR="008B2B3D">
      <w:pPr>
        <w:pStyle w:val="Naslov2"/>
        <w:rPr>
          <w:b w:val="false"/>
        </w:rPr>
      </w:pPr>
      <w:r>
        <w:rPr>
          <w:b w:val="false"/>
        </w:rPr>
        <w:t xml:space="preserve">DOPUNSKO </w:t>
      </w:r>
      <w:r w:rsidR="008B2B3D" w:rsidRPr="00951AB1">
        <w:rPr>
          <w:b w:val="false"/>
        </w:rPr>
        <w:t>RJEŠENJE</w:t>
      </w:r>
    </w:p>
    <w:p w:rsidRDefault="00D3700C" w:rsidP="00D3700C" w:rsidR="00D3700C" w:rsidRPr="00D3700C"/>
    <w:p w:rsidRDefault="00C70DC2" w:rsidR="00C70DC2">
      <w:pPr>
        <w:rPr>
          <w:b/>
          <w:bCs/>
        </w:rPr>
      </w:pPr>
    </w:p>
    <w:p w:rsidRDefault="004E72BF" w:rsidP="00FA5039" w:rsidR="00E46A10" w:rsidRPr="00965664">
      <w:pPr>
        <w:ind w:firstLine="708"/>
        <w:jc w:val="both"/>
        <w:rPr>
          <w:b/>
        </w:rPr>
      </w:pPr>
      <w:r>
        <w:t xml:space="preserve">Trgovački sud u Osijeku, po sucu mr. sc. Tihomiru Kovačeviću, kao stečajnom sucu, </w:t>
      </w:r>
      <w:r w:rsidR="00951AB1">
        <w:t xml:space="preserve">u </w:t>
      </w:r>
      <w:r>
        <w:t>stečajno</w:t>
      </w:r>
      <w:r w:rsidR="00951AB1">
        <w:t>m</w:t>
      </w:r>
      <w:r>
        <w:t xml:space="preserve"> postupk</w:t>
      </w:r>
      <w:r w:rsidR="00951AB1">
        <w:t>u</w:t>
      </w:r>
      <w:r>
        <w:t xml:space="preserve"> nad dužnikom </w:t>
      </w:r>
      <w:r w:rsidR="000D6803" w:rsidRPr="000D6803">
        <w:t>HRID d.o.o. za graditeljstvo, trgovinu i usluge u stečaju, Valpovo, J. J. Strossmayera 14, MBS 030078991, OIB 67479860924</w:t>
      </w:r>
      <w:r w:rsidR="007C6CE2">
        <w:t xml:space="preserve">, </w:t>
      </w:r>
      <w:r w:rsidR="00E46A10">
        <w:t xml:space="preserve">dana </w:t>
      </w:r>
      <w:r w:rsidR="00D3700C">
        <w:t>2</w:t>
      </w:r>
      <w:r w:rsidR="00E46A10">
        <w:t xml:space="preserve">. </w:t>
      </w:r>
      <w:r w:rsidR="00D3700C">
        <w:t>rujna</w:t>
      </w:r>
      <w:r w:rsidR="00E46A10">
        <w:t xml:space="preserve"> 201</w:t>
      </w:r>
      <w:r w:rsidR="007C6CE2">
        <w:t>6</w:t>
      </w:r>
      <w:r w:rsidR="00E46A10">
        <w:t xml:space="preserve">. </w:t>
      </w:r>
    </w:p>
    <w:p w:rsidRDefault="00C70DC2" w:rsidP="00E81501" w:rsidR="00C70DC2">
      <w:pPr>
        <w:rPr>
          <w:b/>
          <w:bCs/>
        </w:rPr>
      </w:pPr>
    </w:p>
    <w:p w:rsidRDefault="00D3700C" w:rsidP="00E81501" w:rsidR="00D3700C">
      <w:pPr>
        <w:rPr>
          <w:b/>
          <w:bCs/>
        </w:rPr>
      </w:pPr>
    </w:p>
    <w:p w:rsidRDefault="008B2B3D" w:rsidP="00E661E2" w:rsidR="00DE4372" w:rsidRPr="00E661E2">
      <w:pPr>
        <w:jc w:val="center"/>
        <w:rPr>
          <w:bCs/>
        </w:rPr>
      </w:pPr>
      <w:r w:rsidRPr="007C6CE2">
        <w:rPr>
          <w:bCs/>
        </w:rPr>
        <w:t>r i j e š i o  j e</w:t>
      </w:r>
    </w:p>
    <w:p w:rsidRDefault="00C70DC2" w:rsidP="0006190F" w:rsidR="00C70DC2">
      <w:pPr>
        <w:rPr>
          <w:b/>
          <w:bCs/>
        </w:rPr>
      </w:pPr>
    </w:p>
    <w:p w:rsidRDefault="00D3700C" w:rsidP="0006190F" w:rsidR="00D3700C">
      <w:pPr>
        <w:rPr>
          <w:b/>
          <w:bCs/>
        </w:rPr>
      </w:pPr>
    </w:p>
    <w:p w:rsidRDefault="00FA3242" w:rsidP="00FA3242" w:rsidR="00FA3242">
      <w:pPr>
        <w:ind w:left="1410"/>
        <w:jc w:val="both"/>
      </w:pPr>
      <w:r>
        <w:t>Dopunjava se rješenje ovoga suda poslovnog broja 14 St-41/13-136 od 26. srpnja 2016. godine na način da točka 2. izreke rješenja sada glasi:</w:t>
      </w:r>
    </w:p>
    <w:p w:rsidRDefault="00FA3242" w:rsidP="00FA3242" w:rsidR="00FA3242">
      <w:pPr>
        <w:jc w:val="both"/>
      </w:pPr>
    </w:p>
    <w:p w:rsidRDefault="00FA3242" w:rsidP="00BF7D7E" w:rsidR="00FA3242">
      <w:pPr>
        <w:ind w:left="1418"/>
        <w:jc w:val="both"/>
      </w:pPr>
      <w:r>
        <w:t xml:space="preserve">„2. Nalaže se ponuditelju uplata kupovnine u iznosu od 113.400,00 kn umanjene za iznos položene jamčevine u iznosu od 15.200,00 kn, odnosno uplata iznosa od 98.200,00 kn u roku 30 dana od dana pravomoćnosti rješenja o dosudi na poseban račun Financijske agencije otvoren za tu namjenu IBAN: HR 1123900011300028787, Model: HR11. </w:t>
      </w:r>
    </w:p>
    <w:p w:rsidRDefault="00FA3242" w:rsidP="00BF7D7E" w:rsidR="00FA3242">
      <w:pPr>
        <w:ind w:left="1418"/>
        <w:jc w:val="both"/>
      </w:pPr>
      <w:r>
        <w:t>Pod „poziv na broj“ (PNB) kao podatak prvi (P1) treba upisati broj 4804, a kao podatak drugi broj P2 treba upisati 442 s iznosom 113.400,00 kn.</w:t>
      </w:r>
    </w:p>
    <w:p w:rsidRDefault="00FA3242" w:rsidP="00BF7D7E" w:rsidR="00FA3242">
      <w:pPr>
        <w:ind w:left="1418"/>
        <w:jc w:val="both"/>
      </w:pPr>
      <w:r>
        <w:t>Podatak P1 i P2 nužno je odvojiti crticom (-).</w:t>
      </w:r>
    </w:p>
    <w:p w:rsidRDefault="00FA3242" w:rsidP="00BF7D7E" w:rsidR="00FA3242">
      <w:pPr>
        <w:ind w:left="1418"/>
        <w:jc w:val="both"/>
      </w:pPr>
      <w:r>
        <w:t>Prilikom uplate kupovnine na račun Financijske agencije potrebno je da uplatitelj u polje 71A na SWIFT-u ili na obrascu naloga za plaćanje u polje „Opcija troška“ naznači opciju „OUR“.“</w:t>
      </w:r>
    </w:p>
    <w:p w:rsidRDefault="00FA3242" w:rsidP="00BF7D7E" w:rsidR="00FA3242">
      <w:pPr>
        <w:ind w:left="1418"/>
        <w:jc w:val="both"/>
      </w:pPr>
    </w:p>
    <w:p w:rsidRDefault="00FA3242" w:rsidP="00FA3242" w:rsidR="00FA3242">
      <w:pPr>
        <w:jc w:val="both"/>
      </w:pPr>
      <w:r>
        <w:tab/>
      </w:r>
      <w:r>
        <w:tab/>
        <w:t>Ostale točke izreke predmetnog rješenja ostaju neizm</w:t>
      </w:r>
      <w:r w:rsidR="00BF7D7E">
        <w:t>i</w:t>
      </w:r>
      <w:r>
        <w:t>jenjene.</w:t>
      </w:r>
    </w:p>
    <w:p w:rsidRDefault="00FA3242" w:rsidP="00FA3242" w:rsidR="00FA3242">
      <w:pPr>
        <w:jc w:val="both"/>
      </w:pPr>
    </w:p>
    <w:p w:rsidRDefault="00FA3242" w:rsidP="00FA3242" w:rsidR="00FA3242">
      <w:pPr>
        <w:jc w:val="both"/>
      </w:pPr>
    </w:p>
    <w:p w:rsidRDefault="00FA3242" w:rsidP="00FA3242" w:rsidR="00FA3242">
      <w:pPr>
        <w:jc w:val="both"/>
      </w:pPr>
    </w:p>
    <w:p w:rsidRDefault="00FA3242" w:rsidP="00FA3242" w:rsidR="00FA3242">
      <w:pPr>
        <w:jc w:val="center"/>
      </w:pPr>
      <w:r>
        <w:t>Obrazloženje</w:t>
      </w:r>
    </w:p>
    <w:p w:rsidRDefault="00FA3242" w:rsidP="00FA3242" w:rsidR="00FA3242">
      <w:pPr>
        <w:jc w:val="both"/>
      </w:pPr>
    </w:p>
    <w:p w:rsidRDefault="00FA3242" w:rsidP="00FA3242" w:rsidR="00FA3242">
      <w:pPr>
        <w:jc w:val="both"/>
      </w:pPr>
    </w:p>
    <w:p w:rsidRDefault="00FA3242" w:rsidP="00FA3242" w:rsidR="00FA3242">
      <w:pPr>
        <w:pStyle w:val="Tijeloteksta"/>
      </w:pPr>
      <w:r>
        <w:tab/>
        <w:t>Financijska agencija, Regionalni centar Osijek, L. Jagera 1-3, Osijek, svojim podneskom Klasa: O/110-10/16-01/160, Ur.br.: 04-09-16-37 od 01.08.2016., predložila je dopunu rješenja ovoga suda poslovni broj 14 St-41/13-136 od 26. srpnja 2016. kako bi mogla po istom postupiti.</w:t>
      </w:r>
    </w:p>
    <w:p w:rsidRDefault="00BF7D7E" w:rsidP="00FA3242" w:rsidR="00BF7D7E">
      <w:pPr>
        <w:pStyle w:val="Tijeloteksta"/>
      </w:pPr>
    </w:p>
    <w:p w:rsidRDefault="00BF7D7E" w:rsidP="00FA3242" w:rsidR="00BF7D7E">
      <w:pPr>
        <w:pStyle w:val="Tijeloteksta"/>
      </w:pPr>
    </w:p>
    <w:p w:rsidRDefault="00BF7D7E" w:rsidP="00FA3242" w:rsidR="00BF7D7E">
      <w:pPr>
        <w:pStyle w:val="Tijeloteksta"/>
      </w:pPr>
    </w:p>
    <w:p w:rsidRDefault="00BF7D7E" w:rsidP="00FA3242" w:rsidR="00BF7D7E">
      <w:pPr>
        <w:pStyle w:val="Tijeloteksta"/>
      </w:pPr>
    </w:p>
    <w:p w:rsidRDefault="00BF7D7E" w:rsidP="00FA3242" w:rsidR="00BF7D7E">
      <w:pPr>
        <w:pStyle w:val="Tijeloteksta"/>
      </w:pPr>
    </w:p>
    <w:p w:rsidRDefault="00BF7D7E" w:rsidP="00FA3242" w:rsidR="00BF7D7E">
      <w:pPr>
        <w:pStyle w:val="Tijeloteksta"/>
      </w:pPr>
    </w:p>
    <w:p w:rsidRDefault="00BF7D7E" w:rsidP="00FA3242" w:rsidR="00BF7D7E">
      <w:pPr>
        <w:pStyle w:val="Tijeloteksta"/>
      </w:pPr>
    </w:p>
    <w:p w:rsidRDefault="00FA3242" w:rsidP="00FA3242" w:rsidR="00FA3242">
      <w:pPr>
        <w:pStyle w:val="Tijeloteksta"/>
      </w:pPr>
    </w:p>
    <w:p w:rsidRDefault="00FA3242" w:rsidP="00FA3242" w:rsidR="00FA3242">
      <w:pPr>
        <w:pStyle w:val="Tijeloteksta"/>
      </w:pPr>
      <w:r>
        <w:tab/>
        <w:t xml:space="preserve">Slijedom navedenoga odlučeno je kao u izreci temeljem čl. 339., 340. i 347. </w:t>
      </w:r>
      <w:r w:rsidR="00BF7D7E" w:rsidRPr="00BF7D7E">
        <w:t>Zakona o parničnom postupku (NN 53/91, 91/92, 58/93, 112/99, 88/01, 117/03, 88/05, 02/07, 84/08, 96/08, 123/08, 57/11, 148/11, 25/13 i 89/14)</w:t>
      </w:r>
      <w:r>
        <w:t xml:space="preserve"> u vezi s čl. 10. i 247. Stečajnog zakona (NN 71/15) i čl. 103. i 132.c Ovršnog zakona (NN 112/12, 25/13 i 93/14). </w:t>
      </w:r>
    </w:p>
    <w:p w:rsidRDefault="00FA3242" w:rsidP="00FA3242" w:rsidR="00FA3242">
      <w:pPr>
        <w:jc w:val="both"/>
      </w:pPr>
    </w:p>
    <w:p w:rsidRDefault="00FA3242" w:rsidP="00FA3242" w:rsidR="00FA3242">
      <w:pPr>
        <w:jc w:val="both"/>
      </w:pPr>
    </w:p>
    <w:p w:rsidRDefault="00FA3242" w:rsidP="00FA3242" w:rsidR="00FA3242">
      <w:pPr>
        <w:jc w:val="center"/>
      </w:pPr>
      <w:r>
        <w:t>U Osijeku 2. rujna 2016.</w:t>
      </w:r>
    </w:p>
    <w:p w:rsidRDefault="00FA3242" w:rsidP="00FA3242" w:rsidR="00FA3242">
      <w:pPr>
        <w:jc w:val="both"/>
      </w:pPr>
    </w:p>
    <w:p w:rsidRDefault="00FA3242" w:rsidP="00FA3242" w:rsidR="00FA3242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A3242" w:rsidP="00FA3242" w:rsidR="00FA3242">
      <w:pPr>
        <w:jc w:val="both"/>
      </w:pPr>
      <w:r>
        <w:t>Elizabete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mr. sc. Tihomir Kovačević</w:t>
      </w:r>
    </w:p>
    <w:p w:rsidRDefault="00FA3242" w:rsidP="00FA3242" w:rsidR="00FA3242">
      <w:pPr>
        <w:jc w:val="both"/>
      </w:pPr>
    </w:p>
    <w:p w:rsidRDefault="00FA3242" w:rsidP="00FA3242" w:rsidR="00FA3242">
      <w:pPr>
        <w:jc w:val="both"/>
      </w:pPr>
    </w:p>
    <w:p w:rsidRDefault="00FA3242" w:rsidP="00FA3242" w:rsidR="00FA3242">
      <w:pPr>
        <w:jc w:val="both"/>
      </w:pPr>
    </w:p>
    <w:p w:rsidRDefault="00FA3242" w:rsidP="00FA3242" w:rsidR="00FA3242">
      <w:pPr>
        <w:jc w:val="both"/>
      </w:pPr>
      <w:r>
        <w:t>POUKA O PRAVNOM LIJEKU:</w:t>
      </w:r>
    </w:p>
    <w:p w:rsidRDefault="00FA3242" w:rsidP="00FA3242" w:rsidR="00FA3242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FA3242" w:rsidP="00FA3242" w:rsidR="00FA3242">
      <w:pPr>
        <w:jc w:val="both"/>
      </w:pPr>
    </w:p>
    <w:p w:rsidRDefault="00FA3242" w:rsidP="00FA3242" w:rsidR="00FA3242">
      <w:pPr>
        <w:jc w:val="both"/>
      </w:pPr>
    </w:p>
    <w:p w:rsidRDefault="00FA3242" w:rsidP="00FA3242" w:rsidR="00FA3242">
      <w:pPr>
        <w:jc w:val="both"/>
      </w:pPr>
      <w:r>
        <w:t>D N A :</w:t>
      </w:r>
    </w:p>
    <w:p w:rsidRDefault="00FA3242" w:rsidP="00BF7D7E" w:rsidR="00FA3242">
      <w:pPr>
        <w:numPr>
          <w:ilvl w:val="0"/>
          <w:numId w:val="13"/>
        </w:numPr>
        <w:jc w:val="both"/>
      </w:pPr>
      <w:r>
        <w:t>stečajni upravitelj</w:t>
      </w:r>
    </w:p>
    <w:p w:rsidRDefault="00FA3242" w:rsidP="00BF7D7E" w:rsidR="00FA3242">
      <w:pPr>
        <w:numPr>
          <w:ilvl w:val="0"/>
          <w:numId w:val="13"/>
        </w:numPr>
        <w:jc w:val="both"/>
      </w:pPr>
      <w:r>
        <w:t>Mate Pušić, Ladimirevci, Ive Lole Ribara 28</w:t>
      </w:r>
    </w:p>
    <w:p w:rsidRDefault="00FA3242" w:rsidP="00BF7D7E" w:rsidR="00FA3242">
      <w:pPr>
        <w:numPr>
          <w:ilvl w:val="0"/>
          <w:numId w:val="13"/>
        </w:numPr>
        <w:jc w:val="both"/>
      </w:pPr>
      <w:r>
        <w:t>Općinski sud u Osijek zk odjel Valpovo po pravomoćnosti</w:t>
      </w:r>
    </w:p>
    <w:p w:rsidRDefault="00FA3242" w:rsidP="00BF7D7E" w:rsidR="00FA3242">
      <w:pPr>
        <w:numPr>
          <w:ilvl w:val="0"/>
          <w:numId w:val="13"/>
        </w:numPr>
        <w:jc w:val="both"/>
      </w:pPr>
      <w:r>
        <w:t>Ministarstvo financija Porezna uprava Osijek po pravomoćnosti</w:t>
      </w:r>
    </w:p>
    <w:p w:rsidRDefault="00FA3242" w:rsidP="00BF7D7E" w:rsidR="00FA3242">
      <w:pPr>
        <w:numPr>
          <w:ilvl w:val="0"/>
          <w:numId w:val="13"/>
        </w:numPr>
        <w:jc w:val="both"/>
      </w:pPr>
      <w:r>
        <w:t>mrežna stranica e-Oglasna ploča sudova</w:t>
      </w:r>
    </w:p>
    <w:p w:rsidRDefault="00FA3242" w:rsidP="00BF7D7E" w:rsidR="008B2B3D" w:rsidRPr="0082309D">
      <w:pPr>
        <w:numPr>
          <w:ilvl w:val="0"/>
          <w:numId w:val="13"/>
        </w:numPr>
        <w:jc w:val="both"/>
        <w:rPr>
          <w:bCs/>
        </w:rPr>
      </w:pPr>
      <w:r>
        <w:t>Financijska agencija radi objave na mrežnim stranicama</w:t>
      </w:r>
    </w:p>
    <w:sectPr w:rsidSect="0091128C" w:rsidR="008B2B3D" w:rsidRPr="0082309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A6E" w:rsidR="00BA3A6E">
      <w:r>
        <w:separator/>
      </w:r>
    </w:p>
  </w:endnote>
  <w:endnote w:id="0" w:type="continuationSeparator">
    <w:p w:rsidRDefault="00BA3A6E" w:rsidR="00BA3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A6E" w:rsidR="00BA3A6E">
      <w:r>
        <w:separator/>
      </w:r>
    </w:p>
  </w:footnote>
  <w:footnote w:id="0" w:type="continuationSeparator">
    <w:p w:rsidRDefault="00BA3A6E" w:rsidR="00BA3A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76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  <w:r w:rsidR="009F06F7" w:rsidRPr="009F06F7">
      <w:t xml:space="preserve">          14 St-41/13-14</w:t>
    </w:r>
    <w:r w:rsidR="0066114E"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7708B"/>
    <w:multiLevelType w:val="hybridMultilevel"/>
    <w:tmpl w:val="9D983AC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6976E7"/>
    <w:multiLevelType w:val="hybridMultilevel"/>
    <w:tmpl w:val="7996DB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3D244C3A"/>
    <w:multiLevelType w:val="hybridMultilevel"/>
    <w:tmpl w:val="27D68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2F51534"/>
    <w:multiLevelType w:val="hybridMultilevel"/>
    <w:tmpl w:val="D67623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656E722F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C0D0BC5"/>
    <w:multiLevelType w:val="hybridMultilevel"/>
    <w:tmpl w:val="BC06CC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2"/>
  </w:num>
  <w:num w:numId="3">
    <w:abstractNumId w:val="2"/>
  </w:num>
  <w:num w:numId="4">
    <w:abstractNumId w:val="4"/>
  </w:num>
  <w:num w:numId="5">
    <w:abstractNumId w:val="3"/>
  </w:num>
  <w:num w:numId="6">
    <w:abstractNumId w:val="8"/>
  </w:num>
  <w:num w:numId="7">
    <w:abstractNumId w:val="11"/>
  </w:num>
  <w:num w:numId="8">
    <w:abstractNumId w:val="9"/>
  </w:num>
  <w:num w:numId="9">
    <w:abstractNumId w:val="10"/>
  </w:num>
  <w:num w:numId="10">
    <w:abstractNumId w:val="1"/>
  </w:num>
  <w:num w:numId="11">
    <w:abstractNumId w:val="7"/>
  </w:num>
  <w:num w:numId="12">
    <w:abstractNumId w:val="0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704B"/>
    <w:rsid w:val="00007F7A"/>
    <w:rsid w:val="00021693"/>
    <w:rsid w:val="000250C1"/>
    <w:rsid w:val="00026B73"/>
    <w:rsid w:val="00030560"/>
    <w:rsid w:val="00030A61"/>
    <w:rsid w:val="00033D38"/>
    <w:rsid w:val="00040899"/>
    <w:rsid w:val="000472E5"/>
    <w:rsid w:val="000504E9"/>
    <w:rsid w:val="00050D75"/>
    <w:rsid w:val="000616ED"/>
    <w:rsid w:val="0006190F"/>
    <w:rsid w:val="000B0920"/>
    <w:rsid w:val="000B2B77"/>
    <w:rsid w:val="000C3F74"/>
    <w:rsid w:val="000D2C84"/>
    <w:rsid w:val="000D39C4"/>
    <w:rsid w:val="000D6803"/>
    <w:rsid w:val="000E01D6"/>
    <w:rsid w:val="000E0753"/>
    <w:rsid w:val="000E0CE6"/>
    <w:rsid w:val="000E1884"/>
    <w:rsid w:val="000F469C"/>
    <w:rsid w:val="000F6BB7"/>
    <w:rsid w:val="00115EE2"/>
    <w:rsid w:val="00121644"/>
    <w:rsid w:val="00124603"/>
    <w:rsid w:val="00125CC0"/>
    <w:rsid w:val="00136B9B"/>
    <w:rsid w:val="00142847"/>
    <w:rsid w:val="00165659"/>
    <w:rsid w:val="00183EED"/>
    <w:rsid w:val="00191C4C"/>
    <w:rsid w:val="00197FAA"/>
    <w:rsid w:val="001A1969"/>
    <w:rsid w:val="001A2B92"/>
    <w:rsid w:val="001B4966"/>
    <w:rsid w:val="001C5B14"/>
    <w:rsid w:val="001D3D48"/>
    <w:rsid w:val="001D6183"/>
    <w:rsid w:val="001E1960"/>
    <w:rsid w:val="001E33B4"/>
    <w:rsid w:val="001E54BE"/>
    <w:rsid w:val="0021058F"/>
    <w:rsid w:val="00225161"/>
    <w:rsid w:val="00231C9E"/>
    <w:rsid w:val="0023320A"/>
    <w:rsid w:val="00234256"/>
    <w:rsid w:val="00234C9A"/>
    <w:rsid w:val="00236A77"/>
    <w:rsid w:val="00243672"/>
    <w:rsid w:val="00250CD3"/>
    <w:rsid w:val="00252B0B"/>
    <w:rsid w:val="00260BE9"/>
    <w:rsid w:val="0028382D"/>
    <w:rsid w:val="00285F51"/>
    <w:rsid w:val="0029145B"/>
    <w:rsid w:val="00296106"/>
    <w:rsid w:val="002B721E"/>
    <w:rsid w:val="002C262D"/>
    <w:rsid w:val="002C751A"/>
    <w:rsid w:val="002D01B9"/>
    <w:rsid w:val="002D33E1"/>
    <w:rsid w:val="002E04C4"/>
    <w:rsid w:val="002E62D6"/>
    <w:rsid w:val="002F0D0A"/>
    <w:rsid w:val="002F6B85"/>
    <w:rsid w:val="00311EE3"/>
    <w:rsid w:val="00313D4B"/>
    <w:rsid w:val="003219E7"/>
    <w:rsid w:val="00336AAB"/>
    <w:rsid w:val="00345EA1"/>
    <w:rsid w:val="0035236E"/>
    <w:rsid w:val="003549C0"/>
    <w:rsid w:val="003579FA"/>
    <w:rsid w:val="00361052"/>
    <w:rsid w:val="00363C83"/>
    <w:rsid w:val="00365E60"/>
    <w:rsid w:val="0036774A"/>
    <w:rsid w:val="003720A9"/>
    <w:rsid w:val="00375040"/>
    <w:rsid w:val="00395A3B"/>
    <w:rsid w:val="003973B2"/>
    <w:rsid w:val="003A02A8"/>
    <w:rsid w:val="003A5F1C"/>
    <w:rsid w:val="003B3239"/>
    <w:rsid w:val="003B7BF4"/>
    <w:rsid w:val="003F2CF3"/>
    <w:rsid w:val="003F7791"/>
    <w:rsid w:val="00404275"/>
    <w:rsid w:val="00404556"/>
    <w:rsid w:val="00405316"/>
    <w:rsid w:val="00417E4B"/>
    <w:rsid w:val="00422670"/>
    <w:rsid w:val="004258FA"/>
    <w:rsid w:val="00452700"/>
    <w:rsid w:val="00461AD4"/>
    <w:rsid w:val="00462159"/>
    <w:rsid w:val="00466F17"/>
    <w:rsid w:val="0046750E"/>
    <w:rsid w:val="0048132E"/>
    <w:rsid w:val="00491426"/>
    <w:rsid w:val="004B214D"/>
    <w:rsid w:val="004B6588"/>
    <w:rsid w:val="004B6D3E"/>
    <w:rsid w:val="004D1FA2"/>
    <w:rsid w:val="004E21D3"/>
    <w:rsid w:val="004E72BF"/>
    <w:rsid w:val="0050403F"/>
    <w:rsid w:val="005045EF"/>
    <w:rsid w:val="00517F9F"/>
    <w:rsid w:val="0052721E"/>
    <w:rsid w:val="00537649"/>
    <w:rsid w:val="005574E8"/>
    <w:rsid w:val="0056068B"/>
    <w:rsid w:val="005606B6"/>
    <w:rsid w:val="00570367"/>
    <w:rsid w:val="00572ABF"/>
    <w:rsid w:val="00586878"/>
    <w:rsid w:val="005901F6"/>
    <w:rsid w:val="00592C60"/>
    <w:rsid w:val="00595DA9"/>
    <w:rsid w:val="005B3490"/>
    <w:rsid w:val="005B7A05"/>
    <w:rsid w:val="005B7D0E"/>
    <w:rsid w:val="005C040E"/>
    <w:rsid w:val="005C33A2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5F6F8C"/>
    <w:rsid w:val="00614695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5962"/>
    <w:rsid w:val="00655992"/>
    <w:rsid w:val="0066114E"/>
    <w:rsid w:val="006612F2"/>
    <w:rsid w:val="00666E7F"/>
    <w:rsid w:val="00670E12"/>
    <w:rsid w:val="00674E0B"/>
    <w:rsid w:val="00685071"/>
    <w:rsid w:val="0069644C"/>
    <w:rsid w:val="006A7878"/>
    <w:rsid w:val="006C307D"/>
    <w:rsid w:val="006D3249"/>
    <w:rsid w:val="006E5AE5"/>
    <w:rsid w:val="006E6893"/>
    <w:rsid w:val="006F3627"/>
    <w:rsid w:val="0071187B"/>
    <w:rsid w:val="007569FE"/>
    <w:rsid w:val="00764ED9"/>
    <w:rsid w:val="00776D20"/>
    <w:rsid w:val="007832DF"/>
    <w:rsid w:val="0078447B"/>
    <w:rsid w:val="00790FC5"/>
    <w:rsid w:val="007A1530"/>
    <w:rsid w:val="007B5877"/>
    <w:rsid w:val="007C57E0"/>
    <w:rsid w:val="007C6CE2"/>
    <w:rsid w:val="007D0D12"/>
    <w:rsid w:val="007E20C7"/>
    <w:rsid w:val="007E301B"/>
    <w:rsid w:val="007F0C05"/>
    <w:rsid w:val="007F145B"/>
    <w:rsid w:val="008017AD"/>
    <w:rsid w:val="008111DE"/>
    <w:rsid w:val="00812016"/>
    <w:rsid w:val="00820BE3"/>
    <w:rsid w:val="0082309D"/>
    <w:rsid w:val="00824872"/>
    <w:rsid w:val="00846B5E"/>
    <w:rsid w:val="00847ECC"/>
    <w:rsid w:val="00851DEC"/>
    <w:rsid w:val="00852BDE"/>
    <w:rsid w:val="00883C6B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2B3D"/>
    <w:rsid w:val="008B483C"/>
    <w:rsid w:val="008B4A49"/>
    <w:rsid w:val="008B52C8"/>
    <w:rsid w:val="008C0467"/>
    <w:rsid w:val="008C36E5"/>
    <w:rsid w:val="008D1298"/>
    <w:rsid w:val="008F48C6"/>
    <w:rsid w:val="008F5375"/>
    <w:rsid w:val="009036F4"/>
    <w:rsid w:val="0091128C"/>
    <w:rsid w:val="00927343"/>
    <w:rsid w:val="00945B15"/>
    <w:rsid w:val="00951AB1"/>
    <w:rsid w:val="00952CAA"/>
    <w:rsid w:val="009570F7"/>
    <w:rsid w:val="009604E5"/>
    <w:rsid w:val="00964BC7"/>
    <w:rsid w:val="00973410"/>
    <w:rsid w:val="00984DDD"/>
    <w:rsid w:val="009851B0"/>
    <w:rsid w:val="009908B2"/>
    <w:rsid w:val="00992C9B"/>
    <w:rsid w:val="009B3193"/>
    <w:rsid w:val="009C233E"/>
    <w:rsid w:val="009D4F6A"/>
    <w:rsid w:val="009E28FD"/>
    <w:rsid w:val="009F06F7"/>
    <w:rsid w:val="00A03E2F"/>
    <w:rsid w:val="00A0567D"/>
    <w:rsid w:val="00A059B7"/>
    <w:rsid w:val="00A07EF0"/>
    <w:rsid w:val="00A11256"/>
    <w:rsid w:val="00A11DD3"/>
    <w:rsid w:val="00A30FBD"/>
    <w:rsid w:val="00A32926"/>
    <w:rsid w:val="00A3454E"/>
    <w:rsid w:val="00A443D5"/>
    <w:rsid w:val="00A501CD"/>
    <w:rsid w:val="00A53E7D"/>
    <w:rsid w:val="00A60337"/>
    <w:rsid w:val="00A611CB"/>
    <w:rsid w:val="00A70F7E"/>
    <w:rsid w:val="00A81A5F"/>
    <w:rsid w:val="00A8707C"/>
    <w:rsid w:val="00A9025A"/>
    <w:rsid w:val="00A958B6"/>
    <w:rsid w:val="00AA41F9"/>
    <w:rsid w:val="00AA6E0B"/>
    <w:rsid w:val="00AC49D0"/>
    <w:rsid w:val="00AD4313"/>
    <w:rsid w:val="00AD68BE"/>
    <w:rsid w:val="00AD69AB"/>
    <w:rsid w:val="00AE1F9C"/>
    <w:rsid w:val="00AE2C6C"/>
    <w:rsid w:val="00AE7CB3"/>
    <w:rsid w:val="00B01D27"/>
    <w:rsid w:val="00B118B6"/>
    <w:rsid w:val="00B13222"/>
    <w:rsid w:val="00B2243E"/>
    <w:rsid w:val="00B31EE0"/>
    <w:rsid w:val="00B32206"/>
    <w:rsid w:val="00B421AE"/>
    <w:rsid w:val="00B739C5"/>
    <w:rsid w:val="00B739E2"/>
    <w:rsid w:val="00B753CE"/>
    <w:rsid w:val="00B84B44"/>
    <w:rsid w:val="00B9516D"/>
    <w:rsid w:val="00BA3A6E"/>
    <w:rsid w:val="00BA51DE"/>
    <w:rsid w:val="00BA6E35"/>
    <w:rsid w:val="00BB379E"/>
    <w:rsid w:val="00BC2055"/>
    <w:rsid w:val="00BC4A1A"/>
    <w:rsid w:val="00BD1193"/>
    <w:rsid w:val="00BF43BF"/>
    <w:rsid w:val="00BF7D7E"/>
    <w:rsid w:val="00C02097"/>
    <w:rsid w:val="00C06741"/>
    <w:rsid w:val="00C16433"/>
    <w:rsid w:val="00C16D67"/>
    <w:rsid w:val="00C1747E"/>
    <w:rsid w:val="00C25078"/>
    <w:rsid w:val="00C63CA5"/>
    <w:rsid w:val="00C70DC2"/>
    <w:rsid w:val="00C76D6B"/>
    <w:rsid w:val="00C86FB8"/>
    <w:rsid w:val="00CA064F"/>
    <w:rsid w:val="00CA3626"/>
    <w:rsid w:val="00CA3AAD"/>
    <w:rsid w:val="00CB764B"/>
    <w:rsid w:val="00CD54FD"/>
    <w:rsid w:val="00CD68B1"/>
    <w:rsid w:val="00CF2162"/>
    <w:rsid w:val="00D0447E"/>
    <w:rsid w:val="00D0723F"/>
    <w:rsid w:val="00D34B4A"/>
    <w:rsid w:val="00D3700C"/>
    <w:rsid w:val="00D42ABB"/>
    <w:rsid w:val="00D42E63"/>
    <w:rsid w:val="00D47929"/>
    <w:rsid w:val="00D528E4"/>
    <w:rsid w:val="00D53382"/>
    <w:rsid w:val="00D774F4"/>
    <w:rsid w:val="00D84521"/>
    <w:rsid w:val="00D84E49"/>
    <w:rsid w:val="00D96809"/>
    <w:rsid w:val="00DB1D98"/>
    <w:rsid w:val="00DC1863"/>
    <w:rsid w:val="00DC24BA"/>
    <w:rsid w:val="00DD09D7"/>
    <w:rsid w:val="00DE4372"/>
    <w:rsid w:val="00DE7AB5"/>
    <w:rsid w:val="00DF5A4F"/>
    <w:rsid w:val="00E04469"/>
    <w:rsid w:val="00E172F2"/>
    <w:rsid w:val="00E27EA3"/>
    <w:rsid w:val="00E32DA3"/>
    <w:rsid w:val="00E3669B"/>
    <w:rsid w:val="00E46A10"/>
    <w:rsid w:val="00E4793E"/>
    <w:rsid w:val="00E50955"/>
    <w:rsid w:val="00E60AEB"/>
    <w:rsid w:val="00E661E2"/>
    <w:rsid w:val="00E70F84"/>
    <w:rsid w:val="00E71E65"/>
    <w:rsid w:val="00E72A5A"/>
    <w:rsid w:val="00E81501"/>
    <w:rsid w:val="00E81A8D"/>
    <w:rsid w:val="00E8773F"/>
    <w:rsid w:val="00EA194E"/>
    <w:rsid w:val="00EC2247"/>
    <w:rsid w:val="00EC4B32"/>
    <w:rsid w:val="00ED161C"/>
    <w:rsid w:val="00EF06F3"/>
    <w:rsid w:val="00F05719"/>
    <w:rsid w:val="00F1098A"/>
    <w:rsid w:val="00F12D57"/>
    <w:rsid w:val="00F23CB0"/>
    <w:rsid w:val="00F33730"/>
    <w:rsid w:val="00F345FC"/>
    <w:rsid w:val="00F5372E"/>
    <w:rsid w:val="00F7058A"/>
    <w:rsid w:val="00F709C5"/>
    <w:rsid w:val="00F902ED"/>
    <w:rsid w:val="00F940C7"/>
    <w:rsid w:val="00FA3242"/>
    <w:rsid w:val="00FA5039"/>
    <w:rsid w:val="00FA5C83"/>
    <w:rsid w:val="00FC0F60"/>
    <w:rsid w:val="00FD0AA6"/>
    <w:rsid w:val="00FD32F0"/>
    <w:rsid w:val="00FE09E0"/>
    <w:rsid w:val="00FE1560"/>
    <w:rsid w:val="00FF05A0"/>
    <w:rsid w:val="00FF179B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customStyle="true" w:styleId="TijelotekstaChar" w:type="character">
    <w:name w:val="Tijelo teksta Char"/>
    <w:link w:val="Tijeloteksta"/>
    <w:rsid w:val="00D3700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76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B764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B764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64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64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customStyle="1" w:styleId="TijelotekstaChar" w:type="character">
    <w:name w:val="Tijelo teksta Char"/>
    <w:link w:val="Tijeloteksta"/>
    <w:rsid w:val="00D3700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76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B764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B764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64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64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2013.</izvorni_sadrzaj>
    <derivirana_varijabla naziv="DomainObject.Predmet.DatumOsnivanja_1">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St-41/2013</izvorni_sadrzaj>
    <derivirana_varijabla naziv="DomainObject.Predmet.OznakaBroj_1">St-41/2013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HRID d.o.o. za graditeljstvo, trgovinu i usluge</izvorni_sadrzaj>
    <derivirana_varijabla naziv="DomainObject.Predmet.ProtustrankaFormated_1">  HRID d.o.o. za graditeljstvo, trgovinu i usluge</derivirana_varijabla>
  </DomainObject.Predmet.ProtustrankaFormated>
  <DomainObject.Predmet.ProtustrankaFormatedOIB>
    <izvorni_sadrzaj>  HRID d.o.o. za graditeljstvo, trgovinu i usluge, OIB 67479860924</izvorni_sadrzaj>
    <derivirana_varijabla naziv="DomainObject.Predmet.ProtustrankaFormatedOIB_1">  HRID d.o.o. za graditeljstvo, trgovinu i usluge, OIB 67479860924</derivirana_varijabla>
  </DomainObject.Predmet.ProtustrankaFormatedOIB>
  <DomainObject.Predmet.ProtustrankaFormatedWithAdress>
    <izvorni_sadrzaj> HRID d.o.o. za graditeljstvo, trgovinu i usluge, J.J.Strossmayera 14, Valpovo</izvorni_sadrzaj>
    <derivirana_varijabla naziv="DomainObject.Predmet.ProtustrankaFormatedWithAdress_1"> HRID d.o.o. za graditeljstvo, trgovinu i usluge, J.J.Strossmayera 14, Valpovo</derivirana_varijabla>
  </DomainObject.Predmet.ProtustrankaFormatedWithAdress>
  <DomainObject.Predmet.ProtustrankaFormatedWithAdressOIB>
    <izvorni_sadrzaj> HRID d.o.o. za graditeljstvo, trgovinu i usluge, OIB 67479860924, J.J.Strossmayera 14, Valpovo</izvorni_sadrzaj>
    <derivirana_varijabla naziv="DomainObject.Predmet.ProtustrankaFormatedWithAdressOIB_1"> HRID d.o.o. za graditeljstvo, trgovinu i usluge, OIB 67479860924, J.J.Strossmayera 14, Valpovo</derivirana_varijabla>
  </DomainObject.Predmet.ProtustrankaFormatedWithAdressOIB>
  <DomainObject.Predmet.ProtustrankaWithAdress>
    <izvorni_sadrzaj>HRID d.o.o. za graditeljstvo, trgovinu i usluge J.J.Strossmayera 14, Valpovo</izvorni_sadrzaj>
    <derivirana_varijabla naziv="DomainObject.Predmet.ProtustrankaWithAdress_1">HRID d.o.o. za graditeljstvo, trgovinu i usluge J.J.Strossmayera 14, Valpovo</derivirana_varijabla>
  </DomainObject.Predmet.ProtustrankaWithAdress>
  <DomainObject.Predmet.ProtustrankaWithAdressOIB>
    <izvorni_sadrzaj>HRID d.o.o. za graditeljstvo, trgovinu i usluge, OIB 67479860924, J.J.Strossmayera 14, Valpovo</izvorni_sadrzaj>
    <derivirana_varijabla naziv="DomainObject.Predmet.ProtustrankaWithAdressOIB_1">HRID d.o.o. za graditeljstvo, trgovinu i usluge, OIB 67479860924, J.J.Strossmayera 14, Valpovo</derivirana_varijabla>
  </DomainObject.Predmet.ProtustrankaWithAdressOIB>
  <DomainObject.Predmet.ProtustrankaNazivFormated>
    <izvorni_sadrzaj>HRID d.o.o. za graditeljstvo, trgovinu i usluge</izvorni_sadrzaj>
    <derivirana_varijabla naziv="DomainObject.Predmet.ProtustrankaNazivFormated_1">HRID d.o.o. za graditeljstvo, trgovinu i usluge</derivirana_varijabla>
  </DomainObject.Predmet.ProtustrankaNazivFormated>
  <DomainObject.Predmet.ProtustrankaNazivFormatedOIB>
    <izvorni_sadrzaj>HRID d.o.o. za graditeljstvo, trgovinu i usluge, OIB 67479860924</izvorni_sadrzaj>
    <derivirana_varijabla naziv="DomainObject.Predmet.ProtustrankaNazivFormatedOIB_1">HRID d.o.o. za graditeljstvo, trgovinu i usluge, OIB 67479860924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IVANKOVIĆ, DJELATNIK I DR. zastupanog po punomoćniku JOSIPA BOŠNJAK</izvorni_sadrzaj>
    <derivirana_varijabla naziv="DomainObject.Predmet.StrankaFormated_1">  DEJAN IVANKOVIĆ, DJELATNIK I DR. zastupanog po punomoćniku JOSIPA BOŠNJAK</derivirana_varijabla>
  </DomainObject.Predmet.StrankaFormated>
  <DomainObject.Predmet.StrankaFormatedOIB>
    <izvorni_sadrzaj>  DEJAN IVANKOVIĆ, DJELATNIK I DR. zastupanog po punomoćniku JOSIPA BOŠNJAK</izvorni_sadrzaj>
    <derivirana_varijabla naziv="DomainObject.Predmet.StrankaFormatedOIB_1">  DEJAN IVANKOVIĆ, DJELATNIK I DR. zastupanog po punomoćniku JOSIPA BOŠNJAK</derivirana_varijabla>
  </DomainObject.Predmet.StrankaFormatedOIB>
  <DomainObject.Predmet.StrankaFormatedWithAdress>
    <izvorni_sadrzaj> DEJAN IVANKOVIĆ, DJELATNIK I DR., V.NAZORA 20, ČRKOVCI zastupanog po punomoćniku JOSIPA BOŠNJAK</izvorni_sadrzaj>
    <derivirana_varijabla naziv="DomainObject.Predmet.StrankaFormatedWithAdress_1"> DEJAN IVANKOVIĆ, DJELATNIK I DR., V.NAZORA 20, ČRKOVCI zastupanog po punomoćniku JOSIPA BOŠNJAK</derivirana_varijabla>
  </DomainObject.Predmet.StrankaFormatedWithAdress>
  <DomainObject.Predmet.StrankaFormatedWithAdressOIB>
    <izvorni_sadrzaj> DEJAN IVANKOVIĆ, DJELATNIK I DR., V.NAZORA 20, ČRKOVCI zastupanog po punomoćniku JOSIPA BOŠNJAK</izvorni_sadrzaj>
    <derivirana_varijabla naziv="DomainObject.Predmet.StrankaFormatedWithAdressOIB_1"> DEJAN IVANKOVIĆ, DJELATNIK I DR., V.NAZORA 20, ČRKOVCI zastupanog po punomoćniku JOSIPA BOŠNJAK</derivirana_varijabla>
  </DomainObject.Predmet.StrankaFormatedWithAdressOIB>
  <DomainObject.Predmet.StrankaWithAdress>
    <izvorni_sadrzaj>DEJAN IVANKOVIĆ, DJELATNIK I DR. V.NAZORA 20,ČRKOVCI</izvorni_sadrzaj>
    <derivirana_varijabla naziv="DomainObject.Predmet.StrankaWithAdress_1">DEJAN IVANKOVIĆ, DJELATNIK I DR. V.NAZORA 20,ČRKOVCI</derivirana_varijabla>
  </DomainObject.Predmet.StrankaWithAdress>
  <DomainObject.Predmet.StrankaWithAdressOIB>
    <izvorni_sadrzaj>DEJAN IVANKOVIĆ, DJELATNIK I DR., V.NAZORA 20,ČRKOVCI</izvorni_sadrzaj>
    <derivirana_varijabla naziv="DomainObject.Predmet.StrankaWithAdressOIB_1">DEJAN IVANKOVIĆ, DJELATNIK I DR., V.NAZORA 20,ČRKOVCI</derivirana_varijabla>
  </DomainObject.Predmet.StrankaWithAdressOIB>
  <DomainObject.Predmet.StrankaNazivFormated>
    <izvorni_sadrzaj>DEJAN IVANKOVIĆ, DJELATNIK I DR.</izvorni_sadrzaj>
    <derivirana_varijabla naziv="DomainObject.Predmet.StrankaNazivFormated_1">DEJAN IVANKOVIĆ, DJELATNIK I DR.</derivirana_varijabla>
  </DomainObject.Predmet.StrankaNazivFormated>
  <DomainObject.Predmet.StrankaNazivFormatedOIB>
    <izvorni_sadrzaj>DEJAN IVANKOVIĆ, DJELATNIK I DR.</izvorni_sadrzaj>
    <derivirana_varijabla naziv="DomainObject.Predmet.StrankaNazivFormatedOIB_1">DEJAN IVANKOVIĆ, DJELATNIK I DR.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IVANKOVIĆ, DJELATNIK I DR. zastupanog po punomoćniku JOSIPA BOŠNJAK</item>
    </izvorni_sadrzaj>
    <derivirana_varijabla naziv="DomainObject.Predmet.StrankaListFormated_1">
      <item>DEJAN IVANKOVIĆ, DJELATNIK I DR. zastupanog po punomoćniku JOSIPA BOŠNJAK</item>
    </derivirana_varijabla>
  </DomainObject.Predmet.StrankaListFormated>
  <DomainObject.Predmet.StrankaListFormatedOIB>
    <izvorni_sadrzaj>
      <item>DEJAN IVANKOVIĆ, DJELATNIK I DR. zastupanog po punomoćniku JOSIPA BOŠNJAK</item>
    </izvorni_sadrzaj>
    <derivirana_varijabla naziv="DomainObject.Predmet.StrankaListFormatedOIB_1">
      <item>DEJAN IVANKOVIĆ, DJELATNIK I DR. zastupanog po punomoćniku JOSIPA BOŠNJAK</item>
    </derivirana_varijabla>
  </DomainObject.Predmet.StrankaListFormatedOIB>
  <DomainObject.Predmet.StrankaListFormatedWithAdress>
    <izvorni_sadrzaj>
      <item>DEJAN IVANKOVIĆ, DJELATNIK I DR., V.NAZORA 20, ČRKOVCI zastupanog po punomoćniku JOSIPA BOŠNJAK</item>
    </izvorni_sadrzaj>
    <derivirana_varijabla naziv="DomainObject.Predmet.StrankaListFormatedWithAdress_1">
      <item>DEJAN IVANKOVIĆ, DJELATNIK I DR., V.NAZORA 20, ČRKOVCI zastupanog po punomoćniku JOSIPA BOŠNJAK</item>
    </derivirana_varijabla>
  </DomainObject.Predmet.StrankaListFormatedWithAdress>
  <DomainObject.Predmet.StrankaListFormatedWithAdressOIB>
    <izvorni_sadrzaj>
      <item>DEJAN IVANKOVIĆ, DJELATNIK I DR., V.NAZORA 20, ČRKOVCI zastupanog po punomoćniku JOSIPA BOŠNJAK</item>
    </izvorni_sadrzaj>
    <derivirana_varijabla naziv="DomainObject.Predmet.StrankaListFormatedWithAdressOIB_1">
      <item>DEJAN IVANKOVIĆ, DJELATNIK I DR., V.NAZORA 20, ČRKOVCI zastupanog po punomoćniku JOSIPA BOŠNJAK</item>
    </derivirana_varijabla>
  </DomainObject.Predmet.StrankaListFormatedWithAdressOIB>
  <DomainObject.Predmet.StrankaListNazivFormated>
    <izvorni_sadrzaj>
      <item>DEJAN IVANKOVIĆ, DJELATNIK I DR.</item>
    </izvorni_sadrzaj>
    <derivirana_varijabla naziv="DomainObject.Predmet.StrankaListNazivFormated_1">
      <item>DEJAN IVANKOVIĆ, DJELATNIK I DR.</item>
    </derivirana_varijabla>
  </DomainObject.Predmet.StrankaListNazivFormated>
  <DomainObject.Predmet.StrankaListNazivFormatedOIB>
    <izvorni_sadrzaj>
      <item>DEJAN IVANKOVIĆ, DJELATNIK I DR.</item>
    </izvorni_sadrzaj>
    <derivirana_varijabla naziv="DomainObject.Predmet.StrankaListNazivFormatedOIB_1">
      <item>DEJAN IVANKOVIĆ, DJELATNIK I DR.</item>
    </derivirana_varijabla>
  </DomainObject.Predmet.StrankaListNazivFormatedOIB>
  <DomainObject.Predmet.ProtuStrankaListFormated>
    <izvorni_sadrzaj>
      <item>HRID d.o.o. za graditeljstvo, trgovinu i usluge</item>
    </izvorni_sadrzaj>
    <derivirana_varijabla naziv="DomainObject.Predmet.ProtuStrankaListFormated_1">
      <item>HRID d.o.o. za graditeljstvo, trgovinu i usluge</item>
    </derivirana_varijabla>
  </DomainObject.Predmet.ProtuStrankaListFormated>
  <DomainObject.Predmet.ProtuStrankaListFormatedOIB>
    <izvorni_sadrzaj>
      <item>HRID d.o.o. za graditeljstvo, trgovinu i usluge, OIB 67479860924</item>
    </izvorni_sadrzaj>
    <derivirana_varijabla naziv="DomainObject.Predmet.ProtuStrankaListFormatedOIB_1">
      <item>HRID d.o.o. za graditeljstvo, trgovinu i usluge, OIB 67479860924</item>
    </derivirana_varijabla>
  </DomainObject.Predmet.ProtuStrankaListFormatedOIB>
  <DomainObject.Predmet.ProtuStrankaListFormatedWithAdress>
    <izvorni_sadrzaj>
      <item>HRID d.o.o. za graditeljstvo, trgovinu i usluge, J.J.Strossmayera 14, Valpovo</item>
    </izvorni_sadrzaj>
    <derivirana_varijabla naziv="DomainObject.Predmet.ProtuStrankaListFormatedWithAdress_1">
      <item>HRID d.o.o. za graditeljstvo, trgovinu i usluge, J.J.Strossmayera 14, Valpovo</item>
    </derivirana_varijabla>
  </DomainObject.Predmet.ProtuStrankaListFormatedWithAdress>
  <DomainObject.Predmet.ProtuStrankaListFormatedWithAdressOIB>
    <izvorni_sadrzaj>
      <item>HRID d.o.o. za graditeljstvo, trgovinu i usluge, OIB 67479860924, J.J.Strossmayera 14, Valpovo</item>
    </izvorni_sadrzaj>
    <derivirana_varijabla naziv="DomainObject.Predmet.ProtuStrankaListFormatedWithAdressOIB_1">
      <item>HRID d.o.o. za graditeljstvo, trgovinu i usluge, OIB 67479860924, J.J.Strossmayera 14, Valpovo</item>
    </derivirana_varijabla>
  </DomainObject.Predmet.ProtuStrankaListFormatedWithAdressOIB>
  <DomainObject.Predmet.ProtuStrankaListNazivFormated>
    <izvorni_sadrzaj>
      <item>HRID d.o.o. za graditeljstvo, trgovinu i usluge</item>
    </izvorni_sadrzaj>
    <derivirana_varijabla naziv="DomainObject.Predmet.ProtuStrankaListNazivFormated_1">
      <item>HRID d.o.o. za graditeljstvo, trgovinu i usluge</item>
    </derivirana_varijabla>
  </DomainObject.Predmet.ProtuStrankaListNazivFormated>
  <DomainObject.Predmet.ProtuStrankaListNazivFormatedOIB>
    <izvorni_sadrzaj>
      <item>HRID d.o.o. za graditeljstvo, trgovinu i usluge, OIB 67479860924</item>
    </izvorni_sadrzaj>
    <derivirana_varijabla naziv="DomainObject.Predmet.ProtuStrankaListNazivFormatedOIB_1">
      <item>HRID d.o.o. za graditeljstvo, trgovinu i usluge, OIB 67479860924</item>
    </derivirana_varijabla>
  </DomainObject.Predmet.ProtuStrankaListNazivFormatedOIB>
  <DomainObject.Predmet.OstaliListFormated>
    <izvorni_sadrzaj>
      <item>JOSIPA BOŠNJAK punomoćnik sudionika u postupku DEJAN IVANKOVIĆ, DJELATNIK I DR.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Formated_1">
      <item>JOSIPA BOŠNJAK punomoćnik sudionika u postupku DEJAN IVANKOVIĆ, DJELATNIK I DR.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derivirana_varijabla>
  </DomainObject.Predmet.OstaliListFormated>
  <DomainObject.Predmet.OstaliListFormatedOIB>
    <izvorni_sadrzaj>
      <item>JOSIPA BOŠNJAK punomoćnik sudionika u postupku DEJAN IVANKOVIĆ, DJELATNIK I DR.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FormatedOIB_1">
      <item>JOSIPA BOŠNJAK punomoćnik sudionika u postupku DEJAN IVANKOVIĆ, DJELATNIK I DR.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derivirana_varijabla>
  </DomainObject.Predmet.OstaliListFormatedOIB>
  <DomainObject.Predmet.OstaliListFormatedWithAdress>
    <izvorni_sadrzaj>
      <item>JOSIPA BOŠNJAK, J.J. STROSSMAYERA 10, 31550 Valpovo punomoćnik sudionika u postupku DEJAN IVANKOVIĆ, DJELATNIK I DR.</item>
      <item>HYPO ALPE-ADRIA-BANK d.d. ZAGREB, Slavonska avenija 6, 10000 Zagreb</item>
      <item>Filip Babić, 31000 Osijek</item>
      <item>Vladimir Šafran, 31551 Belišće</item>
      <item>ŽDO GUO OSIJEK</item>
      <item>Nataša Matković, 31550 Valpovo</item>
      <item>ZAGREBAČKA BANKA d.d. Regionalni centar Slavonije Osijek</item>
    </izvorni_sadrzaj>
    <derivirana_varijabla naziv="DomainObject.Predmet.OstaliListFormatedWithAdress_1">
      <item>JOSIPA BOŠNJAK, J.J. STROSSMAYERA 10, 31550 Valpovo punomoćnik sudionika u postupku DEJAN IVANKOVIĆ, DJELATNIK I DR.</item>
      <item>HYPO ALPE-ADRIA-BANK d.d. ZAGREB, Slavonska avenija 6, 10000 Zagreb</item>
      <item>Filip Babić, 31000 Osijek</item>
      <item>Vladimir Šafran, 31551 Belišće</item>
      <item>ŽDO GUO OSIJEK</item>
      <item>Nataša Matković, 31550 Valpovo</item>
      <item>ZAGREBAČKA BANKA d.d. Regionalni centar Slavonije Osijek</item>
    </derivirana_varijabla>
  </DomainObject.Predmet.OstaliListFormatedWithAdress>
  <DomainObject.Predmet.OstaliListFormatedWithAdressOIB>
    <izvorni_sadrzaj>
      <item>JOSIPA BOŠNJAK, J.J. STROSSMAYERA 10, 31550 Valpovo punomoćnik sudionika u postupku DEJAN IVANKOVIĆ, DJELATNIK I DR.</item>
      <item>HYPO ALPE-ADRIA-BANK d.d. ZAGREB, OIB 14036333877, Slavonska avenija 6, 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izvorni_sadrzaj>
    <derivirana_varijabla naziv="DomainObject.Predmet.OstaliListFormatedWithAdressOIB_1">
      <item>JOSIPA BOŠNJAK, J.J. STROSSMAYERA 10, 31550 Valpovo punomoćnik sudionika u postupku DEJAN IVANKOVIĆ, DJELATNIK I DR.</item>
      <item>HYPO ALPE-ADRIA-BANK d.d. ZAGREB, OIB 14036333877, Slavonska avenija 6, 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derivirana_varijabla>
  </DomainObject.Predmet.OstaliListFormatedWithAdressOIB>
  <DomainObject.Predmet.OstaliListNazivFormated>
    <izvorni_sadrzaj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NazivFormated_1"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derivirana_varijabla>
  </DomainObject.Predmet.OstaliListNazivFormated>
  <DomainObject.Predmet.OstaliListNazivFormatedOIB>
    <izvorni_sadrzaj>
      <item>JOSIPA BOŠNJAK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NazivFormatedOIB_1">
      <item>JOSIPA BOŠNJAK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IVANKOVIĆ, DJELATNIK I DR.</izvorni_sadrzaj>
    <derivirana_varijabla naziv="DomainObject.Predmet.StrankaIDrugi_1">DEJAN IVANKOVIĆ, DJELATNIK I DR.</derivirana_varijabla>
  </DomainObject.Predmet.StrankaIDrugi>
  <DomainObject.Predmet.ProtustrankaIDrugi>
    <izvorni_sadrzaj>HRID d.o.o. za graditeljstvo, trgovinu i usluge</izvorni_sadrzaj>
    <derivirana_varijabla naziv="DomainObject.Predmet.ProtustrankaIDrugi_1">HRID d.o.o. za graditeljstvo, trgovinu i usluge</derivirana_varijabla>
  </DomainObject.Predmet.ProtustrankaIDrugi>
  <DomainObject.Predmet.StrankaIDrugiAdressOIB>
    <izvorni_sadrzaj>DEJAN IVANKOVIĆ, DJELATNIK I DR., V.NAZORA 20, ČRKOVCI</izvorni_sadrzaj>
    <derivirana_varijabla naziv="DomainObject.Predmet.StrankaIDrugiAdressOIB_1">DEJAN IVANKOVIĆ, DJELATNIK I DR., V.NAZORA 20, ČRKOVCI</derivirana_varijabla>
  </DomainObject.Predmet.StrankaIDrugiAdressOIB>
  <DomainObject.Predmet.ProtustrankaIDrugiAdressOIB>
    <izvorni_sadrzaj>HRID d.o.o. za graditeljstvo, trgovinu i usluge, OIB 67479860924, J.J.Strossmayera 14, Valpovo</izvorni_sadrzaj>
    <derivirana_varijabla naziv="DomainObject.Predmet.ProtustrankaIDrugiAdressOIB_1">HRID d.o.o. za graditeljstvo, trgovinu i usluge, OIB 67479860924, J.J.Strossmayera 14,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IVANKOVIĆ, DJELATNIK I DR.</item>
      <item>HRID d.o.o. za graditeljstvo, trgovinu i usluge</item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izvorni_sadrzaj>
    <derivirana_varijabla naziv="DomainObject.Predmet.SudioniciListNaziv_1">
      <item>DEJAN IVANKOVIĆ, DJELATNIK I DR.</item>
      <item>HRID d.o.o. za graditeljstvo, trgovinu i usluge</item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derivirana_varijabla>
  </DomainObject.Predmet.SudioniciListNaziv>
  <DomainObject.Predmet.SudioniciListAdressOIB>
    <izvorni_sadrzaj>
      <item>DEJAN IVANKOVIĆ, DJELATNIK I DR., V.NAZORA 20,ČRKOVCI</item>
      <item>HRID d.o.o. za graditeljstvo, trgovinu i usluge, OIB 67479860924, J.J.Strossmayera 14,Valpovo</item>
      <item>JOSIPA BOŠNJAK, J.J. STROSSMAYERA 10,31550 Valpovo</item>
      <item>HYPO ALPE-ADRIA-BANK d.d. ZAGREB, OIB 14036333877, Slavonska avenija 6,10000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izvorni_sadrzaj>
    <derivirana_varijabla naziv="DomainObject.Predmet.SudioniciListAdressOIB_1">
      <item>DEJAN IVANKOVIĆ, DJELATNIK I DR., V.NAZORA 20,ČRKOVCI</item>
      <item>HRID d.o.o. za graditeljstvo, trgovinu i usluge, OIB 67479860924, J.J.Strossmayera 14,Valpovo</item>
      <item>JOSIPA BOŠNJAK, J.J. STROSSMAYERA 10,31550 Valpovo</item>
      <item>HYPO ALPE-ADRIA-BANK d.d. ZAGREB, OIB 14036333877, Slavonska avenija 6,10000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67479860924</item>
      <item>, OIB null</item>
      <item>, OIB 14036333877</item>
      <item>, OIB 57093086582</item>
      <item>, OIB null</item>
      <item>, OIB null</item>
      <item>, OIB null</item>
      <item>, OIB null</item>
    </izvorni_sadrzaj>
    <derivirana_varijabla naziv="DomainObject.Predmet.SudioniciListNazivOIB_1">
      <item>, OIB null</item>
      <item>, OIB 67479860924</item>
      <item>, OIB null</item>
      <item>, OIB 14036333877</item>
      <item>, OIB 57093086582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D9C37A-9E80-42EA-B865-2360350D8F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393</properties:Words>
  <properties:Characters>2099</properties:Characters>
  <properties:Lines>77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2016-09-02T09:50:00Z</dcterms:created>
  <dc:creator>banka</dc:creator>
  <cp:lastModifiedBy>Elizabeta Đeke</cp:lastModifiedBy>
  <cp:lastPrinted>2016-09-02T09:48:00Z</cp:lastPrinted>
  <dcterms:modified xmlns:xsi="http://www.w3.org/2001/XMLSchema-instance" xsi:type="dcterms:W3CDTF">2016-09-02T11:27:00Z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