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b604" w14:paraId="3f0b604" w:rsidRDefault="00AB4E97" w:rsidP="001366C8" w:rsidR="001366C8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B4E97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AB4E97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E97">
        <w:rPr>
          <w:rStyle w:val="Naglaeno"/>
          <w:rFonts w:cs="Times New Roman" w:hAnsi="Times New Roman" w:ascii="Times New Roman"/>
          <w:sz w:val="24"/>
          <w:szCs w:val="24"/>
        </w:rPr>
        <w:tab/>
      </w:r>
      <w:r w:rsidRPr="00AB4E97">
        <w:rPr>
          <w:rStyle w:val="Naglaeno"/>
          <w:rFonts w:cs="Times New Roman" w:hAnsi="Times New Roman" w:ascii="Times New Roman"/>
          <w:sz w:val="24"/>
          <w:szCs w:val="24"/>
        </w:rPr>
        <w:tab/>
      </w:r>
      <w:r w:rsidRPr="00AB4E97">
        <w:rPr>
          <w:rStyle w:val="Naglaeno"/>
          <w:rFonts w:cs="Times New Roman" w:hAnsi="Times New Roman" w:ascii="Times New Roman"/>
          <w:sz w:val="24"/>
          <w:szCs w:val="24"/>
        </w:rPr>
        <w:tab/>
      </w:r>
      <w:r w:rsidRPr="00AB4E97">
        <w:rPr>
          <w:rStyle w:val="Naglaeno"/>
          <w:rFonts w:cs="Times New Roman" w:hAnsi="Times New Roman" w:ascii="Times New Roman"/>
          <w:sz w:val="24"/>
          <w:szCs w:val="24"/>
        </w:rPr>
        <w:tab/>
      </w:r>
      <w:r w:rsidRPr="00AB4E97">
        <w:rPr>
          <w:rStyle w:val="Naglaeno"/>
          <w:rFonts w:cs="Times New Roman" w:hAnsi="Times New Roman" w:ascii="Times New Roman"/>
          <w:sz w:val="24"/>
          <w:szCs w:val="24"/>
        </w:rPr>
        <w:tab/>
      </w:r>
      <w:r w:rsidRPr="00AB4E97">
        <w:rPr>
          <w:rStyle w:val="Naglaeno"/>
          <w:rFonts w:cs="Times New Roman" w:hAnsi="Times New Roman" w:ascii="Times New Roman"/>
          <w:sz w:val="24"/>
          <w:szCs w:val="24"/>
        </w:rPr>
        <w:tab/>
        <w:t xml:space="preserve">                   </w:t>
      </w:r>
      <w:r w:rsidRPr="00AB4E97">
        <w:rPr>
          <w:rFonts w:cs="Times New Roman" w:hAnsi="Times New Roman" w:ascii="Times New Roman"/>
          <w:sz w:val="24"/>
          <w:szCs w:val="24"/>
        </w:rPr>
        <w:t>14 St-873/18-</w:t>
      </w:r>
      <w:r w:rsidR="001366C8">
        <w:rPr>
          <w:rFonts w:cs="Times New Roman" w:hAnsi="Times New Roman" w:ascii="Times New Roman"/>
          <w:sz w:val="24"/>
          <w:szCs w:val="24"/>
        </w:rPr>
        <w:t>12</w:t>
      </w:r>
    </w:p>
    <w:p w:rsidRDefault="00AB4E97" w:rsidP="001366C8" w:rsidR="001366C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AB4E97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AB4E97" w:rsidP="001366C8" w:rsidR="00AB4E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AB4E97" w:rsidP="00AB4E97" w:rsidR="00AB4E97" w:rsidRPr="00AB4E97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AB4E97" w:rsidP="00AB4E97" w:rsidR="00AB4E97" w:rsidRPr="00AB4E97">
      <w:pPr>
        <w:pStyle w:val="Naslov1"/>
        <w:rPr>
          <w:b w:val="false"/>
          <w:bCs w:val="false"/>
        </w:rPr>
      </w:pPr>
      <w:r w:rsidRPr="00AB4E97">
        <w:rPr>
          <w:b w:val="false"/>
          <w:bCs w:val="false"/>
        </w:rPr>
        <w:t>REPUBLIKA HRVATSKA</w:t>
      </w:r>
    </w:p>
    <w:p w:rsidRDefault="00AB4E97" w:rsidP="00AB4E97" w:rsidR="00AB4E97" w:rsidRPr="00AB4E97">
      <w:pPr>
        <w:pStyle w:val="Naslov1"/>
        <w:rPr>
          <w:b w:val="false"/>
          <w:bCs w:val="false"/>
        </w:rPr>
      </w:pPr>
      <w:r w:rsidRPr="00AB4E97">
        <w:rPr>
          <w:b w:val="false"/>
          <w:bCs w:val="false"/>
        </w:rPr>
        <w:t>R J E Š E N J E</w:t>
      </w:r>
    </w:p>
    <w:p w:rsidRDefault="00AB4E97" w:rsidP="00AB4E97" w:rsid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B4E97" w:rsidP="00AB4E97" w:rsidR="00AB4E97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sz w:val="24"/>
          <w:szCs w:val="24"/>
        </w:rPr>
        <w:tab/>
        <w:t xml:space="preserve">Trgovački sud u Osijeku, po sucu mr. sc. Tihomiru Kovačeviću, kao stečajnom sucu, povodom prijedloga RH, MF, PU, Područni ured Osijek zastupana po ŽDO u Osijeku, OIB 18683136487 za otvaranje stečajnog postupka nad dužnikom PAPAC jednostavno društvo s ograničenom odgovornošću za ugostiteljstvo i usluge, Belišće, Kralja Tomislava 61, MBS 030151367, OIB 28354268331, dana </w:t>
      </w:r>
      <w:r w:rsidR="001366C8">
        <w:rPr>
          <w:rFonts w:cs="Times New Roman" w:hAnsi="Times New Roman" w:ascii="Times New Roman"/>
          <w:sz w:val="24"/>
          <w:szCs w:val="24"/>
        </w:rPr>
        <w:t>9</w:t>
      </w:r>
      <w:r w:rsidRPr="00AB4E97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listopada</w:t>
      </w:r>
      <w:r w:rsidRPr="00AB4E9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AB4E97" w:rsidP="00AB4E97" w:rsid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B4E97" w:rsidP="00AB4E97" w:rsidR="00AB4E97" w:rsidRPr="00AB4E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47C9C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C42586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47C9C" w:rsidRPr="00AB4E97">
        <w:rPr>
          <w:rFonts w:cs="Times New Roman" w:hAnsi="Times New Roman" w:ascii="Times New Roman"/>
          <w:sz w:val="24"/>
          <w:szCs w:val="24"/>
        </w:rPr>
        <w:t xml:space="preserve">Ispravlja se </w:t>
      </w:r>
      <w:r w:rsidR="00C85AE8" w:rsidRPr="00AB4E97">
        <w:rPr>
          <w:rFonts w:cs="Times New Roman" w:hAnsi="Times New Roman" w:ascii="Times New Roman"/>
          <w:sz w:val="24"/>
          <w:szCs w:val="24"/>
        </w:rPr>
        <w:t>rješenje</w:t>
      </w:r>
      <w:r w:rsidR="00947C9C" w:rsidRPr="00AB4E97">
        <w:rPr>
          <w:rFonts w:cs="Times New Roman" w:hAnsi="Times New Roman" w:ascii="Times New Roman"/>
          <w:sz w:val="24"/>
          <w:szCs w:val="24"/>
        </w:rPr>
        <w:t xml:space="preserve"> ovoga suda poslovnog broja </w:t>
      </w:r>
      <w:r w:rsidR="00AB4E97" w:rsidRPr="00AB4E97">
        <w:rPr>
          <w:rFonts w:cs="Times New Roman" w:hAnsi="Times New Roman" w:ascii="Times New Roman"/>
          <w:sz w:val="24"/>
          <w:szCs w:val="24"/>
        </w:rPr>
        <w:t xml:space="preserve">14 St-873/18-8 </w:t>
      </w:r>
      <w:r w:rsidR="00947C9C" w:rsidRPr="00AB4E97">
        <w:rPr>
          <w:rFonts w:cs="Times New Roman" w:hAnsi="Times New Roman" w:ascii="Times New Roman"/>
          <w:sz w:val="24"/>
          <w:szCs w:val="24"/>
        </w:rPr>
        <w:t xml:space="preserve">od </w:t>
      </w:r>
      <w:r w:rsidR="00AB4E97" w:rsidRPr="00AB4E97">
        <w:rPr>
          <w:rFonts w:cs="Times New Roman" w:hAnsi="Times New Roman" w:ascii="Times New Roman"/>
          <w:sz w:val="24"/>
          <w:szCs w:val="24"/>
        </w:rPr>
        <w:t>13.09.2018.</w:t>
      </w:r>
      <w:r w:rsidR="00947C9C" w:rsidRPr="00AB4E97">
        <w:rPr>
          <w:rFonts w:cs="Times New Roman" w:hAnsi="Times New Roman" w:ascii="Times New Roman"/>
          <w:sz w:val="24"/>
          <w:szCs w:val="24"/>
        </w:rPr>
        <w:t xml:space="preserve"> </w:t>
      </w:r>
      <w:r w:rsidR="00C42586" w:rsidRPr="00AB4E97">
        <w:rPr>
          <w:rFonts w:cs="Times New Roman" w:hAnsi="Times New Roman" w:ascii="Times New Roman"/>
          <w:sz w:val="24"/>
          <w:szCs w:val="24"/>
        </w:rPr>
        <w:t xml:space="preserve">tako da u </w:t>
      </w:r>
      <w:r w:rsidR="00AB4E97">
        <w:rPr>
          <w:rFonts w:cs="Times New Roman" w:hAnsi="Times New Roman" w:ascii="Times New Roman"/>
          <w:sz w:val="24"/>
          <w:szCs w:val="24"/>
        </w:rPr>
        <w:t>točki 1. izreke</w:t>
      </w:r>
      <w:r w:rsidR="00947C9C" w:rsidRPr="00AB4E97">
        <w:rPr>
          <w:rFonts w:cs="Times New Roman" w:hAnsi="Times New Roman" w:ascii="Times New Roman"/>
          <w:sz w:val="24"/>
          <w:szCs w:val="24"/>
        </w:rPr>
        <w:t xml:space="preserve"> predmetnog rješenja umjesto </w:t>
      </w:r>
      <w:r w:rsidR="00C42586" w:rsidRPr="00AB4E97">
        <w:rPr>
          <w:rFonts w:cs="Times New Roman" w:hAnsi="Times New Roman" w:ascii="Times New Roman"/>
          <w:sz w:val="24"/>
          <w:szCs w:val="24"/>
        </w:rPr>
        <w:t>teksta:</w:t>
      </w:r>
    </w:p>
    <w:p w:rsidRDefault="00C42586" w:rsidP="00AB4E97" w:rsidR="00C42586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B4E97" w:rsidP="00FC146C" w:rsidR="00AB4E97" w:rsidRPr="00AB4E97">
      <w:pPr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color w:val="000000"/>
          <w:sz w:val="24"/>
          <w:szCs w:val="24"/>
        </w:rPr>
        <w:t xml:space="preserve">„1. </w:t>
      </w:r>
      <w:r w:rsidRPr="00AB4E97">
        <w:rPr>
          <w:rFonts w:cs="Times New Roman" w:hAnsi="Times New Roman" w:ascii="Times New Roman"/>
          <w:sz w:val="24"/>
          <w:szCs w:val="24"/>
        </w:rPr>
        <w:t xml:space="preserve">Pozivaju se osobe koje imaju pravni interes da se provede stečajni postupak nad dužnikom PAPAC jednostavno društvo s ograničenom odgovornošću za ugostiteljstvo i usluge, Belišće, Kralja Tomislava 61, MBS 030151367, OIB 28354268331 s pozivom na broj HR05 272-873-18 kod Hrvatske poštanske banke iznos od </w:t>
      </w:r>
      <w:r w:rsidRPr="00AB4E97">
        <w:rPr>
          <w:rFonts w:cs="Times New Roman" w:hAnsi="Times New Roman" w:ascii="Times New Roman"/>
          <w:color w:val="000000"/>
          <w:sz w:val="24"/>
          <w:szCs w:val="24"/>
        </w:rPr>
        <w:t xml:space="preserve">24.000,00 </w:t>
      </w:r>
      <w:r w:rsidRPr="00AB4E97">
        <w:rPr>
          <w:rFonts w:cs="Times New Roman" w:hAnsi="Times New Roman" w:ascii="Times New Roman"/>
          <w:sz w:val="24"/>
          <w:szCs w:val="24"/>
        </w:rPr>
        <w:t>kn na ime predujma za pokriće troškova kako prethodnog, tako i otvorenog stečajnog postupka, te da u istom roku potvrdu o uplati dostave u sudski spis.“</w:t>
      </w:r>
    </w:p>
    <w:p w:rsidRDefault="002C7D8F" w:rsidP="00AB4E97" w:rsidR="002C7D8F" w:rsidRPr="00AB4E97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FC146C" w:rsidP="00AB4E97" w:rsidR="00C42586" w:rsidRPr="00AB4E97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EB187D" w:rsidRPr="00AB4E97">
        <w:rPr>
          <w:rFonts w:cs="Times New Roman" w:hAnsi="Times New Roman" w:ascii="Times New Roman"/>
          <w:color w:val="000000"/>
          <w:sz w:val="24"/>
          <w:szCs w:val="24"/>
        </w:rPr>
        <w:t xml:space="preserve">treba </w:t>
      </w:r>
      <w:r w:rsidR="00C42586" w:rsidRPr="00AB4E97">
        <w:rPr>
          <w:rFonts w:cs="Times New Roman" w:hAnsi="Times New Roman" w:ascii="Times New Roman"/>
          <w:color w:val="000000"/>
          <w:sz w:val="24"/>
          <w:szCs w:val="24"/>
        </w:rPr>
        <w:t>stajati tekst:</w:t>
      </w:r>
    </w:p>
    <w:p w:rsidRDefault="00C42586" w:rsidP="00AB4E97" w:rsidR="00C42586" w:rsidRPr="00AB4E97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AB4E97" w:rsidP="00FC146C" w:rsidR="00AB4E97" w:rsidRPr="00AB4E97">
      <w:pPr>
        <w:spacing w:lineRule="auto" w:line="240" w:after="0"/>
        <w:ind w:left="709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AB4E97">
        <w:rPr>
          <w:rFonts w:cs="Times New Roman" w:hAnsi="Times New Roman" w:ascii="Times New Roman"/>
          <w:color w:val="000000"/>
          <w:sz w:val="24"/>
          <w:szCs w:val="24"/>
        </w:rPr>
        <w:t>„1. Pozivaju se osobe koje imaju pravni interes da se provede stečajni postupak nad dužnikom PAPAC jednostavno društvo s ograničenom odgovornošću za ugostiteljstvo i usluge, Belišće, Kralja Tomislava 61, MBS 030151367, OIB 28354268331</w:t>
      </w:r>
      <w:r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AB4E97">
        <w:rPr>
          <w:rFonts w:cs="Times New Roman" w:hAnsi="Times New Roman" w:ascii="Times New Roman"/>
          <w:color w:val="000000"/>
          <w:sz w:val="24"/>
          <w:szCs w:val="24"/>
        </w:rPr>
        <w:t xml:space="preserve"> da u roku od 15 dana solidarno uplate na sudski depozit ovoga suda broj HR3123900011300000200 s pozivom na broj HR05 272-873-18 kod Hrvatske poštanske banke iznos od 24.000,00 kn na ime predujma za pokriće troškova kako prethodnog, tako i otvorenog stečajnog postupka, te da u istom roku potvrdu o uplati dostave u sudski spis.“</w:t>
      </w:r>
    </w:p>
    <w:p w:rsidRDefault="002C7D8F" w:rsidP="00AB4E97" w:rsidR="002C7D8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7C9C" w:rsidP="00AB4E97" w:rsidR="00947C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sz w:val="24"/>
          <w:szCs w:val="24"/>
        </w:rPr>
        <w:t>Obrazloženje</w:t>
      </w:r>
    </w:p>
    <w:p w:rsidRDefault="00FC146C" w:rsidP="00AB4E97" w:rsidR="00FC1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7C9C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B187D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sz w:val="24"/>
          <w:szCs w:val="24"/>
        </w:rPr>
        <w:tab/>
      </w:r>
      <w:r w:rsidR="00947C9C" w:rsidRPr="00AB4E97">
        <w:rPr>
          <w:rFonts w:cs="Times New Roman" w:hAnsi="Times New Roman" w:ascii="Times New Roman"/>
          <w:sz w:val="24"/>
          <w:szCs w:val="24"/>
        </w:rPr>
        <w:t>Kako je nakon provjere utvrđeno da je došlo do pogreške u pisanju, odlučeno je kao u izreci temeljem čl. 342. i 347. Zakona o parničnom postupku (NN 53/91, 91/92, 112/99, 88/01, 117/03, 88/05, 02/07, 84/08, 96/08, 123/08, 57/11</w:t>
      </w:r>
      <w:r w:rsidRPr="00AB4E97">
        <w:rPr>
          <w:rFonts w:cs="Times New Roman" w:hAnsi="Times New Roman" w:ascii="Times New Roman"/>
          <w:sz w:val="24"/>
          <w:szCs w:val="24"/>
        </w:rPr>
        <w:t>,</w:t>
      </w:r>
      <w:r w:rsidR="00947C9C" w:rsidRPr="00AB4E97">
        <w:rPr>
          <w:rFonts w:cs="Times New Roman" w:hAnsi="Times New Roman" w:ascii="Times New Roman"/>
          <w:sz w:val="24"/>
          <w:szCs w:val="24"/>
        </w:rPr>
        <w:t xml:space="preserve"> 25/13</w:t>
      </w:r>
      <w:r w:rsidRPr="00AB4E97">
        <w:rPr>
          <w:rFonts w:cs="Times New Roman" w:hAnsi="Times New Roman" w:ascii="Times New Roman"/>
          <w:sz w:val="24"/>
          <w:szCs w:val="24"/>
        </w:rPr>
        <w:t xml:space="preserve"> i 89/14</w:t>
      </w:r>
      <w:r w:rsidR="00947C9C" w:rsidRPr="00AB4E97">
        <w:rPr>
          <w:rFonts w:cs="Times New Roman" w:hAnsi="Times New Roman" w:ascii="Times New Roman"/>
          <w:sz w:val="24"/>
          <w:szCs w:val="24"/>
        </w:rPr>
        <w:t>)</w:t>
      </w:r>
      <w:r w:rsidR="00781F4A" w:rsidRPr="00AB4E97">
        <w:rPr>
          <w:rFonts w:cs="Times New Roman" w:hAnsi="Times New Roman" w:ascii="Times New Roman"/>
          <w:sz w:val="24"/>
          <w:szCs w:val="24"/>
        </w:rPr>
        <w:t>,</w:t>
      </w:r>
      <w:r w:rsidR="00947C9C" w:rsidRPr="00AB4E97">
        <w:rPr>
          <w:rFonts w:cs="Times New Roman" w:hAnsi="Times New Roman" w:ascii="Times New Roman"/>
          <w:sz w:val="24"/>
          <w:szCs w:val="24"/>
        </w:rPr>
        <w:t xml:space="preserve"> a u vezi s čl. </w:t>
      </w:r>
      <w:r w:rsidRPr="00AB4E97">
        <w:rPr>
          <w:rFonts w:cs="Times New Roman" w:hAnsi="Times New Roman" w:ascii="Times New Roman"/>
          <w:sz w:val="24"/>
          <w:szCs w:val="24"/>
        </w:rPr>
        <w:t>10</w:t>
      </w:r>
      <w:r w:rsidR="00947C9C" w:rsidRPr="00AB4E97">
        <w:rPr>
          <w:rFonts w:cs="Times New Roman" w:hAnsi="Times New Roman" w:ascii="Times New Roman"/>
          <w:sz w:val="24"/>
          <w:szCs w:val="24"/>
        </w:rPr>
        <w:t>. S</w:t>
      </w:r>
      <w:r w:rsidR="00694B38" w:rsidRPr="00AB4E97">
        <w:rPr>
          <w:rFonts w:cs="Times New Roman" w:hAnsi="Times New Roman" w:ascii="Times New Roman"/>
          <w:sz w:val="24"/>
          <w:szCs w:val="24"/>
        </w:rPr>
        <w:t>tečajnog zakona (NN</w:t>
      </w:r>
      <w:r w:rsidR="00F63092" w:rsidRPr="00AB4E97">
        <w:rPr>
          <w:rFonts w:cs="Times New Roman" w:hAnsi="Times New Roman" w:ascii="Times New Roman"/>
          <w:sz w:val="24"/>
          <w:szCs w:val="24"/>
        </w:rPr>
        <w:t xml:space="preserve"> </w:t>
      </w:r>
      <w:r w:rsidR="00694B38" w:rsidRPr="00AB4E97">
        <w:rPr>
          <w:rFonts w:cs="Times New Roman" w:hAnsi="Times New Roman" w:ascii="Times New Roman"/>
          <w:sz w:val="24"/>
          <w:szCs w:val="24"/>
        </w:rPr>
        <w:t>71/15</w:t>
      </w:r>
      <w:r w:rsidR="00F63092" w:rsidRPr="00AB4E97">
        <w:rPr>
          <w:rFonts w:cs="Times New Roman" w:hAnsi="Times New Roman" w:ascii="Times New Roman"/>
          <w:sz w:val="24"/>
          <w:szCs w:val="24"/>
        </w:rPr>
        <w:t xml:space="preserve"> i 104/17</w:t>
      </w:r>
      <w:r w:rsidR="00694B38" w:rsidRPr="00AB4E97">
        <w:rPr>
          <w:rFonts w:cs="Times New Roman" w:hAnsi="Times New Roman" w:ascii="Times New Roman"/>
          <w:sz w:val="24"/>
          <w:szCs w:val="24"/>
        </w:rPr>
        <w:t>)</w:t>
      </w:r>
      <w:r w:rsidR="00947C9C" w:rsidRPr="00AB4E97">
        <w:rPr>
          <w:rFonts w:cs="Times New Roman" w:hAnsi="Times New Roman" w:ascii="Times New Roman"/>
          <w:sz w:val="24"/>
          <w:szCs w:val="24"/>
        </w:rPr>
        <w:t>.</w:t>
      </w:r>
    </w:p>
    <w:p w:rsidRDefault="00947C9C" w:rsidP="00AB4E97" w:rsidR="00947C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915D2" w:rsidP="00AB4E97" w:rsidR="002915D2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AB4E97" w:rsidR="00947C9C" w:rsidRPr="00AB4E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FC146C">
        <w:rPr>
          <w:rFonts w:cs="Times New Roman" w:hAnsi="Times New Roman" w:ascii="Times New Roman"/>
          <w:sz w:val="24"/>
          <w:szCs w:val="24"/>
        </w:rPr>
        <w:t>9</w:t>
      </w:r>
      <w:r w:rsidR="00AB4E97" w:rsidRPr="00AB4E97">
        <w:rPr>
          <w:rFonts w:cs="Times New Roman" w:hAnsi="Times New Roman" w:ascii="Times New Roman"/>
          <w:sz w:val="24"/>
          <w:szCs w:val="24"/>
        </w:rPr>
        <w:t xml:space="preserve">. </w:t>
      </w:r>
      <w:r w:rsidR="00AB4E97">
        <w:rPr>
          <w:rFonts w:cs="Times New Roman" w:hAnsi="Times New Roman" w:ascii="Times New Roman"/>
          <w:sz w:val="24"/>
          <w:szCs w:val="24"/>
        </w:rPr>
        <w:t>listopada</w:t>
      </w:r>
      <w:r w:rsidR="00AB4E97" w:rsidRPr="00AB4E9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947C9C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sz w:val="24"/>
          <w:szCs w:val="24"/>
        </w:rPr>
        <w:t>Zapisničar:</w:t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Pr="00AB4E97">
        <w:rPr>
          <w:rFonts w:cs="Times New Roman" w:hAnsi="Times New Roman" w:ascii="Times New Roman"/>
          <w:sz w:val="24"/>
          <w:szCs w:val="24"/>
        </w:rPr>
        <w:t>STEČAJNI SUDAC:</w:t>
      </w:r>
    </w:p>
    <w:p w:rsidRDefault="00947C9C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sz w:val="24"/>
          <w:szCs w:val="24"/>
        </w:rPr>
        <w:t>Elizabeta Đeke</w:t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Pr="00AB4E97">
        <w:rPr>
          <w:rFonts w:cs="Times New Roman" w:hAnsi="Times New Roman" w:ascii="Times New Roman"/>
          <w:sz w:val="24"/>
          <w:szCs w:val="24"/>
        </w:rPr>
        <w:t xml:space="preserve">                   mr. sc. Tihomir Kovačević</w:t>
      </w:r>
    </w:p>
    <w:p w:rsidRDefault="00947C9C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sz w:val="24"/>
          <w:szCs w:val="24"/>
        </w:rPr>
        <w:t>D N A :</w:t>
      </w:r>
    </w:p>
    <w:p w:rsidRDefault="00AB4E97" w:rsidP="00AB4E97" w:rsidR="00AB4E97" w:rsidRPr="00AB4E9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31FE0" w:rsidP="00AB4E97" w:rsidR="00631FE0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2915D2" w:rsidR="00631FE0" w:rsidRPr="00AB4E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6C8" w:rsidP="001366C8" w:rsidR="001366C8">
      <w:pPr>
        <w:spacing w:lineRule="auto" w:line="240" w:after="0"/>
      </w:pPr>
      <w:r>
        <w:separator/>
      </w:r>
    </w:p>
  </w:endnote>
  <w:endnote w:id="0" w:type="continuationSeparator">
    <w:p w:rsidRDefault="001366C8" w:rsidP="001366C8" w:rsidR="001366C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6C8" w:rsidP="001366C8" w:rsidR="001366C8">
      <w:pPr>
        <w:spacing w:lineRule="auto" w:line="240" w:after="0"/>
      </w:pPr>
      <w:r>
        <w:separator/>
      </w:r>
    </w:p>
  </w:footnote>
  <w:footnote w:id="0" w:type="continuationSeparator">
    <w:p w:rsidRDefault="001366C8" w:rsidP="001366C8" w:rsidR="001366C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5D2" w:rsidR="00FC146C">
    <w:pPr>
      <w:pStyle w:val="Zaglavlje"/>
    </w:pPr>
    <w:r>
      <w:tab/>
      <w:t>2</w:t>
    </w:r>
    <w:r>
      <w:tab/>
    </w:r>
    <w:r w:rsidRPr="00AB4E97">
      <w:rPr>
        <w:rFonts w:cs="Times New Roman" w:hAnsi="Times New Roman" w:ascii="Times New Roman"/>
        <w:sz w:val="24"/>
        <w:szCs w:val="24"/>
      </w:rPr>
      <w:t>14 St-873/18-</w:t>
    </w:r>
    <w:r>
      <w:rPr>
        <w:rFonts w:cs="Times New Roman" w:hAnsi="Times New Roman" w:ascii="Times New Roman"/>
        <w:sz w:val="24"/>
        <w:szCs w:val="24"/>
      </w:rPr>
      <w:t>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5D2" w:rsidR="002915D2">
    <w:pPr>
      <w:pStyle w:val="Zaglavlje"/>
      <w:jc w:val="center"/>
    </w:pPr>
  </w:p>
  <w:p w:rsidRDefault="002915D2" w:rsidR="002915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7C9C"/>
    <w:rsid w:val="000525F4"/>
    <w:rsid w:val="001366C8"/>
    <w:rsid w:val="00234C9E"/>
    <w:rsid w:val="002915D2"/>
    <w:rsid w:val="002C7D8F"/>
    <w:rsid w:val="002D3358"/>
    <w:rsid w:val="004D64EA"/>
    <w:rsid w:val="00574BE8"/>
    <w:rsid w:val="00595D46"/>
    <w:rsid w:val="00631FE0"/>
    <w:rsid w:val="00686166"/>
    <w:rsid w:val="00694B38"/>
    <w:rsid w:val="00781F4A"/>
    <w:rsid w:val="008C71F2"/>
    <w:rsid w:val="00947C9C"/>
    <w:rsid w:val="00986A70"/>
    <w:rsid w:val="009C1A67"/>
    <w:rsid w:val="00A71E2D"/>
    <w:rsid w:val="00AA20ED"/>
    <w:rsid w:val="00AB4E97"/>
    <w:rsid w:val="00AC2E42"/>
    <w:rsid w:val="00AF2AC7"/>
    <w:rsid w:val="00B1740D"/>
    <w:rsid w:val="00C42586"/>
    <w:rsid w:val="00C85AE8"/>
    <w:rsid w:val="00C95036"/>
    <w:rsid w:val="00D13AA9"/>
    <w:rsid w:val="00D62F8E"/>
    <w:rsid w:val="00EB187D"/>
    <w:rsid w:val="00F63092"/>
    <w:rsid w:val="00FC146C"/>
    <w:rsid w:val="00FF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AB4E97"/>
    <w:pPr>
      <w:keepNext/>
      <w:spacing w:lineRule="auto" w:line="240" w:after="0"/>
      <w:jc w:val="center"/>
      <w:outlineLvl w:val="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64E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64EA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AB4E97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Naglaeno" w:type="character">
    <w:name w:val="Strong"/>
    <w:basedOn w:val="Zadanifontodlomka"/>
    <w:qFormat/>
    <w:rsid w:val="00AB4E97"/>
    <w:rPr>
      <w:b/>
      <w:bCs/>
    </w:rPr>
  </w:style>
  <w:style w:styleId="Tijeloteksta" w:type="paragraph">
    <w:name w:val="Body Text"/>
    <w:basedOn w:val="Normal"/>
    <w:link w:val="TijelotekstaChar"/>
    <w:semiHidden/>
    <w:unhideWhenUsed/>
    <w:rsid w:val="00AB4E97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AB4E97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66C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366C8"/>
  </w:style>
  <w:style w:styleId="Podnoje" w:type="paragraph">
    <w:name w:val="footer"/>
    <w:basedOn w:val="Normal"/>
    <w:link w:val="PodnojeChar"/>
    <w:uiPriority w:val="99"/>
    <w:unhideWhenUsed/>
    <w:rsid w:val="001366C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366C8"/>
  </w:style>
  <w:style w:styleId="Tekstrezerviranogmjesta" w:type="character">
    <w:name w:val="Placeholder Text"/>
    <w:basedOn w:val="Zadanifontodlomka"/>
    <w:uiPriority w:val="99"/>
    <w:semiHidden/>
    <w:rsid w:val="00C95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95036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95036"/>
    <w:rPr>
      <w:rFonts w:cs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036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036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AB4E97"/>
    <w:pPr>
      <w:keepNext/>
      <w:spacing w:after="0" w:line="240" w:lineRule="auto"/>
      <w:jc w:val="center"/>
      <w:outlineLvl w:val="0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64E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64EA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AB4E97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Naglaeno" w:type="character">
    <w:name w:val="Strong"/>
    <w:basedOn w:val="Zadanifontodlomka"/>
    <w:qFormat/>
    <w:rsid w:val="00AB4E97"/>
    <w:rPr>
      <w:b/>
      <w:bCs/>
    </w:rPr>
  </w:style>
  <w:style w:styleId="Tijeloteksta" w:type="paragraph">
    <w:name w:val="Body Text"/>
    <w:basedOn w:val="Normal"/>
    <w:link w:val="TijelotekstaChar"/>
    <w:semiHidden/>
    <w:unhideWhenUsed/>
    <w:rsid w:val="00AB4E97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AB4E97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66C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366C8"/>
  </w:style>
  <w:style w:styleId="Podnoje" w:type="paragraph">
    <w:name w:val="footer"/>
    <w:basedOn w:val="Normal"/>
    <w:link w:val="PodnojeChar"/>
    <w:uiPriority w:val="99"/>
    <w:unhideWhenUsed/>
    <w:rsid w:val="001366C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366C8"/>
  </w:style>
  <w:style w:styleId="Tekstrezerviranogmjesta" w:type="character">
    <w:name w:val="Placeholder Text"/>
    <w:basedOn w:val="Zadanifontodlomka"/>
    <w:uiPriority w:val="99"/>
    <w:semiHidden/>
    <w:rsid w:val="00C95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9503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9503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03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03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771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79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95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5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St-873/2018</izvorni_sadrzaj>
    <derivirana_varijabla naziv="DomainObject.Predmet.OznakaBroj_1">St-873/2018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PAPAC jednostavno društvo s ograničenom odgovornošću za ugostiteljstvo i usluge</izvorni_sadrzaj>
    <derivirana_varijabla naziv="DomainObject.Predmet.ProtustrankaFormated_1">  PAPAC jednostavno društvo s ograničenom odgovornošću za ugostiteljstvo i usluge</derivirana_varijabla>
  </DomainObject.Predmet.ProtustrankaFormated>
  <DomainObject.Predmet.ProtustrankaFormatedOIB>
    <izvorni_sadrzaj>  PAPAC jednostavno društvo s ograničenom odgovornošću za ugostiteljstvo i usluge, OIB 28354268331</izvorni_sadrzaj>
    <derivirana_varijabla naziv="DomainObject.Predmet.ProtustrankaFormatedOIB_1">  PAPAC jednostavno društvo s ograničenom odgovornošću za ugostiteljstvo i usluge, OIB 28354268331</derivirana_varijabla>
  </DomainObject.Predmet.ProtustrankaFormatedOIB>
  <DomainObject.Predmet.ProtustrankaFormatedWithAdress>
    <izvorni_sadrzaj> PAPAC jednostavno društvo s ograničenom odgovornošću za ugostiteljstvo i usluge, Kralja Tomislava 61, 31551 Belišće</izvorni_sadrzaj>
    <derivirana_varijabla naziv="DomainObject.Predmet.ProtustrankaFormatedWithAdress_1"> PAPAC jednostavno društvo s ograničenom odgovornošću za ugostiteljstvo i usluge, Kralja Tomislava 61, 31551 Belišće</derivirana_varijabla>
  </DomainObject.Predmet.ProtustrankaFormatedWithAdress>
  <DomainObject.Predmet.ProtustrankaFormatedWithAdressOIB>
    <izvorni_sadrzaj> PAPAC jednostavno društvo s ograničenom odgovornošću za ugostiteljstvo i usluge, OIB 28354268331, Kralja Tomislava 61, 31551 Belišće</izvorni_sadrzaj>
    <derivirana_varijabla naziv="DomainObject.Predmet.ProtustrankaFormatedWithAdressOIB_1"> PAPAC jednostavno društvo s ograničenom odgovornošću za ugostiteljstvo i usluge, OIB 28354268331, Kralja Tomislava 61, 31551 Belišće</derivirana_varijabla>
  </DomainObject.Predmet.ProtustrankaFormatedWithAdressOIB>
  <DomainObject.Predmet.ProtustrankaWithAdress>
    <izvorni_sadrzaj>PAPAC jednostavno društvo s ograničenom odgovornošću za ugostiteljstvo i usluge Kralja Tomislava 61, 31551 Belišće</izvorni_sadrzaj>
    <derivirana_varijabla naziv="DomainObject.Predmet.ProtustrankaWithAdress_1">PAPAC jednostavno društvo s ograničenom odgovornošću za ugostiteljstvo i usluge Kralja Tomislava 61, 31551 Belišće</derivirana_varijabla>
  </DomainObject.Predmet.ProtustrankaWithAdress>
  <DomainObject.Predmet.ProtustrankaWithAdressOIB>
    <izvorni_sadrzaj>PAPAC jednostavno društvo s ograničenom odgovornošću za ugostiteljstvo i usluge, OIB 28354268331, Kralja Tomislava 61, 31551 Belišće</izvorni_sadrzaj>
    <derivirana_varijabla naziv="DomainObject.Predmet.ProtustrankaWithAdressOIB_1">PAPAC jednostavno društvo s ograničenom odgovornošću za ugostiteljstvo i usluge, OIB 28354268331, Kralja Tomislava 61, 31551 Belišće</derivirana_varijabla>
  </DomainObject.Predmet.ProtustrankaWithAdressOIB>
  <DomainObject.Predmet.ProtustrankaNazivFormated>
    <izvorni_sadrzaj>PAPAC jednostavno društvo s ograničenom odgovornošću za ugostiteljstvo i usluge</izvorni_sadrzaj>
    <derivirana_varijabla naziv="DomainObject.Predmet.ProtustrankaNazivFormated_1">PAPAC jednostavno društvo s ograničenom odgovornošću za ugostiteljstvo i usluge</derivirana_varijabla>
  </DomainObject.Predmet.ProtustrankaNazivFormated>
  <DomainObject.Predmet.ProtustrankaNazivFormatedOIB>
    <izvorni_sadrzaj>PAPAC jednostavno društvo s ograničenom odgovornošću za ugostiteljstvo i usluge, OIB 28354268331</izvorni_sadrzaj>
    <derivirana_varijabla naziv="DomainObject.Predmet.ProtustrankaNazivFormatedOIB_1">PAPAC jednostavno društvo s ograničenom odgovornošću za ugostiteljstvo i usluge, OIB 28354268331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PAPAC jednostavno društvo s ograničenom odgovornošću za ugostiteljstvo i usluge</item>
    </izvorni_sadrzaj>
    <derivirana_varijabla naziv="DomainObject.Predmet.ProtuStrankaListFormated_1">
      <item>PAPAC jednostavno društvo s ograničenom odgovornošću za ugostiteljstvo i usluge</item>
    </derivirana_varijabla>
  </DomainObject.Predmet.ProtuStrankaListFormated>
  <DomainObject.Predmet.ProtuStrankaListFormatedOIB>
    <izvorni_sadrzaj>
      <item>PAPAC jednostavno društvo s ograničenom odgovornošću za ugostiteljstvo i usluge, OIB 28354268331</item>
    </izvorni_sadrzaj>
    <derivirana_varijabla naziv="DomainObject.Predmet.ProtuStrankaListFormatedOIB_1">
      <item>PAPAC jednostavno društvo s ograničenom odgovornošću za ugostiteljstvo i usluge, OIB 28354268331</item>
    </derivirana_varijabla>
  </DomainObject.Predmet.ProtuStrankaListFormatedOIB>
  <DomainObject.Predmet.ProtuStrankaListFormatedWithAdress>
    <izvorni_sadrzaj>
      <item>PAPAC jednostavno društvo s ograničenom odgovornošću za ugostiteljstvo i usluge, Kralja Tomislava 61, 31551 Belišće</item>
    </izvorni_sadrzaj>
    <derivirana_varijabla naziv="DomainObject.Predmet.ProtuStrankaListFormatedWithAdress_1">
      <item>PAPAC jednostavno društvo s ograničenom odgovornošću za ugostiteljstvo i usluge, Kralja Tomislava 61, 31551 Belišće</item>
    </derivirana_varijabla>
  </DomainObject.Predmet.ProtuStrankaListFormatedWithAdress>
  <DomainObject.Predmet.ProtuStrankaListFormatedWithAdressOIB>
    <izvorni_sadrzaj>
      <item>PAPAC jednostavno društvo s ograničenom odgovornošću za ugostiteljstvo i usluge, OIB 28354268331, Kralja Tomislava 61, 31551 Belišće</item>
    </izvorni_sadrzaj>
    <derivirana_varijabla naziv="DomainObject.Predmet.ProtuStrankaListFormatedWithAdressOIB_1">
      <item>PAPAC jednostavno društvo s ograničenom odgovornošću za ugostiteljstvo i usluge, OIB 28354268331, Kralja Tomislava 61, 31551 Belišće</item>
    </derivirana_varijabla>
  </DomainObject.Predmet.ProtuStrankaListFormatedWithAdressOIB>
  <DomainObject.Predmet.ProtuStrankaListNazivFormated>
    <izvorni_sadrzaj>
      <item>PAPAC jednostavno društvo s ograničenom odgovornošću za ugostiteljstvo i usluge</item>
    </izvorni_sadrzaj>
    <derivirana_varijabla naziv="DomainObject.Predmet.ProtuStrankaListNazivFormated_1">
      <item>PAPAC jednostavno društvo s ograničenom odgovornošću za ugostiteljstvo i usluge</item>
    </derivirana_varijabla>
  </DomainObject.Predmet.ProtuStrankaListNazivFormated>
  <DomainObject.Predmet.ProtuStrankaListNazivFormatedOIB>
    <izvorni_sadrzaj>
      <item>PAPAC jednostavno društvo s ograničenom odgovornošću za ugostiteljstvo i usluge, OIB 28354268331</item>
    </izvorni_sadrzaj>
    <derivirana_varijabla naziv="DomainObject.Predmet.ProtuStrankaListNazivFormatedOIB_1">
      <item>PAPAC jednostavno društvo s ograničenom odgovornošću za ugostiteljstvo i usluge, OIB 28354268331</item>
    </derivirana_varijabla>
  </DomainObject.Predmet.ProtuStrankaListNazivFormatedOIB>
  <DomainObject.Predmet.OstaliListFormated>
    <izvorni_sadrzaj>
      <item>Ines Papac</item>
    </izvorni_sadrzaj>
    <derivirana_varijabla naziv="DomainObject.Predmet.OstaliListFormated_1">
      <item>Ines Papac</item>
    </derivirana_varijabla>
  </DomainObject.Predmet.OstaliListFormated>
  <DomainObject.Predmet.OstaliListFormatedOIB>
    <izvorni_sadrzaj>
      <item>Ines Papac, OIB 50301341472</item>
    </izvorni_sadrzaj>
    <derivirana_varijabla naziv="DomainObject.Predmet.OstaliListFormatedOIB_1">
      <item>Ines Papac, OIB 50301341472</item>
    </derivirana_varijabla>
  </DomainObject.Predmet.OstaliListFormatedOIB>
  <DomainObject.Predmet.OstaliListFormatedWithAdress>
    <izvorni_sadrzaj>
      <item>Ines Papac, Kralja Tomislava 61, 31551 Belišće</item>
    </izvorni_sadrzaj>
    <derivirana_varijabla naziv="DomainObject.Predmet.OstaliListFormatedWithAdress_1">
      <item>Ines Papac, Kralja Tomislava 61, 31551 Belišće</item>
    </derivirana_varijabla>
  </DomainObject.Predmet.OstaliListFormatedWithAdress>
  <DomainObject.Predmet.OstaliListFormatedWithAdressOIB>
    <izvorni_sadrzaj>
      <item>Ines Papac, OIB 50301341472, Kralja Tomislava 61, 31551 Belišće</item>
    </izvorni_sadrzaj>
    <derivirana_varijabla naziv="DomainObject.Predmet.OstaliListFormatedWithAdressOIB_1">
      <item>Ines Papac, OIB 50301341472, Kralja Tomislava 61, 31551 Belišće</item>
    </derivirana_varijabla>
  </DomainObject.Predmet.OstaliListFormatedWithAdressOIB>
  <DomainObject.Predmet.OstaliListNazivFormated>
    <izvorni_sadrzaj>
      <item>Ines Papac</item>
    </izvorni_sadrzaj>
    <derivirana_varijabla naziv="DomainObject.Predmet.OstaliListNazivFormated_1">
      <item>Ines Papac</item>
    </derivirana_varijabla>
  </DomainObject.Predmet.OstaliListNazivFormated>
  <DomainObject.Predmet.OstaliListNazivFormatedOIB>
    <izvorni_sadrzaj>
      <item>Ines Papac, OIB 50301341472</item>
    </izvorni_sadrzaj>
    <derivirana_varijabla naziv="DomainObject.Predmet.OstaliListNazivFormatedOIB_1">
      <item>Ines Papac, OIB 50301341472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PAPAC jednostavno društvo s ograničenom odgovornošću za ugostiteljstvo i usluge</izvorni_sadrzaj>
    <derivirana_varijabla naziv="DomainObject.Predmet.ProtustrankaIDrugi_1">PAPAC jednostavno društvo s ograničenom odgovornošću za ugostiteljstvo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PAPAC jednostavno društvo s ograničenom odgovornošću za ugostiteljstvo i usluge, OIB 28354268331, Kralja Tomislava 61, 31551 Belišće</izvorni_sadrzaj>
    <derivirana_varijabla naziv="DomainObject.Predmet.ProtustrankaIDrugiAdressOIB_1">PAPAC jednostavno društvo s ograničenom odgovornošću za ugostiteljstvo i usluge, OIB 28354268331, Kralja Tomislava 61,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PAPAC jednostavno društvo s ograničenom odgovornošću za ugostiteljstvo i usluge</item>
      <item>RH MF PU PODRUČNI URED OSIJEK</item>
      <item>Ines Papac</item>
    </izvorni_sadrzaj>
    <derivirana_varijabla naziv="DomainObject.Predmet.SudioniciListNaziv_1">
      <item>PAPAC jednostavno društvo s ograničenom odgovornošću za ugostiteljstvo i usluge</item>
      <item>RH MF PU PODRUČNI URED OSIJEK</item>
      <item>Ines Papac</item>
    </derivirana_varijabla>
  </DomainObject.Predmet.SudioniciListNaziv>
  <DomainObject.Predmet.SudioniciListAdressOIB>
    <izvorni_sadrzaj>
      <item>PAPAC jednostavno društvo s ograničenom odgovornošću za ugostiteljstvo i usluge, OIB 28354268331, Kralja Tomislava 61,31551 Belišće</item>
      <item>RH MF PU PODRUČNI URED OSIJEK, OIB 18683136487</item>
      <item>Ines Papac, OIB 50301341472, Kralja Tomislava 61,31551 Belišće</item>
    </izvorni_sadrzaj>
    <derivirana_varijabla naziv="DomainObject.Predmet.SudioniciListAdressOIB_1">
      <item>PAPAC jednostavno društvo s ograničenom odgovornošću za ugostiteljstvo i usluge, OIB 28354268331, Kralja Tomislava 61,31551 Belišće</item>
      <item>RH MF PU PODRUČNI URED OSIJEK, OIB 18683136487</item>
      <item>Ines Papac, OIB 50301341472, Kralja Tomislava 61,31551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28354268331</item>
      <item>, OIB 18683136487</item>
      <item>, OIB 50301341472</item>
    </izvorni_sadrzaj>
    <derivirana_varijabla naziv="DomainObject.Predmet.SudioniciListNazivOIB_1">
      <item>, OIB 28354268331</item>
      <item>, OIB 18683136487</item>
      <item>, OIB 50301341472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30. svibnja 2018.</izvorni_sadrzaj>
    <derivirana_varijabla naziv="DomainObject.PredzadnjaOdlukaIzPredmeta.DatumDonosenjaOdluke_1">30. svibnja 2018.</derivirana_varijabla>
  </DomainObject.PredzadnjaOdlukaIzPredmeta.DatumDonosenjaOdluke>
  <DomainObject.PredzadnjaOdlukaIzPredmeta.Oznaka>
    <izvorni_sadrzaj>St-873/2018-4</izvorni_sadrzaj>
    <derivirana_varijabla naziv="DomainObject.PredzadnjaOdlukaIzPredmeta.Oznaka_1">St-873/2018-4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1818</properties:Characters>
  <properties:Lines>67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2018-10-05T05:45:00Z</dcterms:created>
  <dc:creator>Tihomir Kovačević</dc:creator>
  <cp:lastModifiedBy>Elizabeta Đeke</cp:lastModifiedBy>
  <cp:lastPrinted>2017-08-30T08:51:00Z</cp:lastPrinted>
  <dcterms:modified xmlns:xsi="http://www.w3.org/2001/XMLSchema-instance" xsi:type="dcterms:W3CDTF">2018-10-09T09:04:00Z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