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984ac" w14:paraId="66984ac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16AC0" w:rsidP="00C16AC0" w:rsidR="00C16AC0" w:rsidRPr="00C16A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C16AC0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</w:t>
      </w:r>
    </w:p>
    <w:p w:rsidRDefault="00C16AC0" w:rsidP="00C16AC0" w:rsidR="00C16AC0" w:rsidRPr="00C16A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C16AC0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                                    5. St-1114/2016-26</w:t>
      </w:r>
    </w:p>
    <w:p w:rsidRDefault="00C16AC0" w:rsidP="00C16AC0" w:rsidR="00C16AC0" w:rsidRPr="00C16A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16AC0" w:rsidP="00C16AC0" w:rsidR="00C16AC0" w:rsidRPr="00C16A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16AC0" w:rsidP="00C16AC0" w:rsidR="00C16AC0" w:rsidRPr="00C16A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16AC0" w:rsidP="00C16AC0" w:rsidR="00C16AC0" w:rsidRPr="00C16A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16AC0" w:rsidP="00C16AC0" w:rsidR="00C16AC0" w:rsidRPr="00C16A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C16AC0" w:rsidP="00C16AC0" w:rsidR="00C16AC0" w:rsidRPr="00C16AC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16AC0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C16AC0" w:rsidP="00C16AC0" w:rsidR="00C16AC0" w:rsidRPr="00C16A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16AC0" w:rsidP="00C16AC0" w:rsidR="00C16AC0" w:rsidRPr="00C16AC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16AC0">
        <w:rPr>
          <w:rFonts w:cs="Times New Roman" w:eastAsia="Times New Roman"/>
          <w:szCs w:val="20"/>
          <w:lang w:eastAsia="hr-HR"/>
        </w:rPr>
        <w:t>R J E Š E N J E</w:t>
      </w:r>
    </w:p>
    <w:p w:rsidRDefault="00C16AC0" w:rsidP="00C16AC0" w:rsidR="00C16AC0" w:rsidRPr="00C16A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16AC0" w:rsidP="00C16AC0" w:rsidR="00C16AC0" w:rsidRPr="00C16AC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16AC0">
        <w:rPr>
          <w:rFonts w:cs="Times New Roman" w:eastAsia="Times New Roman"/>
          <w:szCs w:val="20"/>
          <w:lang w:eastAsia="hr-HR"/>
        </w:rPr>
        <w:t>TRGOVAČKI SUD U BJELOVARU, po stečajnom sucu Mariji Petrina Kubica, u stečajnom postupku nad dužnikom SONAX-VBZ d.o.o. za proizvodnju, trgovinu i ugostiteljstvo, Ogulin, Vladimira Nazora 15, OIB: 24308466102,</w:t>
      </w:r>
      <w:r w:rsidRPr="00C16AC0">
        <w:rPr>
          <w:rFonts w:cs="Times New Roman" w:eastAsia="Times New Roman"/>
          <w:lang w:eastAsia="hr-HR"/>
        </w:rPr>
        <w:t xml:space="preserve"> </w:t>
      </w:r>
      <w:r w:rsidRPr="00C16AC0">
        <w:rPr>
          <w:rFonts w:cs="Times New Roman" w:eastAsia="Times New Roman"/>
          <w:szCs w:val="20"/>
          <w:lang w:eastAsia="hr-HR"/>
        </w:rPr>
        <w:t xml:space="preserve">nakon ispitnog ročišta održanog 19. srpnja 2017., 17. kolovoza 2017. </w:t>
      </w:r>
    </w:p>
    <w:p w:rsidRDefault="00C16AC0" w:rsidP="00C16AC0" w:rsidR="00C16AC0" w:rsidRPr="00C16A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16AC0" w:rsidP="00C16AC0" w:rsidR="00C16AC0" w:rsidRPr="00C16A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16AC0" w:rsidP="00C16AC0" w:rsidR="00C16AC0" w:rsidRPr="00C16AC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16AC0">
        <w:rPr>
          <w:rFonts w:cs="Times New Roman" w:eastAsia="Times New Roman"/>
          <w:szCs w:val="20"/>
          <w:lang w:eastAsia="hr-HR"/>
        </w:rPr>
        <w:t>r i j e š i o  j e</w:t>
      </w:r>
    </w:p>
    <w:p w:rsidRDefault="00C16AC0" w:rsidP="00C16AC0" w:rsidR="00C16AC0" w:rsidRPr="00C16A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16AC0" w:rsidP="00C16AC0" w:rsidR="00C16AC0" w:rsidRPr="00C16A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16AC0" w:rsidP="00C16AC0" w:rsidR="00C16AC0" w:rsidRPr="00C16AC0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  <w:r w:rsidRPr="00C16AC0">
        <w:rPr>
          <w:rFonts w:cs="Times New Roman" w:eastAsia="Times New Roman"/>
          <w:szCs w:val="20"/>
          <w:lang w:eastAsia="hr-HR"/>
        </w:rPr>
        <w:t>Utvrđene su sljedeće tražbine viših isplatnih redova:</w:t>
      </w:r>
    </w:p>
    <w:p w:rsidRDefault="00C16AC0" w:rsidP="00C16AC0" w:rsidR="00C16AC0" w:rsidRPr="00C16A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szCs w:val="20"/>
          <w:lang w:eastAsia="hr-HR"/>
        </w:rPr>
      </w:pPr>
    </w:p>
    <w:p w:rsidRDefault="00C16AC0" w:rsidP="00C16AC0" w:rsidR="00C16AC0" w:rsidRPr="00C16A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szCs w:val="20"/>
          <w:lang w:eastAsia="hr-HR"/>
        </w:rPr>
      </w:pPr>
    </w:p>
    <w:p w:rsidRDefault="00C16AC0" w:rsidP="00C16AC0" w:rsidR="00C16AC0" w:rsidRPr="00C16A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16AC0">
        <w:rPr>
          <w:rFonts w:cs="Times New Roman" w:eastAsia="Times New Roman"/>
          <w:lang w:eastAsia="hr-HR"/>
        </w:rPr>
        <w:t>Tražbine I višeg isplatnog reda</w:t>
      </w:r>
    </w:p>
    <w:p w:rsidRDefault="00C16AC0" w:rsidP="00C16AC0" w:rsidR="00C16AC0" w:rsidRPr="00C16A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16AC0" w:rsidP="00C16AC0" w:rsidR="00C16AC0" w:rsidRPr="00C16A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auto" w:w="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387"/>
        <w:gridCol w:w="2835"/>
      </w:tblGrid>
      <w:tr w:rsidTr="00C16AC0" w:rsidR="00C16AC0" w:rsidRPr="00C16AC0">
        <w:tc>
          <w:tcPr>
            <w:tcW w:type="dxa" w:w="5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16AC0" w:rsidP="00C16AC0" w:rsidR="00C16AC0" w:rsidRPr="00C16AC0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 w:val="en-GB"/>
              </w:rPr>
            </w:pPr>
            <w:r w:rsidRPr="00C16AC0">
              <w:rPr>
                <w:rFonts w:cs="Times New Roman" w:eastAsia="Calibri"/>
                <w:lang w:eastAsia="hr-HR" w:val="en-GB"/>
              </w:rPr>
              <w:t>NAZIV, ADRESA I OIB VJEROVNIKA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16AC0" w:rsidP="00C16AC0" w:rsidR="00C16AC0" w:rsidRPr="00C16AC0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lang w:eastAsia="hr-HR" w:val="en-GB"/>
              </w:rPr>
            </w:pPr>
            <w:r w:rsidRPr="00C16AC0">
              <w:rPr>
                <w:rFonts w:cs="Times New Roman" w:eastAsia="Calibri"/>
                <w:lang w:eastAsia="hr-HR" w:val="en-GB"/>
              </w:rPr>
              <w:t>IZNOS TRAŽBINE U KN</w:t>
            </w:r>
          </w:p>
        </w:tc>
      </w:tr>
      <w:tr w:rsidTr="00C16AC0" w:rsidR="00C16AC0" w:rsidRPr="00C16AC0">
        <w:tc>
          <w:tcPr>
            <w:tcW w:type="dxa" w:w="5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16AC0" w:rsidP="00C16AC0" w:rsidR="00C16AC0" w:rsidRPr="00C16AC0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 w:val="en-GB"/>
              </w:rPr>
            </w:pPr>
            <w:proofErr w:type="spellStart"/>
            <w:r w:rsidRPr="00C16AC0">
              <w:rPr>
                <w:rFonts w:cs="Times New Roman" w:eastAsia="Calibri"/>
                <w:lang w:eastAsia="hr-HR" w:val="en-GB"/>
              </w:rPr>
              <w:t>Božičević</w:t>
            </w:r>
            <w:proofErr w:type="spellEnd"/>
            <w:r w:rsidRPr="00C16AC0">
              <w:rPr>
                <w:rFonts w:cs="Times New Roman" w:eastAsia="Calibri"/>
                <w:lang w:eastAsia="hr-HR" w:val="en-GB"/>
              </w:rPr>
              <w:t xml:space="preserve"> Maja, </w:t>
            </w:r>
            <w:proofErr w:type="spellStart"/>
            <w:r w:rsidRPr="00C16AC0">
              <w:rPr>
                <w:rFonts w:cs="Times New Roman" w:eastAsia="Calibri"/>
                <w:lang w:eastAsia="hr-HR" w:val="en-GB"/>
              </w:rPr>
              <w:t>Sveti</w:t>
            </w:r>
            <w:proofErr w:type="spellEnd"/>
            <w:r w:rsidRPr="00C16AC0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C16AC0">
              <w:rPr>
                <w:rFonts w:cs="Times New Roman" w:eastAsia="Calibri"/>
                <w:lang w:eastAsia="hr-HR" w:val="en-GB"/>
              </w:rPr>
              <w:t>Jakov</w:t>
            </w:r>
            <w:proofErr w:type="spellEnd"/>
            <w:r w:rsidRPr="00C16AC0">
              <w:rPr>
                <w:rFonts w:cs="Times New Roman" w:eastAsia="Calibri"/>
                <w:lang w:eastAsia="hr-HR" w:val="en-GB"/>
              </w:rPr>
              <w:t xml:space="preserve"> 3, </w:t>
            </w:r>
            <w:proofErr w:type="spellStart"/>
            <w:r w:rsidRPr="00C16AC0">
              <w:rPr>
                <w:rFonts w:cs="Times New Roman" w:eastAsia="Calibri"/>
                <w:lang w:eastAsia="hr-HR" w:val="en-GB"/>
              </w:rPr>
              <w:t>Ogulin</w:t>
            </w:r>
            <w:proofErr w:type="spellEnd"/>
            <w:r w:rsidRPr="00C16AC0">
              <w:rPr>
                <w:rFonts w:cs="Times New Roman" w:eastAsia="Calibri"/>
                <w:lang w:eastAsia="hr-HR" w:val="en-GB"/>
              </w:rPr>
              <w:t>, OIB: 47273129753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16AC0" w:rsidP="00C16AC0" w:rsidR="00C16AC0" w:rsidRPr="00C16AC0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lang w:eastAsia="hr-HR" w:val="en-GB"/>
              </w:rPr>
            </w:pPr>
            <w:r w:rsidRPr="00C16AC0">
              <w:rPr>
                <w:rFonts w:cs="Times New Roman" w:eastAsia="Calibri"/>
                <w:lang w:eastAsia="hr-HR" w:val="en-GB"/>
              </w:rPr>
              <w:t>177.261,03</w:t>
            </w:r>
          </w:p>
        </w:tc>
      </w:tr>
      <w:tr w:rsidTr="00C16AC0" w:rsidR="00C16AC0" w:rsidRPr="00C16AC0">
        <w:tc>
          <w:tcPr>
            <w:tcW w:type="dxa" w:w="5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16AC0" w:rsidP="00C16AC0" w:rsidR="00C16AC0" w:rsidRPr="00C16AC0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 w:val="en-GB"/>
              </w:rPr>
            </w:pPr>
            <w:proofErr w:type="spellStart"/>
            <w:r w:rsidRPr="00C16AC0">
              <w:rPr>
                <w:rFonts w:cs="Times New Roman" w:eastAsia="Calibri"/>
                <w:lang w:eastAsia="hr-HR" w:val="en-GB"/>
              </w:rPr>
              <w:t>Božičević</w:t>
            </w:r>
            <w:proofErr w:type="spellEnd"/>
            <w:r w:rsidRPr="00C16AC0">
              <w:rPr>
                <w:rFonts w:cs="Times New Roman" w:eastAsia="Calibri"/>
                <w:lang w:eastAsia="hr-HR" w:val="en-GB"/>
              </w:rPr>
              <w:t xml:space="preserve">  </w:t>
            </w:r>
            <w:proofErr w:type="spellStart"/>
            <w:r w:rsidRPr="00C16AC0">
              <w:rPr>
                <w:rFonts w:cs="Times New Roman" w:eastAsia="Calibri"/>
                <w:lang w:eastAsia="hr-HR" w:val="en-GB"/>
              </w:rPr>
              <w:t>Željko,Sveti</w:t>
            </w:r>
            <w:proofErr w:type="spellEnd"/>
            <w:r w:rsidRPr="00C16AC0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C16AC0">
              <w:rPr>
                <w:rFonts w:cs="Times New Roman" w:eastAsia="Calibri"/>
                <w:lang w:eastAsia="hr-HR" w:val="en-GB"/>
              </w:rPr>
              <w:t>Jakov</w:t>
            </w:r>
            <w:proofErr w:type="spellEnd"/>
            <w:r w:rsidRPr="00C16AC0">
              <w:rPr>
                <w:rFonts w:cs="Times New Roman" w:eastAsia="Calibri"/>
                <w:lang w:eastAsia="hr-HR" w:val="en-GB"/>
              </w:rPr>
              <w:t xml:space="preserve"> 3, </w:t>
            </w:r>
            <w:proofErr w:type="spellStart"/>
            <w:r w:rsidRPr="00C16AC0">
              <w:rPr>
                <w:rFonts w:cs="Times New Roman" w:eastAsia="Calibri"/>
                <w:lang w:eastAsia="hr-HR" w:val="en-GB"/>
              </w:rPr>
              <w:t>Ogulin</w:t>
            </w:r>
            <w:proofErr w:type="spellEnd"/>
            <w:r w:rsidRPr="00C16AC0">
              <w:rPr>
                <w:rFonts w:cs="Times New Roman" w:eastAsia="Calibri"/>
                <w:lang w:eastAsia="hr-HR" w:val="en-GB"/>
              </w:rPr>
              <w:t>, OIB: 57123218862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16AC0" w:rsidP="00C16AC0" w:rsidR="00C16AC0" w:rsidRPr="00C16AC0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lang w:eastAsia="hr-HR" w:val="en-GB"/>
              </w:rPr>
            </w:pPr>
            <w:r w:rsidRPr="00C16AC0">
              <w:rPr>
                <w:rFonts w:cs="Times New Roman" w:eastAsia="Calibri"/>
                <w:lang w:eastAsia="hr-HR" w:val="en-GB"/>
              </w:rPr>
              <w:t>43.223,04</w:t>
            </w:r>
          </w:p>
        </w:tc>
      </w:tr>
      <w:tr w:rsidTr="00C16AC0" w:rsidR="00C16AC0" w:rsidRPr="00C16AC0">
        <w:tc>
          <w:tcPr>
            <w:tcW w:type="dxa" w:w="5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16AC0" w:rsidP="00C16AC0" w:rsidR="00C16AC0" w:rsidRPr="00C16AC0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 w:val="en-GB"/>
              </w:rPr>
            </w:pPr>
            <w:proofErr w:type="spellStart"/>
            <w:r w:rsidRPr="00C16AC0">
              <w:rPr>
                <w:rFonts w:cs="Times New Roman" w:eastAsia="Calibri"/>
                <w:lang w:eastAsia="hr-HR" w:val="en-GB"/>
              </w:rPr>
              <w:t>Republika</w:t>
            </w:r>
            <w:proofErr w:type="spellEnd"/>
            <w:r w:rsidRPr="00C16AC0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C16AC0">
              <w:rPr>
                <w:rFonts w:cs="Times New Roman" w:eastAsia="Calibri"/>
                <w:lang w:eastAsia="hr-HR" w:val="en-GB"/>
              </w:rPr>
              <w:t>Hrvatska</w:t>
            </w:r>
            <w:proofErr w:type="spellEnd"/>
            <w:r w:rsidRPr="00C16AC0">
              <w:rPr>
                <w:rFonts w:cs="Times New Roman" w:eastAsia="Calibri"/>
                <w:lang w:eastAsia="hr-HR" w:val="en-GB"/>
              </w:rPr>
              <w:t xml:space="preserve">, </w:t>
            </w:r>
            <w:proofErr w:type="spellStart"/>
            <w:r w:rsidRPr="00C16AC0">
              <w:rPr>
                <w:rFonts w:cs="Times New Roman" w:eastAsia="Calibri"/>
                <w:lang w:eastAsia="hr-HR" w:val="en-GB"/>
              </w:rPr>
              <w:t>Ministarstvo</w:t>
            </w:r>
            <w:proofErr w:type="spellEnd"/>
            <w:r w:rsidRPr="00C16AC0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C16AC0">
              <w:rPr>
                <w:rFonts w:cs="Times New Roman" w:eastAsia="Calibri"/>
                <w:lang w:eastAsia="hr-HR" w:val="en-GB"/>
              </w:rPr>
              <w:t>financija,Porezna</w:t>
            </w:r>
            <w:proofErr w:type="spellEnd"/>
            <w:r w:rsidRPr="00C16AC0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C16AC0">
              <w:rPr>
                <w:rFonts w:cs="Times New Roman" w:eastAsia="Calibri"/>
                <w:lang w:eastAsia="hr-HR" w:val="en-GB"/>
              </w:rPr>
              <w:t>uprava</w:t>
            </w:r>
            <w:proofErr w:type="spellEnd"/>
            <w:r w:rsidRPr="00C16AC0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C16AC0">
              <w:rPr>
                <w:rFonts w:cs="Times New Roman" w:eastAsia="Calibri"/>
                <w:lang w:eastAsia="hr-HR" w:val="en-GB"/>
              </w:rPr>
              <w:t>Središnja</w:t>
            </w:r>
            <w:proofErr w:type="spellEnd"/>
            <w:r w:rsidRPr="00C16AC0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C16AC0">
              <w:rPr>
                <w:rFonts w:cs="Times New Roman" w:eastAsia="Calibri"/>
                <w:lang w:eastAsia="hr-HR" w:val="en-GB"/>
              </w:rPr>
              <w:t>Hrvatska</w:t>
            </w:r>
            <w:proofErr w:type="spellEnd"/>
            <w:r w:rsidRPr="00C16AC0">
              <w:rPr>
                <w:rFonts w:cs="Times New Roman" w:eastAsia="Calibri"/>
                <w:lang w:eastAsia="hr-HR" w:val="en-GB"/>
              </w:rPr>
              <w:t xml:space="preserve">, </w:t>
            </w:r>
            <w:proofErr w:type="spellStart"/>
            <w:r w:rsidRPr="00C16AC0">
              <w:rPr>
                <w:rFonts w:cs="Times New Roman" w:eastAsia="Calibri"/>
                <w:lang w:eastAsia="hr-HR" w:val="en-GB"/>
              </w:rPr>
              <w:t>Područni</w:t>
            </w:r>
            <w:proofErr w:type="spellEnd"/>
            <w:r w:rsidRPr="00C16AC0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C16AC0">
              <w:rPr>
                <w:rFonts w:cs="Times New Roman" w:eastAsia="Calibri"/>
                <w:lang w:eastAsia="hr-HR" w:val="en-GB"/>
              </w:rPr>
              <w:t>ured</w:t>
            </w:r>
            <w:proofErr w:type="spellEnd"/>
            <w:r w:rsidRPr="00C16AC0">
              <w:rPr>
                <w:rFonts w:cs="Times New Roman" w:eastAsia="Calibri"/>
                <w:lang w:eastAsia="hr-HR" w:val="en-GB"/>
              </w:rPr>
              <w:t xml:space="preserve"> Karlovac, OIB: 18683136487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16AC0" w:rsidP="00C16AC0" w:rsidR="00C16AC0" w:rsidRPr="00C16AC0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lang w:eastAsia="hr-HR" w:val="en-GB"/>
              </w:rPr>
            </w:pPr>
            <w:r w:rsidRPr="00C16AC0">
              <w:rPr>
                <w:rFonts w:cs="Times New Roman" w:eastAsia="Calibri"/>
                <w:lang w:eastAsia="hr-HR" w:val="en-GB"/>
              </w:rPr>
              <w:t>324.081,09</w:t>
            </w:r>
          </w:p>
        </w:tc>
      </w:tr>
    </w:tbl>
    <w:p w:rsidRDefault="00C16AC0" w:rsidP="00C16AC0" w:rsidR="00C16AC0" w:rsidRPr="00C16A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C16AC0" w:rsidP="00C16AC0" w:rsidR="00C16AC0" w:rsidRPr="00C16A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C16AC0" w:rsidP="00C16AC0" w:rsidR="00C16AC0" w:rsidRPr="00C16A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  <w:proofErr w:type="spellStart"/>
      <w:r w:rsidRPr="00C16AC0">
        <w:rPr>
          <w:rFonts w:cs="Times New Roman" w:eastAsia="Times New Roman"/>
          <w:lang w:eastAsia="hr-HR" w:val="en-GB"/>
        </w:rPr>
        <w:t>Tražbine</w:t>
      </w:r>
      <w:proofErr w:type="spellEnd"/>
      <w:r w:rsidRPr="00C16AC0">
        <w:rPr>
          <w:rFonts w:cs="Times New Roman" w:eastAsia="Times New Roman"/>
          <w:lang w:eastAsia="hr-HR" w:val="en-GB"/>
        </w:rPr>
        <w:t xml:space="preserve"> II </w:t>
      </w:r>
      <w:proofErr w:type="spellStart"/>
      <w:r w:rsidRPr="00C16AC0">
        <w:rPr>
          <w:rFonts w:cs="Times New Roman" w:eastAsia="Times New Roman"/>
          <w:lang w:eastAsia="hr-HR" w:val="en-GB"/>
        </w:rPr>
        <w:t>višeg</w:t>
      </w:r>
      <w:proofErr w:type="spellEnd"/>
      <w:r w:rsidRPr="00C16AC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C16AC0">
        <w:rPr>
          <w:rFonts w:cs="Times New Roman" w:eastAsia="Times New Roman"/>
          <w:lang w:eastAsia="hr-HR" w:val="en-GB"/>
        </w:rPr>
        <w:t>isplatnog</w:t>
      </w:r>
      <w:proofErr w:type="spellEnd"/>
      <w:r w:rsidRPr="00C16AC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C16AC0">
        <w:rPr>
          <w:rFonts w:cs="Times New Roman" w:eastAsia="Times New Roman"/>
          <w:lang w:eastAsia="hr-HR" w:val="en-GB"/>
        </w:rPr>
        <w:t>reda</w:t>
      </w:r>
      <w:proofErr w:type="spellEnd"/>
    </w:p>
    <w:p w:rsidRDefault="00C16AC0" w:rsidP="00C16AC0" w:rsidR="00C16AC0" w:rsidRPr="00C16A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tbl>
      <w:tblPr>
        <w:tblW w:type="dxa" w:w="822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386"/>
        <w:gridCol w:w="2834"/>
      </w:tblGrid>
      <w:tr w:rsidTr="00C16AC0" w:rsidR="00C16AC0" w:rsidRPr="00C16AC0">
        <w:tc>
          <w:tcPr>
            <w:tcW w:type="dxa" w:w="5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16AC0" w:rsidP="00C16AC0" w:rsidR="00C16AC0" w:rsidRPr="00C16AC0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 w:val="en-GB"/>
              </w:rPr>
            </w:pPr>
            <w:r w:rsidRPr="00C16AC0">
              <w:rPr>
                <w:rFonts w:cs="Times New Roman" w:eastAsia="Calibri"/>
                <w:lang w:eastAsia="hr-HR" w:val="en-GB"/>
              </w:rPr>
              <w:t>NAZIV, ADRESA I OIB VJEROVNIKA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16AC0" w:rsidP="00C16AC0" w:rsidR="00C16AC0" w:rsidRPr="00C16AC0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lang w:eastAsia="hr-HR" w:val="en-GB"/>
              </w:rPr>
            </w:pPr>
            <w:r w:rsidRPr="00C16AC0">
              <w:rPr>
                <w:rFonts w:cs="Times New Roman" w:eastAsia="Calibri"/>
                <w:lang w:eastAsia="hr-HR" w:val="en-GB"/>
              </w:rPr>
              <w:t>IZNOS TRAŽBINE U KN</w:t>
            </w:r>
          </w:p>
        </w:tc>
      </w:tr>
      <w:tr w:rsidTr="00C16AC0" w:rsidR="00C16AC0" w:rsidRPr="00C16AC0">
        <w:tc>
          <w:tcPr>
            <w:tcW w:type="dxa" w:w="5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16AC0" w:rsidP="00C16AC0" w:rsidR="00C16AC0" w:rsidRPr="00C16AC0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 w:val="en-GB"/>
              </w:rPr>
            </w:pPr>
            <w:proofErr w:type="spellStart"/>
            <w:r w:rsidRPr="00C16AC0">
              <w:rPr>
                <w:rFonts w:cs="Times New Roman" w:eastAsia="Calibri"/>
                <w:lang w:eastAsia="hr-HR" w:val="en-GB"/>
              </w:rPr>
              <w:t>Republika</w:t>
            </w:r>
            <w:proofErr w:type="spellEnd"/>
            <w:r w:rsidRPr="00C16AC0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C16AC0">
              <w:rPr>
                <w:rFonts w:cs="Times New Roman" w:eastAsia="Calibri"/>
                <w:lang w:eastAsia="hr-HR" w:val="en-GB"/>
              </w:rPr>
              <w:t>Hrvatska</w:t>
            </w:r>
            <w:proofErr w:type="spellEnd"/>
            <w:r w:rsidRPr="00C16AC0">
              <w:rPr>
                <w:rFonts w:cs="Times New Roman" w:eastAsia="Calibri"/>
                <w:lang w:eastAsia="hr-HR" w:val="en-GB"/>
              </w:rPr>
              <w:t xml:space="preserve">, </w:t>
            </w:r>
            <w:proofErr w:type="spellStart"/>
            <w:r w:rsidRPr="00C16AC0">
              <w:rPr>
                <w:rFonts w:cs="Times New Roman" w:eastAsia="Calibri"/>
                <w:lang w:eastAsia="hr-HR" w:val="en-GB"/>
              </w:rPr>
              <w:t>Ministarstvo</w:t>
            </w:r>
            <w:proofErr w:type="spellEnd"/>
            <w:r w:rsidRPr="00C16AC0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C16AC0">
              <w:rPr>
                <w:rFonts w:cs="Times New Roman" w:eastAsia="Calibri"/>
                <w:lang w:eastAsia="hr-HR" w:val="en-GB"/>
              </w:rPr>
              <w:t>financija,Porezna</w:t>
            </w:r>
            <w:proofErr w:type="spellEnd"/>
            <w:r w:rsidRPr="00C16AC0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C16AC0">
              <w:rPr>
                <w:rFonts w:cs="Times New Roman" w:eastAsia="Calibri"/>
                <w:lang w:eastAsia="hr-HR" w:val="en-GB"/>
              </w:rPr>
              <w:t>uprava</w:t>
            </w:r>
            <w:proofErr w:type="spellEnd"/>
            <w:r w:rsidRPr="00C16AC0">
              <w:rPr>
                <w:rFonts w:cs="Times New Roman" w:eastAsia="Calibri"/>
                <w:lang w:eastAsia="hr-HR" w:val="en-GB"/>
              </w:rPr>
              <w:t xml:space="preserve">, </w:t>
            </w:r>
            <w:proofErr w:type="spellStart"/>
            <w:r w:rsidRPr="00C16AC0">
              <w:rPr>
                <w:rFonts w:cs="Times New Roman" w:eastAsia="Calibri"/>
                <w:lang w:eastAsia="hr-HR" w:val="en-GB"/>
              </w:rPr>
              <w:t>Područni</w:t>
            </w:r>
            <w:proofErr w:type="spellEnd"/>
            <w:r w:rsidRPr="00C16AC0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C16AC0">
              <w:rPr>
                <w:rFonts w:cs="Times New Roman" w:eastAsia="Calibri"/>
                <w:lang w:eastAsia="hr-HR" w:val="en-GB"/>
              </w:rPr>
              <w:t>ured</w:t>
            </w:r>
            <w:proofErr w:type="spellEnd"/>
            <w:r w:rsidRPr="00C16AC0">
              <w:rPr>
                <w:rFonts w:cs="Times New Roman" w:eastAsia="Calibri"/>
                <w:lang w:eastAsia="hr-HR" w:val="en-GB"/>
              </w:rPr>
              <w:t xml:space="preserve"> Karlovac, OIB: 18683136487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16AC0" w:rsidP="00C16AC0" w:rsidR="00C16AC0" w:rsidRPr="00C16AC0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lang w:eastAsia="hr-HR" w:val="en-GB"/>
              </w:rPr>
            </w:pPr>
            <w:r w:rsidRPr="00C16AC0">
              <w:rPr>
                <w:rFonts w:cs="Times New Roman" w:eastAsia="Calibri"/>
                <w:lang w:eastAsia="hr-HR" w:val="en-GB"/>
              </w:rPr>
              <w:t>415.286,00</w:t>
            </w:r>
          </w:p>
        </w:tc>
      </w:tr>
      <w:tr w:rsidTr="00C16AC0" w:rsidR="00C16AC0" w:rsidRPr="00C16AC0">
        <w:tc>
          <w:tcPr>
            <w:tcW w:type="dxa" w:w="5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16AC0" w:rsidP="00C16AC0" w:rsidR="00C16AC0" w:rsidRPr="00C16AC0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 w:val="en-GB"/>
              </w:rPr>
            </w:pPr>
            <w:r w:rsidRPr="00C16AC0">
              <w:rPr>
                <w:rFonts w:cs="Times New Roman" w:eastAsia="Calibri"/>
                <w:lang w:eastAsia="hr-HR" w:val="en-GB"/>
              </w:rPr>
              <w:t xml:space="preserve">AUTOCOMMERCE HRVATSKA </w:t>
            </w:r>
            <w:proofErr w:type="spellStart"/>
            <w:r w:rsidRPr="00C16AC0">
              <w:rPr>
                <w:rFonts w:cs="Times New Roman" w:eastAsia="Calibri"/>
                <w:lang w:eastAsia="hr-HR" w:val="en-GB"/>
              </w:rPr>
              <w:t>d.o.o</w:t>
            </w:r>
            <w:proofErr w:type="spellEnd"/>
            <w:r w:rsidRPr="00C16AC0">
              <w:rPr>
                <w:rFonts w:cs="Times New Roman" w:eastAsia="Calibri"/>
                <w:lang w:eastAsia="hr-HR" w:val="en-GB"/>
              </w:rPr>
              <w:t xml:space="preserve">. Zagreb, </w:t>
            </w:r>
            <w:proofErr w:type="spellStart"/>
            <w:r w:rsidRPr="00C16AC0">
              <w:rPr>
                <w:rFonts w:cs="Times New Roman" w:eastAsia="Calibri"/>
                <w:lang w:eastAsia="hr-HR" w:val="en-GB"/>
              </w:rPr>
              <w:t>Kovinska</w:t>
            </w:r>
            <w:proofErr w:type="spellEnd"/>
            <w:r w:rsidRPr="00C16AC0">
              <w:rPr>
                <w:rFonts w:cs="Times New Roman" w:eastAsia="Calibri"/>
                <w:lang w:eastAsia="hr-HR" w:val="en-GB"/>
              </w:rPr>
              <w:t xml:space="preserve"> 22, OIB: 36844439304 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16AC0" w:rsidP="00C16AC0" w:rsidR="00C16AC0" w:rsidRPr="00C16AC0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lang w:eastAsia="hr-HR" w:val="en-GB"/>
              </w:rPr>
            </w:pPr>
            <w:r w:rsidRPr="00C16AC0">
              <w:rPr>
                <w:rFonts w:cs="Times New Roman" w:eastAsia="Calibri"/>
                <w:lang w:eastAsia="hr-HR" w:val="en-GB"/>
              </w:rPr>
              <w:t>2.304.168,29</w:t>
            </w:r>
          </w:p>
        </w:tc>
      </w:tr>
      <w:tr w:rsidTr="00C16AC0" w:rsidR="00C16AC0" w:rsidRPr="00C16AC0">
        <w:tc>
          <w:tcPr>
            <w:tcW w:type="dxa" w:w="5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16AC0" w:rsidP="00C16AC0" w:rsidR="00C16AC0" w:rsidRPr="00C16AC0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 w:val="en-GB"/>
              </w:rPr>
            </w:pPr>
            <w:r w:rsidRPr="00C16AC0">
              <w:rPr>
                <w:rFonts w:cs="Times New Roman" w:eastAsia="Calibri"/>
                <w:lang w:eastAsia="hr-HR" w:val="en-GB"/>
              </w:rPr>
              <w:t xml:space="preserve">PRIVREDNA BANKA ZAGREB </w:t>
            </w:r>
            <w:proofErr w:type="spellStart"/>
            <w:r w:rsidRPr="00C16AC0">
              <w:rPr>
                <w:rFonts w:cs="Times New Roman" w:eastAsia="Calibri"/>
                <w:lang w:eastAsia="hr-HR" w:val="en-GB"/>
              </w:rPr>
              <w:t>d.d</w:t>
            </w:r>
            <w:proofErr w:type="spellEnd"/>
            <w:r w:rsidRPr="00C16AC0">
              <w:rPr>
                <w:rFonts w:cs="Times New Roman" w:eastAsia="Calibri"/>
                <w:lang w:eastAsia="hr-HR" w:val="en-GB"/>
              </w:rPr>
              <w:t xml:space="preserve">. Zagreb, </w:t>
            </w:r>
            <w:proofErr w:type="spellStart"/>
            <w:r w:rsidRPr="00C16AC0">
              <w:rPr>
                <w:rFonts w:cs="Times New Roman" w:eastAsia="Calibri"/>
                <w:lang w:eastAsia="hr-HR" w:val="en-GB"/>
              </w:rPr>
              <w:lastRenderedPageBreak/>
              <w:t>Radnička</w:t>
            </w:r>
            <w:proofErr w:type="spellEnd"/>
            <w:r w:rsidRPr="00C16AC0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C16AC0">
              <w:rPr>
                <w:rFonts w:cs="Times New Roman" w:eastAsia="Calibri"/>
                <w:lang w:eastAsia="hr-HR" w:val="en-GB"/>
              </w:rPr>
              <w:t>cesta</w:t>
            </w:r>
            <w:proofErr w:type="spellEnd"/>
            <w:r w:rsidRPr="00C16AC0">
              <w:rPr>
                <w:rFonts w:cs="Times New Roman" w:eastAsia="Calibri"/>
                <w:lang w:eastAsia="hr-HR" w:val="en-GB"/>
              </w:rPr>
              <w:t xml:space="preserve"> 50, OIB: 02635697732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16AC0" w:rsidP="00C16AC0" w:rsidR="00C16AC0" w:rsidRPr="00C16AC0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lang w:eastAsia="hr-HR" w:val="en-GB"/>
              </w:rPr>
            </w:pPr>
            <w:r w:rsidRPr="00C16AC0">
              <w:rPr>
                <w:rFonts w:cs="Times New Roman" w:eastAsia="Calibri"/>
                <w:lang w:eastAsia="hr-HR" w:val="en-GB"/>
              </w:rPr>
              <w:lastRenderedPageBreak/>
              <w:t>2.574.450,60</w:t>
            </w:r>
          </w:p>
        </w:tc>
      </w:tr>
      <w:tr w:rsidTr="00C16AC0" w:rsidR="00C16AC0" w:rsidRPr="00C16AC0">
        <w:tc>
          <w:tcPr>
            <w:tcW w:type="dxa" w:w="5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16AC0" w:rsidP="00C16AC0" w:rsidR="00C16AC0" w:rsidRPr="00C16AC0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 w:val="en-GB"/>
              </w:rPr>
            </w:pPr>
            <w:r w:rsidRPr="00C16AC0">
              <w:rPr>
                <w:rFonts w:cs="Times New Roman" w:eastAsia="Calibri"/>
                <w:lang w:eastAsia="hr-HR" w:val="en-GB"/>
              </w:rPr>
              <w:lastRenderedPageBreak/>
              <w:t xml:space="preserve">HRVATSKI TELEKOM </w:t>
            </w:r>
            <w:proofErr w:type="spellStart"/>
            <w:r w:rsidRPr="00C16AC0">
              <w:rPr>
                <w:rFonts w:cs="Times New Roman" w:eastAsia="Calibri"/>
                <w:lang w:eastAsia="hr-HR" w:val="en-GB"/>
              </w:rPr>
              <w:t>d.d</w:t>
            </w:r>
            <w:proofErr w:type="spellEnd"/>
            <w:r w:rsidRPr="00C16AC0">
              <w:rPr>
                <w:rFonts w:cs="Times New Roman" w:eastAsia="Calibri"/>
                <w:lang w:eastAsia="hr-HR" w:val="en-GB"/>
              </w:rPr>
              <w:t xml:space="preserve">. Zagreb, </w:t>
            </w:r>
            <w:proofErr w:type="spellStart"/>
            <w:r w:rsidRPr="00C16AC0">
              <w:rPr>
                <w:rFonts w:cs="Times New Roman" w:eastAsia="Calibri"/>
                <w:lang w:eastAsia="hr-HR" w:val="en-GB"/>
              </w:rPr>
              <w:t>R.F.Mihanovića</w:t>
            </w:r>
            <w:proofErr w:type="spellEnd"/>
            <w:r w:rsidRPr="00C16AC0">
              <w:rPr>
                <w:rFonts w:cs="Times New Roman" w:eastAsia="Calibri"/>
                <w:lang w:eastAsia="hr-HR" w:val="en-GB"/>
              </w:rPr>
              <w:t xml:space="preserve"> 9, OIB: 81793146560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16AC0" w:rsidP="00C16AC0" w:rsidR="00C16AC0" w:rsidRPr="00C16AC0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lang w:eastAsia="hr-HR" w:val="en-GB"/>
              </w:rPr>
            </w:pPr>
            <w:r w:rsidRPr="00C16AC0">
              <w:rPr>
                <w:rFonts w:cs="Times New Roman" w:eastAsia="Calibri"/>
                <w:lang w:eastAsia="hr-HR" w:val="en-GB"/>
              </w:rPr>
              <w:t>7.163,77</w:t>
            </w:r>
          </w:p>
        </w:tc>
      </w:tr>
      <w:tr w:rsidTr="00C16AC0" w:rsidR="00C16AC0" w:rsidRPr="00C16AC0">
        <w:tc>
          <w:tcPr>
            <w:tcW w:type="dxa" w:w="5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16AC0" w:rsidP="00C16AC0" w:rsidR="00C16AC0" w:rsidRPr="00C16AC0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 w:val="en-GB"/>
              </w:rPr>
            </w:pPr>
            <w:r w:rsidRPr="00C16AC0">
              <w:rPr>
                <w:rFonts w:cs="Times New Roman" w:eastAsia="Calibri"/>
                <w:lang w:eastAsia="hr-HR" w:val="en-GB"/>
              </w:rPr>
              <w:t xml:space="preserve">AUTO SERVISNA OPREMA-PONOS </w:t>
            </w:r>
            <w:proofErr w:type="spellStart"/>
            <w:r w:rsidRPr="00C16AC0">
              <w:rPr>
                <w:rFonts w:cs="Times New Roman" w:eastAsia="Calibri"/>
                <w:lang w:eastAsia="hr-HR" w:val="en-GB"/>
              </w:rPr>
              <w:t>d.o.o</w:t>
            </w:r>
            <w:proofErr w:type="spellEnd"/>
            <w:r w:rsidRPr="00C16AC0">
              <w:rPr>
                <w:rFonts w:cs="Times New Roman" w:eastAsia="Calibri"/>
                <w:lang w:eastAsia="hr-HR" w:val="en-GB"/>
              </w:rPr>
              <w:t xml:space="preserve">. </w:t>
            </w:r>
            <w:proofErr w:type="spellStart"/>
            <w:r w:rsidRPr="00C16AC0">
              <w:rPr>
                <w:rFonts w:cs="Times New Roman" w:eastAsia="Calibri"/>
                <w:lang w:eastAsia="hr-HR" w:val="en-GB"/>
              </w:rPr>
              <w:t>Krapina</w:t>
            </w:r>
            <w:proofErr w:type="spellEnd"/>
            <w:r w:rsidRPr="00C16AC0">
              <w:rPr>
                <w:rFonts w:cs="Times New Roman" w:eastAsia="Calibri"/>
                <w:lang w:eastAsia="hr-HR" w:val="en-GB"/>
              </w:rPr>
              <w:t xml:space="preserve">, </w:t>
            </w:r>
            <w:proofErr w:type="spellStart"/>
            <w:r w:rsidRPr="00C16AC0">
              <w:rPr>
                <w:rFonts w:cs="Times New Roman" w:eastAsia="Calibri"/>
                <w:lang w:eastAsia="hr-HR" w:val="en-GB"/>
              </w:rPr>
              <w:t>F.Galovića</w:t>
            </w:r>
            <w:proofErr w:type="spellEnd"/>
            <w:r w:rsidRPr="00C16AC0">
              <w:rPr>
                <w:rFonts w:cs="Times New Roman" w:eastAsia="Calibri"/>
                <w:lang w:eastAsia="hr-HR" w:val="en-GB"/>
              </w:rPr>
              <w:t xml:space="preserve"> 13A, OIB: 20399132458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16AC0" w:rsidP="00C16AC0" w:rsidR="00C16AC0" w:rsidRPr="00C16AC0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lang w:eastAsia="hr-HR" w:val="en-GB"/>
              </w:rPr>
            </w:pPr>
            <w:r w:rsidRPr="00C16AC0">
              <w:rPr>
                <w:rFonts w:cs="Times New Roman" w:eastAsia="Calibri"/>
                <w:lang w:eastAsia="hr-HR" w:val="en-GB"/>
              </w:rPr>
              <w:t>12.105,92</w:t>
            </w:r>
          </w:p>
        </w:tc>
      </w:tr>
      <w:tr w:rsidTr="00C16AC0" w:rsidR="00C16AC0" w:rsidRPr="00C16AC0">
        <w:tc>
          <w:tcPr>
            <w:tcW w:type="dxa" w:w="5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16AC0" w:rsidP="00C16AC0" w:rsidR="00C16AC0" w:rsidRPr="00C16AC0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 w:val="en-GB"/>
              </w:rPr>
            </w:pPr>
            <w:r w:rsidRPr="00C16AC0">
              <w:rPr>
                <w:rFonts w:cs="Times New Roman" w:eastAsia="Calibri"/>
                <w:lang w:eastAsia="hr-HR" w:val="en-GB"/>
              </w:rPr>
              <w:t xml:space="preserve">HRVATSKA RADIOTELEVIZIJA, Zagreb, </w:t>
            </w:r>
            <w:proofErr w:type="spellStart"/>
            <w:r w:rsidRPr="00C16AC0">
              <w:rPr>
                <w:rFonts w:cs="Times New Roman" w:eastAsia="Calibri"/>
                <w:lang w:eastAsia="hr-HR" w:val="en-GB"/>
              </w:rPr>
              <w:t>Prisavlje</w:t>
            </w:r>
            <w:proofErr w:type="spellEnd"/>
            <w:r w:rsidRPr="00C16AC0">
              <w:rPr>
                <w:rFonts w:cs="Times New Roman" w:eastAsia="Calibri"/>
                <w:lang w:eastAsia="hr-HR" w:val="en-GB"/>
              </w:rPr>
              <w:t xml:space="preserve"> 3, OIB: 68419124305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16AC0" w:rsidP="00C16AC0" w:rsidR="00C16AC0" w:rsidRPr="00C16AC0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lang w:eastAsia="hr-HR" w:val="en-GB"/>
              </w:rPr>
            </w:pPr>
            <w:r w:rsidRPr="00C16AC0">
              <w:rPr>
                <w:rFonts w:cs="Times New Roman" w:eastAsia="Calibri"/>
                <w:lang w:eastAsia="hr-HR" w:val="en-GB"/>
              </w:rPr>
              <w:t>38.038,89</w:t>
            </w:r>
          </w:p>
        </w:tc>
      </w:tr>
      <w:tr w:rsidTr="00C16AC0" w:rsidR="00C16AC0" w:rsidRPr="00C16AC0">
        <w:tc>
          <w:tcPr>
            <w:tcW w:type="dxa" w:w="5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16AC0" w:rsidP="00C16AC0" w:rsidR="00C16AC0" w:rsidRPr="00C16AC0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 w:val="en-GB"/>
              </w:rPr>
            </w:pPr>
            <w:r w:rsidRPr="00C16AC0">
              <w:rPr>
                <w:rFonts w:cs="Times New Roman" w:eastAsia="Calibri"/>
                <w:lang w:eastAsia="hr-HR" w:val="en-GB"/>
              </w:rPr>
              <w:t xml:space="preserve">VODOVOD I KANALIZACIJA </w:t>
            </w:r>
            <w:proofErr w:type="spellStart"/>
            <w:r w:rsidRPr="00C16AC0">
              <w:rPr>
                <w:rFonts w:cs="Times New Roman" w:eastAsia="Calibri"/>
                <w:lang w:eastAsia="hr-HR" w:val="en-GB"/>
              </w:rPr>
              <w:t>d.o.o</w:t>
            </w:r>
            <w:proofErr w:type="spellEnd"/>
            <w:r w:rsidRPr="00C16AC0">
              <w:rPr>
                <w:rFonts w:cs="Times New Roman" w:eastAsia="Calibri"/>
                <w:lang w:eastAsia="hr-HR" w:val="en-GB"/>
              </w:rPr>
              <w:t xml:space="preserve">. </w:t>
            </w:r>
            <w:proofErr w:type="spellStart"/>
            <w:r w:rsidRPr="00C16AC0">
              <w:rPr>
                <w:rFonts w:cs="Times New Roman" w:eastAsia="Calibri"/>
                <w:lang w:eastAsia="hr-HR" w:val="en-GB"/>
              </w:rPr>
              <w:t>Ogulin</w:t>
            </w:r>
            <w:proofErr w:type="spellEnd"/>
            <w:r w:rsidRPr="00C16AC0">
              <w:rPr>
                <w:rFonts w:cs="Times New Roman" w:eastAsia="Calibri"/>
                <w:lang w:eastAsia="hr-HR" w:val="en-GB"/>
              </w:rPr>
              <w:t xml:space="preserve">, </w:t>
            </w:r>
            <w:proofErr w:type="spellStart"/>
            <w:r w:rsidRPr="00C16AC0">
              <w:rPr>
                <w:rFonts w:cs="Times New Roman" w:eastAsia="Calibri"/>
                <w:lang w:eastAsia="hr-HR" w:val="en-GB"/>
              </w:rPr>
              <w:t>I.G.Kovačića</w:t>
            </w:r>
            <w:proofErr w:type="spellEnd"/>
            <w:r w:rsidRPr="00C16AC0">
              <w:rPr>
                <w:rFonts w:cs="Times New Roman" w:eastAsia="Calibri"/>
                <w:lang w:eastAsia="hr-HR" w:val="en-GB"/>
              </w:rPr>
              <w:t xml:space="preserve"> 14, OIB: 75422440757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16AC0" w:rsidP="00C16AC0" w:rsidR="00C16AC0" w:rsidRPr="00C16AC0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lang w:eastAsia="hr-HR" w:val="en-GB"/>
              </w:rPr>
            </w:pPr>
            <w:r w:rsidRPr="00C16AC0">
              <w:rPr>
                <w:rFonts w:cs="Times New Roman" w:eastAsia="Calibri"/>
                <w:lang w:eastAsia="hr-HR" w:val="en-GB"/>
              </w:rPr>
              <w:t>10.464,08</w:t>
            </w:r>
          </w:p>
        </w:tc>
      </w:tr>
      <w:tr w:rsidTr="00C16AC0" w:rsidR="00C16AC0" w:rsidRPr="00C16AC0">
        <w:tc>
          <w:tcPr>
            <w:tcW w:type="dxa" w:w="5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16AC0" w:rsidP="00C16AC0" w:rsidR="00C16AC0" w:rsidRPr="00C16AC0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 w:val="en-GB"/>
              </w:rPr>
            </w:pPr>
            <w:r w:rsidRPr="00C16AC0">
              <w:rPr>
                <w:rFonts w:cs="Times New Roman" w:eastAsia="Calibri"/>
                <w:lang w:eastAsia="hr-HR" w:val="en-GB"/>
              </w:rPr>
              <w:t xml:space="preserve">Maja </w:t>
            </w:r>
            <w:proofErr w:type="spellStart"/>
            <w:r w:rsidRPr="00C16AC0">
              <w:rPr>
                <w:rFonts w:cs="Times New Roman" w:eastAsia="Calibri"/>
                <w:lang w:eastAsia="hr-HR" w:val="en-GB"/>
              </w:rPr>
              <w:t>Božičević</w:t>
            </w:r>
            <w:proofErr w:type="spellEnd"/>
            <w:r w:rsidRPr="00C16AC0">
              <w:rPr>
                <w:rFonts w:cs="Times New Roman" w:eastAsia="Calibri"/>
                <w:lang w:eastAsia="hr-HR" w:val="en-GB"/>
              </w:rPr>
              <w:t xml:space="preserve">, </w:t>
            </w:r>
            <w:proofErr w:type="spellStart"/>
            <w:r w:rsidRPr="00C16AC0">
              <w:rPr>
                <w:rFonts w:cs="Times New Roman" w:eastAsia="Calibri"/>
                <w:lang w:eastAsia="hr-HR" w:val="en-GB"/>
              </w:rPr>
              <w:t>Sveti</w:t>
            </w:r>
            <w:proofErr w:type="spellEnd"/>
            <w:r w:rsidRPr="00C16AC0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C16AC0">
              <w:rPr>
                <w:rFonts w:cs="Times New Roman" w:eastAsia="Calibri"/>
                <w:lang w:eastAsia="hr-HR" w:val="en-GB"/>
              </w:rPr>
              <w:t>Jakob</w:t>
            </w:r>
            <w:proofErr w:type="spellEnd"/>
            <w:r w:rsidRPr="00C16AC0">
              <w:rPr>
                <w:rFonts w:cs="Times New Roman" w:eastAsia="Calibri"/>
                <w:lang w:eastAsia="hr-HR" w:val="en-GB"/>
              </w:rPr>
              <w:t xml:space="preserve"> 3, </w:t>
            </w:r>
            <w:proofErr w:type="spellStart"/>
            <w:r w:rsidRPr="00C16AC0">
              <w:rPr>
                <w:rFonts w:cs="Times New Roman" w:eastAsia="Calibri"/>
                <w:lang w:eastAsia="hr-HR" w:val="en-GB"/>
              </w:rPr>
              <w:t>Ogulin</w:t>
            </w:r>
            <w:proofErr w:type="spellEnd"/>
            <w:r w:rsidRPr="00C16AC0">
              <w:rPr>
                <w:rFonts w:cs="Times New Roman" w:eastAsia="Calibri"/>
                <w:lang w:eastAsia="hr-HR" w:val="en-GB"/>
              </w:rPr>
              <w:t>, OIB: 47273129753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16AC0" w:rsidP="00C16AC0" w:rsidR="00C16AC0" w:rsidRPr="00C16AC0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lang w:eastAsia="hr-HR" w:val="en-GB"/>
              </w:rPr>
            </w:pPr>
            <w:r w:rsidRPr="00C16AC0">
              <w:rPr>
                <w:rFonts w:cs="Times New Roman" w:eastAsia="Calibri"/>
                <w:lang w:eastAsia="hr-HR" w:val="en-GB"/>
              </w:rPr>
              <w:t>287.615,48</w:t>
            </w:r>
          </w:p>
        </w:tc>
      </w:tr>
    </w:tbl>
    <w:p w:rsidRDefault="00C16AC0" w:rsidP="00C16AC0" w:rsidR="00C16AC0" w:rsidRPr="00C16A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16AC0" w:rsidP="00C16AC0" w:rsidR="00C16AC0" w:rsidRPr="00C16AC0">
      <w:pPr>
        <w:keepNext/>
        <w:autoSpaceDN w:val="false"/>
        <w:spacing w:after="0"/>
        <w:jc w:val="both"/>
        <w:outlineLvl w:val="0"/>
        <w:rPr>
          <w:rFonts w:cs="Times New Roman" w:eastAsia="Times New Roman"/>
          <w:noProof/>
        </w:rPr>
      </w:pPr>
      <w:r w:rsidRPr="00C16AC0">
        <w:rPr>
          <w:rFonts w:cs="Times New Roman" w:eastAsia="Times New Roman"/>
          <w:noProof/>
        </w:rPr>
        <w:t xml:space="preserve">                           </w:t>
      </w:r>
    </w:p>
    <w:p w:rsidRDefault="00C16AC0" w:rsidP="00C16AC0" w:rsidR="00C16AC0" w:rsidRPr="00C16AC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16AC0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C16AC0" w:rsidP="00C16AC0" w:rsidR="00C16AC0" w:rsidRPr="00C16A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16AC0" w:rsidP="00C16AC0" w:rsidR="00C16AC0" w:rsidRPr="00C16AC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16AC0">
        <w:rPr>
          <w:rFonts w:cs="Times New Roman" w:eastAsia="Times New Roman"/>
          <w:noProof/>
          <w:szCs w:val="20"/>
          <w:lang w:eastAsia="hr-HR"/>
        </w:rPr>
        <w:t>Na ispitnom ročištu koje je održano 19. srpnja 2017. ispitane su sve prijavljene tražbine prema svojim iznosima i redu.</w:t>
      </w:r>
    </w:p>
    <w:p w:rsidRDefault="00C16AC0" w:rsidP="00C16AC0" w:rsidR="00C16AC0" w:rsidRPr="00C16AC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16AC0" w:rsidP="00C16AC0" w:rsidR="00C16AC0" w:rsidRPr="00C16AC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16AC0">
        <w:rPr>
          <w:rFonts w:cs="Times New Roman" w:eastAsia="Times New Roman"/>
          <w:noProof/>
          <w:szCs w:val="20"/>
          <w:lang w:eastAsia="hr-HR"/>
        </w:rPr>
        <w:t>Stečajni sudac je sukladno čl.264.</w:t>
      </w:r>
      <w:r w:rsidRPr="00C16AC0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C16AC0">
        <w:rPr>
          <w:rFonts w:cs="Times New Roman" w:eastAsia="Times New Roman"/>
          <w:noProof/>
          <w:szCs w:val="20"/>
          <w:lang w:eastAsia="hr-HR"/>
        </w:rPr>
        <w:t>Stečajnog zakona ("Narodne novine" broj 71/15, dalje: SZ) sastavio tablicu ispitanih tražbina u koju su za svaku prijavljenu tražbinu uneseni podaci o tome u kojoj je mjeri tražbina utvrđena prema svom iznosu i redu.</w:t>
      </w:r>
    </w:p>
    <w:p w:rsidRDefault="00C16AC0" w:rsidP="00C16AC0" w:rsidR="00C16AC0" w:rsidRPr="00C16AC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16AC0" w:rsidP="00C16AC0" w:rsidR="00C16AC0" w:rsidRPr="00C16AC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16AC0">
        <w:rPr>
          <w:rFonts w:cs="Times New Roman" w:eastAsia="Times New Roman"/>
          <w:noProof/>
          <w:szCs w:val="20"/>
          <w:lang w:eastAsia="hr-HR"/>
        </w:rPr>
        <w:t>Tražbine navedene izreci ovoga rješenja stečajni upravitelj nije osporio, a niti je to učinio tko od nazočnih stečajnih vjerovnika. Stoga se te tražbine, temeljem čl.263. SZ, smatraju utvrđenim.</w:t>
      </w:r>
    </w:p>
    <w:p w:rsidRDefault="00C16AC0" w:rsidP="00C16AC0" w:rsidR="00C16AC0" w:rsidRPr="00C16A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16AC0" w:rsidP="00C16AC0" w:rsidR="00C16AC0" w:rsidRPr="00C16AC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16AC0">
        <w:rPr>
          <w:rFonts w:cs="Times New Roman" w:eastAsia="Times New Roman"/>
          <w:noProof/>
          <w:szCs w:val="20"/>
          <w:lang w:eastAsia="hr-HR"/>
        </w:rPr>
        <w:t>Slijedom navedenog riješeno je kao u izreci.</w:t>
      </w:r>
    </w:p>
    <w:p w:rsidRDefault="00C16AC0" w:rsidP="00C16AC0" w:rsidR="00C16AC0" w:rsidRPr="00C16A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C16AC0">
        <w:rPr>
          <w:rFonts w:cs="Times New Roman" w:eastAsia="Times New Roman"/>
          <w:noProof/>
          <w:szCs w:val="20"/>
          <w:lang w:eastAsia="hr-HR"/>
        </w:rPr>
        <w:tab/>
      </w:r>
    </w:p>
    <w:p w:rsidRDefault="00C16AC0" w:rsidP="00C16AC0" w:rsidR="00C16AC0" w:rsidRPr="00C16AC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16AC0">
        <w:rPr>
          <w:rFonts w:cs="Times New Roman" w:eastAsia="Times New Roman"/>
          <w:noProof/>
          <w:szCs w:val="20"/>
          <w:lang w:eastAsia="hr-HR"/>
        </w:rPr>
        <w:t>U Bjelovaru, 17. kolovoza 2017.</w:t>
      </w:r>
    </w:p>
    <w:p w:rsidRDefault="00C16AC0" w:rsidP="00C16AC0" w:rsidR="00C16AC0" w:rsidRPr="00C16A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16AC0" w:rsidP="00C16AC0" w:rsidR="00C16AC0" w:rsidRPr="00C16AC0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C16AC0">
        <w:rPr>
          <w:rFonts w:cs="Times New Roman" w:eastAsia="Times New Roman"/>
          <w:noProof/>
          <w:szCs w:val="20"/>
          <w:lang w:eastAsia="hr-HR"/>
        </w:rPr>
        <w:t xml:space="preserve">   STEČAJNI SUDAC</w:t>
      </w:r>
    </w:p>
    <w:p w:rsidRDefault="00C16AC0" w:rsidP="00C16AC0" w:rsidR="00C16AC0" w:rsidRPr="00C16AC0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  <w:r w:rsidRPr="00C16AC0">
        <w:rPr>
          <w:rFonts w:cs="Times New Roman" w:eastAsia="Times New Roman"/>
          <w:noProof/>
          <w:szCs w:val="20"/>
          <w:lang w:eastAsia="hr-HR"/>
        </w:rPr>
        <w:t xml:space="preserve">    MARIJA PETRINA KUBICA v.r.</w:t>
      </w:r>
    </w:p>
    <w:p w:rsidRDefault="00C16AC0" w:rsidP="00C16AC0" w:rsidR="00C16AC0" w:rsidRPr="00C16AC0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16AC0" w:rsidP="00C16AC0" w:rsidR="00C16AC0" w:rsidRPr="00C16AC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C16AC0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C16AC0" w:rsidP="00C16AC0" w:rsidR="00C16AC0" w:rsidRPr="00C16AC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C16AC0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C16AC0" w:rsidP="00C16AC0" w:rsidR="00C16AC0" w:rsidRPr="00C16AC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C16AC0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C16AC0" w:rsidP="00C16AC0" w:rsidR="00C16AC0" w:rsidRPr="00C16AC0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16AC0" w:rsidP="00C16AC0" w:rsidR="00C16AC0" w:rsidRPr="00C16AC0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16AC0" w:rsidP="00C16AC0" w:rsidR="00C16AC0" w:rsidRPr="00C16A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16AC0" w:rsidP="00C16AC0" w:rsidR="00C16AC0" w:rsidRPr="00C16A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C16AC0">
        <w:rPr>
          <w:rFonts w:cs="Times New Roman" w:eastAsia="Times New Roman"/>
          <w:szCs w:val="20"/>
          <w:lang w:eastAsia="hr-HR"/>
        </w:rPr>
        <w:t xml:space="preserve"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</w:t>
      </w:r>
      <w:r w:rsidRPr="00C16AC0">
        <w:rPr>
          <w:rFonts w:cs="Times New Roman" w:eastAsia="Times New Roman"/>
          <w:noProof/>
          <w:szCs w:val="20"/>
          <w:lang w:eastAsia="hr-HR"/>
        </w:rPr>
        <w:t xml:space="preserve">Pravo na žalbu ima svaki vjerovnik u dijelu koji se tiče njegove prijavljene tražbine i stečajni upravitelj (čl.265. st.3. SZ). Žalba se podnosi ovome sudu u tri primjerka. </w:t>
      </w:r>
    </w:p>
    <w:sectPr w:rsidSect="0032366B" w:rsidR="00C16AC0" w:rsidRPr="00C16AC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6AC0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779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St-1114/2016-26</izvorni_sadrzaj>
    <derivirana_varijabla naziv="DomainObject.Oznaka_1">St-1114/2016-26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1114</izvorni_sadrzaj>
    <derivirana_varijabla naziv="DomainObject.Predmet.Broj_1">1114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St-1114/2016</izvorni_sadrzaj>
    <derivirana_varijabla naziv="DomainObject.Predmet.OznakaBroj_1">St-1114/2016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SONAX-VBZ d.o.o. zastupanog po punomoćniku Maja Božičević; Nada Žagrović</izvorni_sadrzaj>
    <derivirana_varijabla naziv="DomainObject.Predmet.ProtustrankaFormated_1">  SONAX-VBZ d.o.o. zastupanog po punomoćniku Maja Božičević; Nada Žagrović</derivirana_varijabla>
  </DomainObject.Predmet.ProtustrankaFormated>
  <DomainObject.Predmet.ProtustrankaFormatedOIB>
    <izvorni_sadrzaj>  SONAX-VBZ d.o.o., OIB 24308466102 zastupanog po punomoćniku Maja Božičević; Nada Žagrović</izvorni_sadrzaj>
    <derivirana_varijabla naziv="DomainObject.Predmet.ProtustrankaFormatedOIB_1">  SONAX-VBZ d.o.o., OIB 24308466102 zastupanog po punomoćniku Maja Božičević; Nada Žagrović</derivirana_varijabla>
  </DomainObject.Predmet.ProtustrankaFormatedOIB>
  <DomainObject.Predmet.ProtustrankaFormatedWithAdress>
    <izvorni_sadrzaj> SONAX-VBZ d.o.o., Vladimira Nazora 15, 47300 Ogulin zastupanog po punomoćniku Maja Božičević; Nada Žagrović</izvorni_sadrzaj>
    <derivirana_varijabla naziv="DomainObject.Predmet.ProtustrankaFormatedWithAdress_1"> SONAX-VBZ d.o.o., Vladimira Nazora 15, 47300 Ogulin zastupanog po punomoćniku Maja Božičević; Nada Žagrović</derivirana_varijabla>
  </DomainObject.Predmet.ProtustrankaFormatedWithAdress>
  <DomainObject.Predmet.ProtustrankaFormatedWithAdressOIB>
    <izvorni_sadrzaj> SONAX-VBZ d.o.o., OIB 24308466102, Vladimira Nazora 15, 47300 Ogulin zastupanog po punomoćniku Maja Božičević; Nada Žagrović</izvorni_sadrzaj>
    <derivirana_varijabla naziv="DomainObject.Predmet.ProtustrankaFormatedWithAdressOIB_1"> SONAX-VBZ d.o.o., OIB 24308466102, Vladimira Nazora 15, 47300 Ogulin zastupanog po punomoćniku Maja Božičević; Nada Žagrović</derivirana_varijabla>
  </DomainObject.Predmet.ProtustrankaFormatedWithAdressOIB>
  <DomainObject.Predmet.ProtustrankaWithAdress>
    <izvorni_sadrzaj>SONAX-VBZ d.o.o. Vladimira Nazora 15, 47300 Ogulin</izvorni_sadrzaj>
    <derivirana_varijabla naziv="DomainObject.Predmet.ProtustrankaWithAdress_1">SONAX-VBZ d.o.o. Vladimira Nazora 15, 47300 Ogulin</derivirana_varijabla>
  </DomainObject.Predmet.ProtustrankaWithAdress>
  <DomainObject.Predmet.ProtustrankaWithAdressOIB>
    <izvorni_sadrzaj>SONAX-VBZ d.o.o., OIB 24308466102, Vladimira Nazora 15, 47300 Ogulin</izvorni_sadrzaj>
    <derivirana_varijabla naziv="DomainObject.Predmet.ProtustrankaWithAdressOIB_1">SONAX-VBZ d.o.o., OIB 24308466102, Vladimira Nazora 15, 47300 Ogulin</derivirana_varijabla>
  </DomainObject.Predmet.ProtustrankaWithAdressOIB>
  <DomainObject.Predmet.ProtustrankaNazivFormated>
    <izvorni_sadrzaj>SONAX-VBZ d.o.o.</izvorni_sadrzaj>
    <derivirana_varijabla naziv="DomainObject.Predmet.ProtustrankaNazivFormated_1">SONAX-VBZ d.o.o.</derivirana_varijabla>
  </DomainObject.Predmet.ProtustrankaNazivFormated>
  <DomainObject.Predmet.ProtustrankaNazivFormatedOIB>
    <izvorni_sadrzaj>SONAX-VBZ d.o.o., OIB 24308466102</izvorni_sadrzaj>
    <derivirana_varijabla naziv="DomainObject.Predmet.ProtustrankaNazivFormatedOIB_1">SONAX-VBZ d.o.o., OIB 24308466102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Zagreb, podružnica Karlovac; REPUBLIKA HRVATSKA, Ministarstvo financija, Porezna uprava, Područni ured Središnja Hrvatska zastupanog po punomoćniku Županijsko državno odvjetništvo u Bjelovaru; PRIVREDNA BANKA ZAGREB - DIONIČKO DRUŠTVO zastupanog po punomoćniku ODVJETNIČKO DRUŠTVO LEKO I PARTNERI</izvorni_sadrzaj>
    <derivirana_varijabla naziv="DomainObject.Predmet.StrankaFormated_1">  FINA  regionalni centar Zagreb, podružnica Karlovac; REPUBLIKA HRVATSKA, Ministarstvo financija, Porezna uprava, Područni ured Središnja Hrvatska zastupanog po punomoćniku Županijsko državno odvjetništvo u Bjelovaru; PRIVREDNA BANKA ZAGREB - DIONIČKO DRUŠTVO zastupanog po punomoćniku ODVJETNIČKO DRUŠTVO LEKO I PARTNERI</derivirana_varijabla>
  </DomainObject.Predmet.StrankaFormated>
  <DomainObject.Predmet.StrankaFormatedOIB>
    <izvorni_sadrzaj>  FINA  regionalni centar Zagreb, podružnica Karlovac, OIB 85821130368; REPUBLIKA HRVATSKA, Ministarstvo financija, Porezna uprava, Područni ured Središnja Hrvatska, OIB 52634238587 zastupanog po punomoćniku Županijsko državno odvjetništvo u Bjelovaru; PRIVREDNA BANKA ZAGREB - DIONIČKO DRUŠTVO, OIB 02535697732 zastupanog po punomoćniku ODVJETNIČKO DRUŠTVO LEKO I PARTNERI</izvorni_sadrzaj>
    <derivirana_varijabla naziv="DomainObject.Predmet.StrankaFormatedOIB_1">  FINA  regionalni centar Zagreb, podružnica Karlovac, OIB 85821130368; REPUBLIKA HRVATSKA, Ministarstvo financija, Porezna uprava, Područni ured Središnja Hrvatska, OIB 52634238587 zastupanog po punomoćniku Županijsko državno odvjetništvo u Bjelovaru; PRIVREDNA BANKA ZAGREB - DIONIČKO DRUŠTVO, OIB 02535697732 zastupanog po punomoćniku ODVJETNIČKO DRUŠTVO LEKO I PARTNERI</derivirana_varijabla>
  </DomainObject.Predmet.StrankaFormatedOIB>
  <DomainObject.Predmet.StrankaFormatedWithAdress>
    <izvorni_sadrzaj> FINA  regionalni centar Zagreb, podružnica Karlovac, Vitezovićeva 1, 47000 Karlovac; REPUBLIKA HRVATSKA, Ministarstvo financija, Porezna uprava, Područni ured Središnja Hrvatska zastupanog po punomoćniku Županijsko državno odvjetništvo u Bjelovaru; PRIVREDNA BANKA ZAGREB - DIONIČKO DRUŠTVO, Radnička cesta 50, 10000 Zagreb zastupanog po punomoćniku ODVJETNIČKO DRUŠTVO LEKO I PARTNERI</izvorni_sadrzaj>
    <derivirana_varijabla naziv="DomainObject.Predmet.StrankaFormatedWithAdress_1"> FINA  regionalni centar Zagreb, podružnica Karlovac, Vitezovićeva 1, 47000 Karlovac; REPUBLIKA HRVATSKA, Ministarstvo financija, Porezna uprava, Područni ured Središnja Hrvatska zastupanog po punomoćniku Županijsko državno odvjetništvo u Bjelovaru; PRIVREDNA BANKA ZAGREB - DIONIČKO DRUŠTVO, Radnička cesta 50, 10000 Zagreb zastupanog po punomoćniku ODVJETNIČKO DRUŠTVO LEKO I PARTNERI</derivirana_varijabla>
  </DomainObject.Predmet.StrankaFormatedWithAdress>
  <DomainObject.Predmet.StrankaFormatedWithAdressOIB>
    <izvorni_sadrzaj> FINA  regionalni centar Zagreb, podružnica Karlovac, OIB 85821130368, Vitezovićeva 1, 47000 Karlovac; REPUBLIKA HRVATSKA, Ministarstvo financija, Porezna uprava, Područni ured Središnja Hrvatska, OIB 52634238587 zastupanog po punomoćniku Županijsko državno odvjetništvo u Bjelovaru; PRIVREDNA BANKA ZAGREB - DIONIČKO DRUŠTVO, OIB 02535697732, Radnička cesta 50, 10000 Zagreb zastupanog po punomoćniku ODVJETNIČKO DRUŠTVO LEKO I PARTNERI</izvorni_sadrzaj>
    <derivirana_varijabla naziv="DomainObject.Predmet.StrankaFormatedWithAdressOIB_1"> FINA  regionalni centar Zagreb, podružnica Karlovac, OIB 85821130368, Vitezovićeva 1, 47000 Karlovac; REPUBLIKA HRVATSKA, Ministarstvo financija, Porezna uprava, Područni ured Središnja Hrvatska, OIB 52634238587 zastupanog po punomoćniku Županijsko državno odvjetništvo u Bjelovaru; PRIVREDNA BANKA ZAGREB - DIONIČKO DRUŠTVO, OIB 02535697732, Radnička cesta 50, 10000 Zagreb zastupanog po punomoćniku ODVJETNIČKO DRUŠTVO LEKO I PARTNERI</derivirana_varijabla>
  </DomainObject.Predmet.StrankaFormatedWithAdressOIB>
  <DomainObject.Predmet.StrankaWithAdress>
    <izvorni_sadrzaj>FINA  regionalni centar Zagreb, podružnica Karlovac Vitezovićeva 1,47000 Karlovac,REPUBLIKA HRVATSKA, Ministarstvo financija, Porezna uprava, Područni ured Središnja Hrvatska ,PRIVREDNA BANKA ZAGREB - DIONIČKO DRUŠTVO Radnička cesta 50,10000 Zagreb</izvorni_sadrzaj>
    <derivirana_varijabla naziv="DomainObject.Predmet.StrankaWithAdress_1">FINA  regionalni centar Zagreb, podružnica Karlovac Vitezovićeva 1,47000 Karlovac,REPUBLIKA HRVATSKA, Ministarstvo financija, Porezna uprava, Područni ured Središnja Hrvatska ,PRIVREDNA BANKA ZAGREB - DIONIČKO DRUŠTVO Radnička cesta 50,10000 Zagreb</derivirana_varijabla>
  </DomainObject.Predmet.StrankaWithAdress>
  <DomainObject.Predmet.StrankaWithAdressOIB>
    <izvorni_sadrzaj>FINA  regionalni centar Zagreb, podružnica Karlovac, OIB 85821130368, Vitezovićeva 1,47000 Karlovac,REPUBLIKA HRVATSKA, Ministarstvo financija, Porezna uprava, Područni ured Središnja Hrvatska, OIB 52634238587,PRIVREDNA BANKA ZAGREB - DIONIČKO DRUŠTVO, OIB 02535697732, Radnička cesta 50,10000 Zagreb</izvorni_sadrzaj>
    <derivirana_varijabla naziv="DomainObject.Predmet.StrankaWithAdressOIB_1">FINA  regionalni centar Zagreb, podružnica Karlovac, OIB 85821130368, Vitezovićeva 1,47000 Karlovac,REPUBLIKA HRVATSKA, Ministarstvo financija, Porezna uprava, Područni ured Središnja Hrvatska, OIB 52634238587,PRIVREDNA BANKA ZAGREB - DIONIČKO DRUŠTVO, OIB 02535697732, Radnička cesta 50,10000 Zagreb</derivirana_varijabla>
  </DomainObject.Predmet.StrankaWithAdressOIB>
  <DomainObject.Predmet.StrankaNazivFormated>
    <izvorni_sadrzaj>FINA  regionalni centar Zagreb, podružnica Karlovac,REPUBLIKA HRVATSKA, Ministarstvo financija, Porezna uprava, Područni ured Središnja Hrvatska,PRIVREDNA BANKA ZAGREB - DIONIČKO DRUŠTVO</izvorni_sadrzaj>
    <derivirana_varijabla naziv="DomainObject.Predmet.StrankaNazivFormated_1">FINA  regionalni centar Zagreb, podružnica Karlovac,REPUBLIKA HRVATSKA, Ministarstvo financija, Porezna uprava, Područni ured Središnja Hrvatska,PRIVREDNA BANKA ZAGREB - DIONIČKO DRUŠTVO</derivirana_varijabla>
  </DomainObject.Predmet.StrankaNazivFormated>
  <DomainObject.Predmet.StrankaNazivFormatedOIB>
    <izvorni_sadrzaj>FINA  regionalni centar Zagreb, podružnica Karlovac, OIB 85821130368,REPUBLIKA HRVATSKA, Ministarstvo financija, Porezna uprava, Područni ured Središnja Hrvatska, OIB 52634238587,PRIVREDNA BANKA ZAGREB - DIONIČKO DRUŠTVO, OIB 02535697732</izvorni_sadrzaj>
    <derivirana_varijabla naziv="DomainObject.Predmet.StrankaNazivFormatedOIB_1">FINA  regionalni centar Zagreb, podružnica Karlovac, OIB 85821130368,REPUBLIKA HRVATSKA, Ministarstvo financija, Porezna uprava, Područni ured Središnja Hrvatska, OIB 52634238587,PRIVREDNA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 regionalni centar Zagreb, podružnica Karlovac</item>
      <item>REPUBLIKA HRVATSKA, Ministarstvo financija, Porezna uprava, Područni ured Središnja Hrvatska zastupanog po punomoćniku Županijsko državno odvjetništvo u Bjelovaru</item>
      <item>PRIVREDNA BANKA ZAGREB - DIONIČKO DRUŠTVO zastupanog po punomoćniku ODVJETNIČKO DRUŠTVO LEKO I PARTNERI</item>
    </izvorni_sadrzaj>
    <derivirana_varijabla naziv="DomainObject.Predmet.StrankaListFormated_1">
      <item>FINA  regionalni centar Zagreb, podružnica Karlovac</item>
      <item>REPUBLIKA HRVATSKA, Ministarstvo financija, Porezna uprava, Područni ured Središnja Hrvatska zastupanog po punomoćniku Županijsko državno odvjetništvo u Bjelovaru</item>
      <item>PRIVREDNA BANKA ZAGREB - DIONIČKO DRUŠTVO zastupanog po punomoćniku ODVJETNIČKO DRUŠTVO LEKO I PARTNERI</item>
    </derivirana_varijabla>
  </DomainObject.Predmet.StrankaListFormated>
  <DomainObject.Predmet.StrankaListFormatedOIB>
    <izvorni_sadrzaj>
      <item>FINA  regionalni centar Zagreb, podružnica Karlovac, OIB 85821130368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 zastupanog po punomoćniku ODVJETNIČKO DRUŠTVO LEKO I PARTNERI</item>
    </izvorni_sadrzaj>
    <derivirana_varijabla naziv="DomainObject.Predmet.StrankaListFormatedOIB_1">
      <item>FINA  regionalni centar Zagreb, podružnica Karlovac, OIB 85821130368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 zastupanog po punomoćniku ODVJETNIČKO DRUŠTVO LEKO I PARTNERI</item>
    </derivirana_varijabla>
  </DomainObject.Predmet.StrankaListFormatedOIB>
  <DomainObject.Predmet.StrankaListFormatedWithAdress>
    <izvorni_sadrzaj>
      <item>FINA  regionalni centar Zagreb, podružnica Karlovac, Vitezovićeva 1, 47000 Karlovac</item>
      <item>REPUBLIKA HRVATSKA, Ministarstvo financija, Porezna uprava, Područni ured Središnja Hrvatska zastupanog po punomoćniku Županijsko državno odvjetništvo u Bjelovaru</item>
      <item>PRIVREDNA BANKA ZAGREB - DIONIČKO DRUŠTVO, Radnička cesta 50, 10000 Zagreb zastupanog po punomoćniku ODVJETNIČKO DRUŠTVO LEKO I PARTNERI</item>
    </izvorni_sadrzaj>
    <derivirana_varijabla naziv="DomainObject.Predmet.StrankaListFormatedWithAdress_1">
      <item>FINA  regionalni centar Zagreb, podružnica Karlovac, Vitezovićeva 1, 47000 Karlovac</item>
      <item>REPUBLIKA HRVATSKA, Ministarstvo financija, Porezna uprava, Područni ured Središnja Hrvatska zastupanog po punomoćniku Županijsko državno odvjetništvo u Bjelovaru</item>
      <item>PRIVREDNA BANKA ZAGREB - DIONIČKO DRUŠTVO, Radnička cesta 50, 10000 Zagreb zastupanog po punomoćniku ODVJETNIČKO DRUŠTVO LEKO I PARTNERI</item>
    </derivirana_varijabla>
  </DomainObject.Predmet.StrankaListFormatedWithAdress>
  <DomainObject.Predmet.StrankaListFormatedWithAdressOIB>
    <izvorni_sadrzaj>
      <item>FINA  regionalni centar Zagreb, podružnica Karlovac, OIB 85821130368, Vitezovićeva 1, 47000 Karlovac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02535697732, Radnička cesta 50, 10000 Zagreb zastupanog po punomoćniku ODVJETNIČKO DRUŠTVO LEKO I PARTNERI</item>
    </izvorni_sadrzaj>
    <derivirana_varijabla naziv="DomainObject.Predmet.StrankaListFormatedWithAdressOIB_1">
      <item>FINA  regionalni centar Zagreb, podružnica Karlovac, OIB 85821130368, Vitezovićeva 1, 47000 Karlovac</item>
      <item>REPUBLIKA HRVATSKA, Ministarstvo financija, Porezna uprava, Područni ured Središnja Hrvatska, OIB 52634238587 zastupanog po punomoćniku Županijsko državno odvjetništvo u Bjelovaru</item>
      <item>PRIVREDNA BANKA ZAGREB - DIONIČKO DRUŠTVO, OIB 02535697732, Radnička cesta 50, 10000 Zagreb zastupanog po punomoćniku ODVJETNIČKO DRUŠTVO LEKO I PARTNERI</item>
    </derivirana_varijabla>
  </DomainObject.Predmet.StrankaListFormatedWithAdressOIB>
  <DomainObject.Predmet.StrankaListNazivFormated>
    <izvorni_sadrzaj>
      <item>FINA  regionalni centar Zagreb, podružnica Karlovac</item>
      <item>REPUBLIKA HRVATSKA, Ministarstvo financija, Porezna uprava, Područni ured Središnja Hrvatska</item>
      <item>PRIVREDNA BANKA ZAGREB - DIONIČKO DRUŠTVO</item>
    </izvorni_sadrzaj>
    <derivirana_varijabla naziv="DomainObject.Predmet.StrankaListNazivFormated_1">
      <item>FINA  regionalni centar Zagreb, podružnica Karlovac</item>
      <item>REPUBLIKA HRVATSKA, Ministarstvo financija, Porezna uprava, Područni ured Središnja Hrvatska</item>
      <item>PRIVREDNA BANKA ZAGREB - DIONIČKO DRUŠTVO</item>
    </derivirana_varijabla>
  </DomainObject.Predmet.StrankaListNazivFormated>
  <DomainObject.Predmet.StrankaListNazivFormatedOIB>
    <izvorni_sadrzaj>
      <item>FINA  regionalni centar Zagreb, podružnica Karlovac, OIB 85821130368</item>
      <item>REPUBLIKA HRVATSKA, Ministarstvo financija, Porezna uprava, Područni ured Središnja Hrvatska, OIB 52634238587</item>
      <item>PRIVREDNA BANKA ZAGREB - DIONIČKO DRUŠTVO, OIB 02535697732</item>
    </izvorni_sadrzaj>
    <derivirana_varijabla naziv="DomainObject.Predmet.StrankaListNazivFormatedOIB_1">
      <item>FINA  regionalni centar Zagreb, podružnica Karlovac, OIB 85821130368</item>
      <item>REPUBLIKA HRVATSKA, Ministarstvo financija, Porezna uprava, Područni ured Središnja Hrvatska, OIB 52634238587</item>
      <item>PRIVREDNA BANKA ZAGREB - DIONIČKO DRUŠTVO, OIB 02535697732</item>
    </derivirana_varijabla>
  </DomainObject.Predmet.StrankaListNazivFormatedOIB>
  <DomainObject.Predmet.ProtuStrankaListFormated>
    <izvorni_sadrzaj>
      <item>SONAX-VBZ d.o.o. zastupanog po punomoćniku Maja Božičević; Nada Žagrović</item>
    </izvorni_sadrzaj>
    <derivirana_varijabla naziv="DomainObject.Predmet.ProtuStrankaListFormated_1">
      <item>SONAX-VBZ d.o.o. zastupanog po punomoćniku Maja Božičević; Nada Žagrović</item>
    </derivirana_varijabla>
  </DomainObject.Predmet.ProtuStrankaListFormated>
  <DomainObject.Predmet.ProtuStrankaListFormatedOIB>
    <izvorni_sadrzaj>
      <item>SONAX-VBZ d.o.o., OIB 24308466102 zastupanog po punomoćniku Maja Božičević; Nada Žagrović</item>
    </izvorni_sadrzaj>
    <derivirana_varijabla naziv="DomainObject.Predmet.ProtuStrankaListFormatedOIB_1">
      <item>SONAX-VBZ d.o.o., OIB 24308466102 zastupanog po punomoćniku Maja Božičević; Nada Žagrović</item>
    </derivirana_varijabla>
  </DomainObject.Predmet.ProtuStrankaListFormatedOIB>
  <DomainObject.Predmet.ProtuStrankaListFormatedWithAdress>
    <izvorni_sadrzaj>
      <item>SONAX-VBZ d.o.o., Vladimira Nazora 15, 47300 Ogulin zastupanog po punomoćniku Maja Božičević; Nada Žagrović</item>
    </izvorni_sadrzaj>
    <derivirana_varijabla naziv="DomainObject.Predmet.ProtuStrankaListFormatedWithAdress_1">
      <item>SONAX-VBZ d.o.o., Vladimira Nazora 15, 47300 Ogulin zastupanog po punomoćniku Maja Božičević; Nada Žagrović</item>
    </derivirana_varijabla>
  </DomainObject.Predmet.ProtuStrankaListFormatedWithAdress>
  <DomainObject.Predmet.ProtuStrankaListFormatedWithAdressOIB>
    <izvorni_sadrzaj>
      <item>SONAX-VBZ d.o.o., OIB 24308466102, Vladimira Nazora 15, 47300 Ogulin zastupanog po punomoćniku Maja Božičević; Nada Žagrović</item>
    </izvorni_sadrzaj>
    <derivirana_varijabla naziv="DomainObject.Predmet.ProtuStrankaListFormatedWithAdressOIB_1">
      <item>SONAX-VBZ d.o.o., OIB 24308466102, Vladimira Nazora 15, 47300 Ogulin zastupanog po punomoćniku Maja Božičević; Nada Žagrović</item>
    </derivirana_varijabla>
  </DomainObject.Predmet.ProtuStrankaListFormatedWithAdressOIB>
  <DomainObject.Predmet.ProtuStrankaListNazivFormated>
    <izvorni_sadrzaj>
      <item>SONAX-VBZ d.o.o.</item>
    </izvorni_sadrzaj>
    <derivirana_varijabla naziv="DomainObject.Predmet.ProtuStrankaListNazivFormated_1">
      <item>SONAX-VBZ d.o.o.</item>
    </derivirana_varijabla>
  </DomainObject.Predmet.ProtuStrankaListNazivFormated>
  <DomainObject.Predmet.ProtuStrankaListNazivFormatedOIB>
    <izvorni_sadrzaj>
      <item>SONAX-VBZ d.o.o., OIB 24308466102</item>
    </izvorni_sadrzaj>
    <derivirana_varijabla naziv="DomainObject.Predmet.ProtuStrankaListNazivFormatedOIB_1">
      <item>SONAX-VBZ d.o.o., OIB 24308466102</item>
    </derivirana_varijabla>
  </DomainObject.Predmet.ProtuStrankaListNazivFormatedOIB>
  <DomainObject.Predmet.OstaliListFormated>
    <izvorni_sadrzaj>
      <item>Maja Božičević punomoćnik sudionika u postupku SONAX-VBZ d.o.o.</item>
      <item>Nada Žagrović punomoćnik sudionika u postupku SONAX-VBZ d.o.o.</item>
      <item>Županijsko državno odvjetništvo u Bjelovaru punomoćnik sudionika u postupku REPUBLIKA HRVATSKA, Ministarstvo financija, Porezna uprava, Područni ured Središnja Hrvatska</item>
      <item>ODVJETNIČKO DRUŠTVO LEKO I PARTNERI punomoćnik sudionika u postupku PRIVREDNA BANKA ZAGREB - DIONIČKO DRUŠTVO</item>
      <item>Ivo Žiža</item>
    </izvorni_sadrzaj>
    <derivirana_varijabla naziv="DomainObject.Predmet.OstaliListFormated_1">
      <item>Maja Božičević punomoćnik sudionika u postupku SONAX-VBZ d.o.o.</item>
      <item>Nada Žagrović punomoćnik sudionika u postupku SONAX-VBZ d.o.o.</item>
      <item>Županijsko državno odvjetništvo u Bjelovaru punomoćnik sudionika u postupku REPUBLIKA HRVATSKA, Ministarstvo financija, Porezna uprava, Područni ured Središnja Hrvatska</item>
      <item>ODVJETNIČKO DRUŠTVO LEKO I PARTNERI punomoćnik sudionika u postupku PRIVREDNA BANKA ZAGREB - DIONIČKO DRUŠTVO</item>
      <item>Ivo Žiža</item>
    </derivirana_varijabla>
  </DomainObject.Predmet.OstaliListFormated>
  <DomainObject.Predmet.OstaliListFormatedOIB>
    <izvorni_sadrzaj>
      <item>Maja Božičević, OIB 47273129753 punomoćnik sudionika u postupku SONAX-VBZ d.o.o.</item>
      <item>Nada Žagrović, OIB 66661483633 punomoćnik sudionika u postupku SONAX-VBZ d.o.o.</item>
      <item>Županijsko državno odvjetništvo u Bjelovaru punomoćnik sudionika u postupku REPUBLIKA HRVATSKA, Ministarstvo financija, Porezna uprava, Područni ured Središnja Hrvatska</item>
      <item>ODVJETNIČKO DRUŠTVO LEKO I PARTNERI punomoćnik sudionika u postupku PRIVREDNA BANKA ZAGREB - DIONIČKO DRUŠTVO</item>
      <item>Ivo Žiža, OIB 08163835361</item>
    </izvorni_sadrzaj>
    <derivirana_varijabla naziv="DomainObject.Predmet.OstaliListFormatedOIB_1">
      <item>Maja Božičević, OIB 47273129753 punomoćnik sudionika u postupku SONAX-VBZ d.o.o.</item>
      <item>Nada Žagrović, OIB 66661483633 punomoćnik sudionika u postupku SONAX-VBZ d.o.o.</item>
      <item>Županijsko državno odvjetništvo u Bjelovaru punomoćnik sudionika u postupku REPUBLIKA HRVATSKA, Ministarstvo financija, Porezna uprava, Područni ured Središnja Hrvatska</item>
      <item>ODVJETNIČKO DRUŠTVO LEKO I PARTNERI punomoćnik sudionika u postupku PRIVREDNA BANKA ZAGREB - DIONIČKO DRUŠTVO</item>
      <item>Ivo Žiža, OIB 08163835361</item>
    </derivirana_varijabla>
  </DomainObject.Predmet.OstaliListFormatedOIB>
  <DomainObject.Predmet.OstaliListFormatedWithAdress>
    <izvorni_sadrzaj>
      <item>Maja Božičević, Sv. Jakov 3, 47300 Ogulin punomoćnik sudionika u postupku SONAX-VBZ d.o.o.</item>
      <item>Nada Žagrović, Sv. Jakov 12, 47300 Ogulin punomoćnik sudionika u postupku SONAX-VBZ d.o.o.</item>
      <item>Županijsko državno odvjetništvo u Bjelovaru punomoćnik sudionika u postupku REPUBLIKA HRVATSKA, Ministarstvo financija, Porezna uprava, Područni ured Središnja Hrvatska</item>
      <item>ODVJETNIČKO DRUŠTVO LEKO I PARTNERI, Domagojeva 18, 10000 Zagreb punomoćnik sudionika u postupku PRIVREDNA BANKA ZAGREB - DIONIČKO DRUŠTVO</item>
      <item>Ivo Žiža, Vinogradi Lubreški 53, 42230 Vinogradi Ludbreški</item>
    </izvorni_sadrzaj>
    <derivirana_varijabla naziv="DomainObject.Predmet.OstaliListFormatedWithAdress_1">
      <item>Maja Božičević, Sv. Jakov 3, 47300 Ogulin punomoćnik sudionika u postupku SONAX-VBZ d.o.o.</item>
      <item>Nada Žagrović, Sv. Jakov 12, 47300 Ogulin punomoćnik sudionika u postupku SONAX-VBZ d.o.o.</item>
      <item>Županijsko državno odvjetništvo u Bjelovaru punomoćnik sudionika u postupku REPUBLIKA HRVATSKA, Ministarstvo financija, Porezna uprava, Područni ured Središnja Hrvatska</item>
      <item>ODVJETNIČKO DRUŠTVO LEKO I PARTNERI, Domagojeva 18, 10000 Zagreb punomoćnik sudionika u postupku PRIVREDNA BANKA ZAGREB - DIONIČKO DRUŠTVO</item>
      <item>Ivo Žiža, Vinogradi Lubreški 53, 42230 Vinogradi Ludbreški</item>
    </derivirana_varijabla>
  </DomainObject.Predmet.OstaliListFormatedWithAdress>
  <DomainObject.Predmet.OstaliListFormatedWithAdressOIB>
    <izvorni_sadrzaj>
      <item>Maja Božičević, OIB 47273129753, Sv. Jakov 3, 47300 Ogulin punomoćnik sudionika u postupku SONAX-VBZ d.o.o.</item>
      <item>Nada Žagrović, OIB 66661483633, Sv. Jakov 12, 47300 Ogulin punomoćnik sudionika u postupku SONAX-VBZ d.o.o.</item>
      <item>Županijsko državno odvjetništvo u Bjelovaru punomoćnik sudionika u postupku REPUBLIKA HRVATSKA, Ministarstvo financija, Porezna uprava, Područni ured Središnja Hrvatska</item>
      <item>ODVJETNIČKO DRUŠTVO LEKO I PARTNERI, Domagojeva 18, 10000 Zagreb punomoćnik sudionika u postupku PRIVREDNA BANKA ZAGREB - DIONIČKO DRUŠTVO</item>
      <item>Ivo Žiža, OIB 08163835361, Vinogradi Lubreški 53, 42230 Vinogradi Ludbreški</item>
    </izvorni_sadrzaj>
    <derivirana_varijabla naziv="DomainObject.Predmet.OstaliListFormatedWithAdressOIB_1">
      <item>Maja Božičević, OIB 47273129753, Sv. Jakov 3, 47300 Ogulin punomoćnik sudionika u postupku SONAX-VBZ d.o.o.</item>
      <item>Nada Žagrović, OIB 66661483633, Sv. Jakov 12, 47300 Ogulin punomoćnik sudionika u postupku SONAX-VBZ d.o.o.</item>
      <item>Županijsko državno odvjetništvo u Bjelovaru punomoćnik sudionika u postupku REPUBLIKA HRVATSKA, Ministarstvo financija, Porezna uprava, Područni ured Središnja Hrvatska</item>
      <item>ODVJETNIČKO DRUŠTVO LEKO I PARTNERI, Domagojeva 18, 10000 Zagreb punomoćnik sudionika u postupku PRIVREDNA BANKA ZAGREB - DIONIČKO DRUŠTVO</item>
      <item>Ivo Žiža, OIB 08163835361, Vinogradi Lubreški 53, 42230 Vinogradi Ludbreški</item>
    </derivirana_varijabla>
  </DomainObject.Predmet.OstaliListFormatedWithAdressOIB>
  <DomainObject.Predmet.OstaliListNazivFormated>
    <izvorni_sadrzaj>
      <item>Maja Božičević</item>
      <item>Nada Žagrović</item>
      <item>Županijsko državno odvjetništvo u Bjelovaru</item>
      <item>ODVJETNIČKO DRUŠTVO LEKO I PARTNERI</item>
      <item>Ivo Žiža</item>
    </izvorni_sadrzaj>
    <derivirana_varijabla naziv="DomainObject.Predmet.OstaliListNazivFormated_1">
      <item>Maja Božičević</item>
      <item>Nada Žagrović</item>
      <item>Županijsko državno odvjetništvo u Bjelovaru</item>
      <item>ODVJETNIČKO DRUŠTVO LEKO I PARTNERI</item>
      <item>Ivo Žiža</item>
    </derivirana_varijabla>
  </DomainObject.Predmet.OstaliListNazivFormated>
  <DomainObject.Predmet.OstaliListNazivFormatedOIB>
    <izvorni_sadrzaj>
      <item>Maja Božičević, OIB 47273129753</item>
      <item>Nada Žagrović, OIB 66661483633</item>
      <item>Županijsko državno odvjetništvo u Bjelovaru</item>
      <item>ODVJETNIČKO DRUŠTVO LEKO I PARTNERI</item>
      <item>Ivo Žiža, OIB 08163835361</item>
    </izvorni_sadrzaj>
    <derivirana_varijabla naziv="DomainObject.Predmet.OstaliListNazivFormatedOIB_1">
      <item>Maja Božičević, OIB 47273129753</item>
      <item>Nada Žagrović, OIB 66661483633</item>
      <item>Županijsko državno odvjetništvo u Bjelovaru</item>
      <item>ODVJETNIČKO DRUŠTVO LEKO I PARTNERI</item>
      <item>Ivo Žiža, OIB 08163835361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>St-1114/2016-26</izvorni_sadrzaj>
    <derivirana_varijabla naziv="DomainObject.PoslovniBrojDokumenta_1">St-1114/2016-26</derivirana_varijabla>
  </DomainObject.PoslovniBrojDokumenta>
  <DomainObject.Predmet.StrankaIDrugi>
    <izvorni_sadrzaj>FINA  regionalni centar Zagreb, podružnica Karlovac i dr.</izvorni_sadrzaj>
    <derivirana_varijabla naziv="DomainObject.Predmet.StrankaIDrugi_1">FINA  regionalni centar Zagreb, podružnica Karlovac i dr.</derivirana_varijabla>
  </DomainObject.Predmet.StrankaIDrugi>
  <DomainObject.Predmet.ProtustrankaIDrugi>
    <izvorni_sadrzaj>SONAX-VBZ d.o.o.</izvorni_sadrzaj>
    <derivirana_varijabla naziv="DomainObject.Predmet.ProtustrankaIDrugi_1">SONAX-VBZ d.o.o.</derivirana_varijabla>
  </DomainObject.Predmet.ProtustrankaIDrugi>
  <DomainObject.Predmet.StrankaIDrugiAdressOIB>
    <izvorni_sadrzaj>FINA  regionalni centar Zagreb, podružnica Karlovac, OIB 85821130368, Vitezovićeva 1, 47000 Karlovac i dr.</izvorni_sadrzaj>
    <derivirana_varijabla naziv="DomainObject.Predmet.StrankaIDrugiAdressOIB_1">FINA  regionalni centar Zagreb, podružnica Karlovac, OIB 85821130368, Vitezovićeva 1, 47000 Karlovac i dr.</derivirana_varijabla>
  </DomainObject.Predmet.StrankaIDrugiAdressOIB>
  <DomainObject.Predmet.ProtustrankaIDrugiAdressOIB>
    <izvorni_sadrzaj>SONAX-VBZ d.o.o., OIB 24308466102, Vladimira Nazora 15, 47300 Ogulin</izvorni_sadrzaj>
    <derivirana_varijabla naziv="DomainObject.Predmet.ProtustrankaIDrugiAdressOIB_1">SONAX-VBZ d.o.o., OIB 24308466102, Vladimira Nazora 15,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SONAX-VBZ d.o.o.</item>
      <item>FINA  regionalni centar Zagreb, podružnica Karlovac</item>
      <item>Maja Božičević</item>
      <item>Nada Žagrović</item>
      <item>REPUBLIKA HRVATSKA, Ministarstvo financija, Porezna uprava, Područni ured Središnja Hrvatska</item>
      <item>Županijsko državno odvjetništvo u Bjelovaru</item>
      <item>PRIVREDNA BANKA ZAGREB - DIONIČKO DRUŠTVO</item>
      <item>ODVJETNIČKO DRUŠTVO LEKO I PARTNERI</item>
      <item>Ivo Žiža</item>
    </izvorni_sadrzaj>
    <derivirana_varijabla naziv="DomainObject.Predmet.SudioniciListNaziv_1">
      <item>SONAX-VBZ d.o.o.</item>
      <item>FINA  regionalni centar Zagreb, podružnica Karlovac</item>
      <item>Maja Božičević</item>
      <item>Nada Žagrović</item>
      <item>REPUBLIKA HRVATSKA, Ministarstvo financija, Porezna uprava, Područni ured Središnja Hrvatska</item>
      <item>Županijsko državno odvjetništvo u Bjelovaru</item>
      <item>PRIVREDNA BANKA ZAGREB - DIONIČKO DRUŠTVO</item>
      <item>ODVJETNIČKO DRUŠTVO LEKO I PARTNERI</item>
      <item>Ivo Žiža</item>
    </derivirana_varijabla>
  </DomainObject.Predmet.SudioniciListNaziv>
  <DomainObject.Predmet.SudioniciListAdressOIB>
    <izvorni_sadrzaj>
      <item>SONAX-VBZ d.o.o., OIB 24308466102, Vladimira Nazora 15,47300 Ogulin</item>
      <item>FINA  regionalni centar Zagreb, podružnica Karlovac, OIB 85821130368, Vitezovićeva 1,47000 Karlovac</item>
      <item>Maja Božičević, OIB 47273129753, Sv. Jakov 3,47300 Ogulin</item>
      <item>Nada Žagrović, OIB 66661483633, Sv. Jakov 12,47300 Ogulin</item>
      <item>REPUBLIKA HRVATSKA, Ministarstvo financija, Porezna uprava, Područni ured Središnja Hrvatska, OIB 52634238587</item>
      <item>Županijsko državno odvjetništvo u Bjelovaru</item>
      <item>PRIVREDNA BANKA ZAGREB - DIONIČKO DRUŠTVO, OIB 02535697732, Radnička cesta 50,10000 Zagreb</item>
      <item>ODVJETNIČKO DRUŠTVO LEKO I PARTNERI, Domagojeva 18,10000 Zagreb</item>
      <item>Ivo Žiža, OIB 08163835361, Vinogradi Lubreški 53,42230 Vinogradi Ludbreški</item>
    </izvorni_sadrzaj>
    <derivirana_varijabla naziv="DomainObject.Predmet.SudioniciListAdressOIB_1">
      <item>SONAX-VBZ d.o.o., OIB 24308466102, Vladimira Nazora 15,47300 Ogulin</item>
      <item>FINA  regionalni centar Zagreb, podružnica Karlovac, OIB 85821130368, Vitezovićeva 1,47000 Karlovac</item>
      <item>Maja Božičević, OIB 47273129753, Sv. Jakov 3,47300 Ogulin</item>
      <item>Nada Žagrović, OIB 66661483633, Sv. Jakov 12,47300 Ogulin</item>
      <item>REPUBLIKA HRVATSKA, Ministarstvo financija, Porezna uprava, Područni ured Središnja Hrvatska, OIB 52634238587</item>
      <item>Županijsko državno odvjetništvo u Bjelovaru</item>
      <item>PRIVREDNA BANKA ZAGREB - DIONIČKO DRUŠTVO, OIB 02535697732, Radnička cesta 50,10000 Zagreb</item>
      <item>ODVJETNIČKO DRUŠTVO LEKO I PARTNERI, Domagojeva 18,10000 Zagreb</item>
      <item>Ivo Žiža, OIB 08163835361, Vinogradi Lubreški 53,42230 Vinogradi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EB7BE4-CCB5-4CF3-824F-E24BA45A9C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2334</properties:Characters>
  <properties:Lines>104</properties:Lines>
  <properties:Paragraphs>46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2017-08-17T12:49:00Z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St-1114/2016-26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