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0260" w14:paraId="d720260" w:rsidRDefault="003E730C" w:rsidP="00D17329" w:rsidR="00B46C6F">
      <w:pPr>
        <w:pStyle w:val="Zaglavlje"/>
        <w15:collapsed w:val="false"/>
        <w:rPr>
          <w:rFonts w:hAnsi="Times New Roman" w:ascii="Times New Roman"/>
          <w:szCs w:val="24"/>
          <w:lang w:val="hr-HR"/>
        </w:rPr>
      </w:pPr>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Zagreb, </w:t>
      </w:r>
      <w:proofErr w:type="spellStart"/>
      <w:r w:rsidRPr="004453B3">
        <w:rPr>
          <w:rFonts w:hAnsi="Times New Roman" w:ascii="Times New Roman"/>
          <w:szCs w:val="24"/>
          <w:lang w:val="hr-HR"/>
        </w:rPr>
        <w:t>Amruševa</w:t>
      </w:r>
      <w:proofErr w:type="spellEnd"/>
      <w:r w:rsidRPr="004453B3">
        <w:rPr>
          <w:rFonts w:hAnsi="Times New Roman" w:ascii="Times New Roman"/>
          <w:szCs w:val="24"/>
          <w:lang w:val="hr-HR"/>
        </w:rPr>
        <w:t xml:space="preserve">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B16C1E">
        <w:rPr>
          <w:rFonts w:hAnsi="Times New Roman" w:ascii="Times New Roman"/>
          <w:szCs w:val="24"/>
          <w:lang w:val="hr-HR"/>
        </w:rPr>
        <w:t>48</w:t>
      </w:r>
      <w:r w:rsidR="003E730C">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19765B">
        <w:rPr>
          <w:rFonts w:hAnsi="Times New Roman" w:ascii="Times New Roman"/>
          <w:szCs w:val="24"/>
          <w:lang w:val="hr-HR"/>
        </w:rPr>
        <w:t>6515</w:t>
      </w:r>
      <w:r w:rsidR="00453692">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B83BF0"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3E730C" w:rsidP="003E730C" w:rsidR="003E730C">
      <w:pPr>
        <w:jc w:val="both"/>
        <w:rPr>
          <w:rFonts w:hAnsi="Times New Roman" w:ascii="Times New Roman"/>
          <w:szCs w:val="24"/>
          <w:lang w:val="hr-HR"/>
        </w:rPr>
      </w:pPr>
    </w:p>
    <w:p w:rsidRDefault="009A15E0" w:rsidP="00B83BF0" w:rsidR="00D17329" w:rsidRPr="00B83BF0">
      <w:pPr>
        <w:pStyle w:val="Odlomakpopisa1"/>
        <w:ind w:firstLine="708"/>
        <w:jc w:val="both"/>
        <w:rPr>
          <w:rFonts w:hAnsi="Times New Roman" w:ascii="Times New Roman"/>
          <w:szCs w:val="24"/>
          <w:lang w:val="hr-HR"/>
        </w:rPr>
      </w:pPr>
      <w:r>
        <w:rPr>
          <w:rFonts w:hAnsi="Times New Roman" w:ascii="Times New Roman"/>
          <w:szCs w:val="24"/>
          <w:lang w:val="hr-HR"/>
        </w:rPr>
        <w:t>Trgovački sud u Zagrebu po sucu</w:t>
      </w:r>
      <w:r w:rsidR="003E730C">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D17329" w:rsidRPr="004453B3">
        <w:rPr>
          <w:rFonts w:hAnsi="Times New Roman" w:ascii="Times New Roman"/>
          <w:szCs w:val="24"/>
          <w:lang w:val="hr-HR"/>
        </w:rPr>
        <w:t xml:space="preserve"> u skraće</w:t>
      </w:r>
      <w:r>
        <w:rPr>
          <w:rFonts w:hAnsi="Times New Roman" w:ascii="Times New Roman"/>
          <w:szCs w:val="24"/>
          <w:lang w:val="hr-HR"/>
        </w:rPr>
        <w:t>nom stečajnom postupku pokrenuto</w:t>
      </w:r>
      <w:r w:rsidR="00D746BF">
        <w:rPr>
          <w:rFonts w:hAnsi="Times New Roman" w:ascii="Times New Roman"/>
          <w:szCs w:val="24"/>
          <w:lang w:val="hr-HR"/>
        </w:rPr>
        <w:t xml:space="preserve">m po zahtjevu </w:t>
      </w:r>
      <w:r w:rsidR="006E39E6" w:rsidRPr="006E39E6">
        <w:rPr>
          <w:rFonts w:hAnsi="Times New Roman" w:ascii="Times New Roman"/>
          <w:szCs w:val="24"/>
          <w:lang w:val="hr-HR"/>
        </w:rPr>
        <w:t>FINA Regionalni centar Zagreb</w:t>
      </w:r>
      <w:r w:rsidR="00453692">
        <w:rPr>
          <w:rFonts w:hAnsi="Times New Roman" w:ascii="Times New Roman"/>
          <w:szCs w:val="24"/>
          <w:lang w:val="hr-HR"/>
        </w:rPr>
        <w:t>, Podružnica Zagreb, Trg svibanjskih žrtava 1995. 1.</w:t>
      </w:r>
      <w:r w:rsidR="006E39E6" w:rsidRPr="006E39E6">
        <w:rPr>
          <w:rFonts w:hAnsi="Times New Roman" w:ascii="Times New Roman"/>
          <w:szCs w:val="24"/>
          <w:lang w:val="hr-HR"/>
        </w:rPr>
        <w:t xml:space="preserve"> </w:t>
      </w:r>
      <w:r w:rsidR="00D17329" w:rsidRPr="004453B3">
        <w:rPr>
          <w:rFonts w:hAnsi="Times New Roman" w:ascii="Times New Roman"/>
          <w:szCs w:val="24"/>
          <w:lang w:val="hr-HR"/>
        </w:rPr>
        <w:t>nad dužnikom</w:t>
      </w:r>
      <w:r w:rsidR="00557875">
        <w:rPr>
          <w:rFonts w:hAnsi="Times New Roman" w:ascii="Times New Roman"/>
          <w:szCs w:val="24"/>
          <w:lang w:val="hr-HR"/>
        </w:rPr>
        <w:t xml:space="preserve"> </w:t>
      </w:r>
      <w:r w:rsidR="0019765B">
        <w:rPr>
          <w:rFonts w:hAnsi="Times New Roman" w:ascii="Times New Roman"/>
          <w:szCs w:val="24"/>
          <w:lang w:val="hr-HR"/>
        </w:rPr>
        <w:t>AQUAE VIVAE d.d. iz Krapinskih Toplica, Ulica Antuna Mihanovića 2, OIB: 90416109799,</w:t>
      </w:r>
      <w:r w:rsidR="008574ED">
        <w:rPr>
          <w:rFonts w:hAnsi="Times New Roman" w:ascii="Times New Roman"/>
          <w:szCs w:val="24"/>
          <w:lang w:val="hr-HR"/>
        </w:rPr>
        <w:t xml:space="preserve"> MBS: 080049925,</w:t>
      </w:r>
      <w:r w:rsidR="0019765B">
        <w:rPr>
          <w:rFonts w:hAnsi="Times New Roman" w:ascii="Times New Roman"/>
          <w:szCs w:val="24"/>
          <w:lang w:val="hr-HR"/>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9D7DA5">
        <w:rPr>
          <w:rFonts w:hAnsi="Times New Roman" w:ascii="Times New Roman"/>
          <w:szCs w:val="24"/>
          <w:lang w:val="hr-HR"/>
        </w:rPr>
        <w:t>13</w:t>
      </w:r>
      <w:r w:rsidR="0019765B">
        <w:rPr>
          <w:rFonts w:hAnsi="Times New Roman" w:ascii="Times New Roman"/>
          <w:szCs w:val="24"/>
          <w:lang w:val="hr-HR"/>
        </w:rPr>
        <w:t xml:space="preserve">. siječnja 2017. </w:t>
      </w:r>
      <w:r w:rsidR="00F7185F">
        <w:rPr>
          <w:rFonts w:hAnsi="Times New Roman" w:ascii="Times New Roman"/>
          <w:szCs w:val="24"/>
          <w:lang w:val="hr-HR"/>
        </w:rPr>
        <w:t>g.</w:t>
      </w:r>
      <w:r w:rsidR="00D17329" w:rsidRPr="004453B3">
        <w:rPr>
          <w:rFonts w:hAnsi="Times New Roman" w:ascii="Times New Roman"/>
          <w:szCs w:val="24"/>
          <w:lang w:val="hr-HR"/>
        </w:rPr>
        <w:t xml:space="preserve"> </w:t>
      </w:r>
    </w:p>
    <w:p w:rsidRDefault="00D17329" w:rsidP="003E730C" w:rsidR="00D17329" w:rsidRPr="004453B3">
      <w:pPr>
        <w:jc w:val="both"/>
        <w:rPr>
          <w:rFonts w:hAnsi="Times New Roman" w:ascii="Times New Roman"/>
          <w:szCs w:val="24"/>
          <w:lang w:val="hr-HR"/>
        </w:rPr>
      </w:pPr>
    </w:p>
    <w:p w:rsidRDefault="00F7185F" w:rsidP="003E730C"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3E730C" w:rsidR="006C2EFB" w:rsidRPr="006C2EFB">
      <w:pPr>
        <w:jc w:val="both"/>
        <w:rPr>
          <w:rFonts w:hAnsi="Times New Roman" w:ascii="Times New Roman"/>
          <w:szCs w:val="24"/>
          <w:lang w:val="hr-HR"/>
        </w:rPr>
      </w:pPr>
    </w:p>
    <w:p w:rsidRDefault="006C2EFB" w:rsidP="00F7185F" w:rsidR="00B83BF0" w:rsidRPr="009C3F3F">
      <w:pPr>
        <w:pStyle w:val="Odlomakpopisa1"/>
        <w:ind w:left="708"/>
        <w:jc w:val="both"/>
        <w:rPr>
          <w:rFonts w:hAnsi="Times New Roman" w:ascii="Times New Roman"/>
          <w:szCs w:val="24"/>
          <w:lang w:val="hr-HR"/>
        </w:rPr>
      </w:pPr>
      <w:r w:rsidRPr="006C2EFB">
        <w:rPr>
          <w:rFonts w:hAnsi="Times New Roman" w:ascii="Times New Roman"/>
          <w:szCs w:val="24"/>
          <w:lang w:val="hr-HR"/>
        </w:rPr>
        <w:t>Obustavlja se postupak za otvaranje stečajnog postupka nad stečajnim dužnikom</w:t>
      </w:r>
      <w:r w:rsidR="008574ED">
        <w:rPr>
          <w:rFonts w:hAnsi="Times New Roman" w:ascii="Times New Roman"/>
          <w:szCs w:val="24"/>
          <w:lang w:val="hr-HR"/>
        </w:rPr>
        <w:t xml:space="preserve"> AQUAE VIVAE d.d. iz Krapinskih Toplica, Ulica Antuna Mihanovića 2, OIB: 90416109799, MBS: 080049925.</w:t>
      </w:r>
      <w:r w:rsidR="00A72258">
        <w:rPr>
          <w:rFonts w:hAnsi="Times New Roman" w:ascii="Times New Roman"/>
          <w:szCs w:val="24"/>
          <w:lang w:val="hr-HR"/>
        </w:rPr>
        <w:t xml:space="preserve"> </w:t>
      </w:r>
      <w:r w:rsidR="008574ED">
        <w:rPr>
          <w:rFonts w:hAnsi="Times New Roman" w:ascii="Times New Roman"/>
          <w:szCs w:val="24"/>
          <w:lang w:val="hr-HR"/>
        </w:rPr>
        <w:t xml:space="preserve"> </w:t>
      </w:r>
    </w:p>
    <w:p w:rsidRDefault="006C2EFB" w:rsidP="003E730C" w:rsidR="006C2EFB" w:rsidRPr="006C2EFB">
      <w:pPr>
        <w:ind w:left="705"/>
        <w:jc w:val="both"/>
        <w:rPr>
          <w:rFonts w:hAnsi="Times New Roman" w:ascii="Times New Roman"/>
          <w:szCs w:val="24"/>
          <w:lang w:val="hr-HR"/>
        </w:rPr>
      </w:pPr>
    </w:p>
    <w:p w:rsidRDefault="006C2EFB" w:rsidP="003E730C"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3E730C" w:rsidR="006C2EFB" w:rsidRPr="006C2EFB">
      <w:pPr>
        <w:jc w:val="both"/>
        <w:rPr>
          <w:rFonts w:hAnsi="Times New Roman" w:ascii="Times New Roman"/>
          <w:szCs w:val="24"/>
          <w:lang w:val="hr-HR"/>
        </w:rPr>
      </w:pPr>
    </w:p>
    <w:p w:rsidRDefault="006C2EFB"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Pr="006C2EFB">
        <w:rPr>
          <w:rFonts w:hAnsi="Times New Roman" w:ascii="Times New Roman"/>
          <w:szCs w:val="24"/>
          <w:lang w:val="hr-HR"/>
        </w:rPr>
        <w:t>Financijska agencija je podnijela prijedlog za o</w:t>
      </w:r>
      <w:r>
        <w:rPr>
          <w:rFonts w:hAnsi="Times New Roman" w:ascii="Times New Roman"/>
          <w:szCs w:val="24"/>
          <w:lang w:val="hr-HR"/>
        </w:rPr>
        <w:t xml:space="preserve">tvaranje stečajnog postupka nad </w:t>
      </w:r>
      <w:r w:rsidR="00F7185F">
        <w:rPr>
          <w:rFonts w:hAnsi="Times New Roman" w:ascii="Times New Roman"/>
          <w:szCs w:val="24"/>
          <w:lang w:val="hr-HR"/>
        </w:rPr>
        <w:t>dužnikom</w:t>
      </w:r>
      <w:r w:rsidR="00A72258">
        <w:rPr>
          <w:rFonts w:hAnsi="Times New Roman" w:ascii="Times New Roman"/>
          <w:szCs w:val="24"/>
          <w:lang w:val="hr-HR"/>
        </w:rPr>
        <w:t xml:space="preserve"> </w:t>
      </w:r>
      <w:r w:rsidR="008574ED">
        <w:rPr>
          <w:rFonts w:hAnsi="Times New Roman" w:ascii="Times New Roman"/>
          <w:szCs w:val="24"/>
          <w:lang w:val="hr-HR"/>
        </w:rPr>
        <w:t xml:space="preserve">AQUAE VIVAE d.d. iz Krapinskih Toplica, Ulica Antuna Mihanovića 2, OIB: 90416109799, MBS: 080049925 </w:t>
      </w:r>
      <w:r w:rsidRPr="006C2EFB">
        <w:rPr>
          <w:rFonts w:hAnsi="Times New Roman" w:ascii="Times New Roman"/>
          <w:szCs w:val="24"/>
          <w:lang w:val="hr-HR"/>
        </w:rPr>
        <w:t xml:space="preserve">temeljem </w:t>
      </w:r>
      <w:r w:rsidR="006D6856">
        <w:rPr>
          <w:rFonts w:hAnsi="Times New Roman" w:ascii="Times New Roman"/>
          <w:szCs w:val="24"/>
          <w:lang w:val="hr-HR"/>
        </w:rPr>
        <w:t xml:space="preserve">članka </w:t>
      </w:r>
      <w:r w:rsidR="00950162">
        <w:rPr>
          <w:rFonts w:hAnsi="Times New Roman" w:ascii="Times New Roman"/>
          <w:szCs w:val="24"/>
          <w:lang w:val="hr-HR"/>
        </w:rPr>
        <w:t>110.</w:t>
      </w:r>
      <w:r w:rsidR="006D6856">
        <w:rPr>
          <w:rFonts w:hAnsi="Times New Roman" w:ascii="Times New Roman"/>
          <w:szCs w:val="24"/>
          <w:lang w:val="hr-HR"/>
        </w:rPr>
        <w:t xml:space="preserve"> stavka 1</w:t>
      </w:r>
      <w:r w:rsidR="00950162">
        <w:rPr>
          <w:rFonts w:hAnsi="Times New Roman" w:ascii="Times New Roman"/>
          <w:szCs w:val="24"/>
          <w:lang w:val="hr-HR"/>
        </w:rPr>
        <w:t>.</w:t>
      </w:r>
      <w:r w:rsidR="00A72258">
        <w:rPr>
          <w:rFonts w:hAnsi="Times New Roman" w:ascii="Times New Roman"/>
          <w:szCs w:val="24"/>
          <w:lang w:val="hr-HR"/>
        </w:rPr>
        <w:t xml:space="preserve"> SZ-a, </w:t>
      </w:r>
      <w:r w:rsidR="006D6856">
        <w:rPr>
          <w:rFonts w:hAnsi="Times New Roman" w:ascii="Times New Roman"/>
          <w:szCs w:val="24"/>
          <w:lang w:val="hr-HR"/>
        </w:rPr>
        <w:t>a koji je zaprimljen na sudu</w:t>
      </w:r>
      <w:r w:rsidR="008574ED">
        <w:rPr>
          <w:rFonts w:hAnsi="Times New Roman" w:ascii="Times New Roman"/>
          <w:szCs w:val="24"/>
          <w:lang w:val="hr-HR"/>
        </w:rPr>
        <w:t xml:space="preserve"> </w:t>
      </w:r>
      <w:r w:rsidR="008B6427">
        <w:rPr>
          <w:rFonts w:hAnsi="Times New Roman" w:ascii="Times New Roman"/>
          <w:szCs w:val="24"/>
          <w:lang w:val="hr-HR"/>
        </w:rPr>
        <w:t xml:space="preserve">03.11.2016. </w:t>
      </w:r>
      <w:r w:rsidR="00BC22DC">
        <w:rPr>
          <w:rFonts w:hAnsi="Times New Roman" w:ascii="Times New Roman"/>
          <w:szCs w:val="24"/>
          <w:lang w:val="hr-HR"/>
        </w:rPr>
        <w:t>godine.</w:t>
      </w:r>
    </w:p>
    <w:p w:rsidRDefault="003E730C"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00015E90">
        <w:rPr>
          <w:rFonts w:hAnsi="Times New Roman" w:ascii="Times New Roman"/>
          <w:szCs w:val="24"/>
          <w:lang w:val="hr-HR"/>
        </w:rPr>
        <w:t>FINA</w:t>
      </w:r>
      <w:r w:rsidR="00161A8D">
        <w:rPr>
          <w:rFonts w:hAnsi="Times New Roman" w:ascii="Times New Roman"/>
          <w:szCs w:val="24"/>
          <w:lang w:val="hr-HR"/>
        </w:rPr>
        <w:t xml:space="preserve"> </w:t>
      </w:r>
      <w:r w:rsidR="008574ED">
        <w:rPr>
          <w:rFonts w:hAnsi="Times New Roman" w:ascii="Times New Roman"/>
          <w:szCs w:val="24"/>
          <w:lang w:val="hr-HR"/>
        </w:rPr>
        <w:t>je dopisom 28.11.</w:t>
      </w:r>
      <w:r w:rsidR="00B83BF0">
        <w:rPr>
          <w:rFonts w:hAnsi="Times New Roman" w:ascii="Times New Roman"/>
          <w:szCs w:val="24"/>
          <w:lang w:val="hr-HR"/>
        </w:rPr>
        <w:t>2016.</w:t>
      </w:r>
      <w:r w:rsidR="00950162">
        <w:rPr>
          <w:rFonts w:hAnsi="Times New Roman" w:ascii="Times New Roman"/>
          <w:szCs w:val="24"/>
          <w:lang w:val="hr-HR"/>
        </w:rPr>
        <w:t xml:space="preserve"> godine </w:t>
      </w:r>
      <w:r w:rsidR="00015E90">
        <w:rPr>
          <w:rFonts w:hAnsi="Times New Roman" w:ascii="Times New Roman"/>
          <w:szCs w:val="24"/>
          <w:lang w:val="hr-HR"/>
        </w:rPr>
        <w:t>obavijestila ovaj sud da dužnik</w:t>
      </w:r>
      <w:r w:rsidR="006C2EFB" w:rsidRPr="006C2EFB">
        <w:rPr>
          <w:rFonts w:hAnsi="Times New Roman" w:ascii="Times New Roman"/>
          <w:szCs w:val="24"/>
          <w:lang w:val="hr-HR"/>
        </w:rPr>
        <w:t xml:space="preserve"> nije u </w:t>
      </w:r>
      <w:r w:rsidR="006C2EFB">
        <w:rPr>
          <w:rFonts w:hAnsi="Times New Roman" w:ascii="Times New Roman"/>
          <w:szCs w:val="24"/>
          <w:lang w:val="hr-HR"/>
        </w:rPr>
        <w:t>blokadi te da nema nepodmirenih</w:t>
      </w:r>
      <w:r w:rsidR="00161A8D">
        <w:rPr>
          <w:rFonts w:hAnsi="Times New Roman" w:ascii="Times New Roman"/>
          <w:szCs w:val="24"/>
          <w:lang w:val="hr-HR"/>
        </w:rPr>
        <w:t xml:space="preserve"> </w:t>
      </w:r>
      <w:r w:rsidR="006C2EFB" w:rsidRPr="006C2EFB">
        <w:rPr>
          <w:rFonts w:hAnsi="Times New Roman" w:ascii="Times New Roman"/>
          <w:szCs w:val="24"/>
          <w:lang w:val="hr-HR"/>
        </w:rPr>
        <w:t>obv</w:t>
      </w:r>
      <w:r w:rsidR="00015E90">
        <w:rPr>
          <w:rFonts w:hAnsi="Times New Roman" w:ascii="Times New Roman"/>
          <w:szCs w:val="24"/>
          <w:lang w:val="hr-HR"/>
        </w:rPr>
        <w:t>eza</w:t>
      </w:r>
      <w:r w:rsidR="006C2EFB" w:rsidRPr="006C2EFB">
        <w:rPr>
          <w:rFonts w:hAnsi="Times New Roman" w:ascii="Times New Roman"/>
          <w:szCs w:val="24"/>
          <w:lang w:val="hr-HR"/>
        </w:rPr>
        <w:t xml:space="preserve">. </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ab/>
      </w:r>
      <w:r>
        <w:rPr>
          <w:rFonts w:hAnsi="Times New Roman" w:ascii="Times New Roman"/>
          <w:szCs w:val="24"/>
          <w:lang w:val="hr-HR"/>
        </w:rPr>
        <w:t xml:space="preserve"> </w:t>
      </w:r>
      <w:r w:rsidRPr="006C2EFB">
        <w:rPr>
          <w:rFonts w:hAnsi="Times New Roman" w:ascii="Times New Roman"/>
          <w:szCs w:val="24"/>
          <w:lang w:val="hr-HR"/>
        </w:rPr>
        <w:t>Prema odredbi čl. 4 st. 7 Stečajnog zakona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za plaćanje u razdoblju duljem od 60 dana, a koje je trebalo na temelju valjanih osnova za plaćanje, bez daljnjeg pristanka dužnika naplatiti s bilo kojeg od njegovih računa. Prema stavku 8 istog članka predmnijeva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3E730C"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 to po ocjeni suda ne postoji stečajni razlog nesp</w:t>
      </w:r>
      <w:r>
        <w:rPr>
          <w:rFonts w:hAnsi="Times New Roman" w:ascii="Times New Roman"/>
          <w:szCs w:val="24"/>
          <w:lang w:val="hr-HR"/>
        </w:rPr>
        <w:t>osobnosti za plaćanje naveden u</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3E730C">
        <w:rPr>
          <w:rFonts w:hAnsi="Times New Roman" w:ascii="Times New Roman"/>
          <w:szCs w:val="24"/>
          <w:lang w:val="hr-HR"/>
        </w:rPr>
        <w:t>Pr</w:t>
      </w:r>
      <w:r w:rsidRPr="006C2EFB">
        <w:rPr>
          <w:rFonts w:hAnsi="Times New Roman" w:ascii="Times New Roman"/>
          <w:szCs w:val="24"/>
          <w:lang w:val="hr-HR"/>
        </w:rPr>
        <w:t>ema čl. 128 st. 9 Stečajnog zakona, ako se u</w:t>
      </w:r>
      <w:r>
        <w:rPr>
          <w:rFonts w:hAnsi="Times New Roman" w:ascii="Times New Roman"/>
          <w:szCs w:val="24"/>
          <w:lang w:val="hr-HR"/>
        </w:rPr>
        <w:t>tvrdi da je dužnik do završetka</w:t>
      </w:r>
      <w:r w:rsidR="003E730C">
        <w:rPr>
          <w:rFonts w:hAnsi="Times New Roman" w:ascii="Times New Roman"/>
          <w:szCs w:val="24"/>
          <w:lang w:val="hr-HR"/>
        </w:rPr>
        <w:t xml:space="preserve"> </w:t>
      </w:r>
      <w:r w:rsidRPr="006C2EFB">
        <w:rPr>
          <w:rFonts w:hAnsi="Times New Roman" w:ascii="Times New Roman"/>
          <w:szCs w:val="24"/>
          <w:lang w:val="hr-HR"/>
        </w:rPr>
        <w:t xml:space="preserve">prethodnog postupka postao sposoban za plaćanje postupak će se obustaviti. </w:t>
      </w:r>
    </w:p>
    <w:p w:rsidRDefault="00A72258" w:rsidP="003E730C" w:rsidR="00A72258">
      <w:pPr>
        <w:jc w:val="both"/>
        <w:rPr>
          <w:rFonts w:hAnsi="Times New Roman" w:ascii="Times New Roman"/>
          <w:szCs w:val="24"/>
          <w:lang w:val="hr-HR"/>
        </w:rPr>
      </w:pPr>
    </w:p>
    <w:p w:rsidRDefault="00A72258" w:rsidP="003E730C" w:rsidR="00A72258">
      <w:pPr>
        <w:jc w:val="both"/>
        <w:rPr>
          <w:rFonts w:hAnsi="Times New Roman" w:ascii="Times New Roman"/>
          <w:szCs w:val="24"/>
          <w:lang w:val="hr-HR"/>
        </w:rPr>
      </w:pPr>
    </w:p>
    <w:p w:rsidRDefault="00BC22DC" w:rsidP="008574ED" w:rsidR="006C2EFB">
      <w:pPr>
        <w:jc w:val="both"/>
        <w:rPr>
          <w:rFonts w:hAnsi="Times New Roman" w:ascii="Times New Roman"/>
          <w:szCs w:val="24"/>
          <w:lang w:val="hr-HR"/>
        </w:rPr>
      </w:pPr>
      <w:r>
        <w:rPr>
          <w:rFonts w:hAnsi="Times New Roman" w:ascii="Times New Roman"/>
          <w:szCs w:val="24"/>
          <w:lang w:val="hr-HR"/>
        </w:rPr>
        <w:lastRenderedPageBreak/>
        <w:t xml:space="preserve">         </w:t>
      </w:r>
      <w:r w:rsidR="006C2EFB" w:rsidRPr="006C2EFB">
        <w:rPr>
          <w:rFonts w:hAnsi="Times New Roman" w:ascii="Times New Roman"/>
          <w:szCs w:val="24"/>
          <w:lang w:val="hr-HR"/>
        </w:rPr>
        <w:t>Kako iz potvrde FINE kojom se dokazuje stečajni r</w:t>
      </w:r>
      <w:r w:rsidR="00A72258">
        <w:rPr>
          <w:rFonts w:hAnsi="Times New Roman" w:ascii="Times New Roman"/>
          <w:szCs w:val="24"/>
          <w:lang w:val="hr-HR"/>
        </w:rPr>
        <w:t xml:space="preserve">azlog nesposobnosti za plaćanje </w:t>
      </w:r>
      <w:r w:rsidR="006C2EFB" w:rsidRPr="006C2EFB">
        <w:rPr>
          <w:rFonts w:hAnsi="Times New Roman" w:ascii="Times New Roman"/>
          <w:szCs w:val="24"/>
          <w:lang w:val="hr-HR"/>
        </w:rPr>
        <w:t>proizlazi da žiro račun dužnika nije blokiran te da prema</w:t>
      </w:r>
      <w:r w:rsidR="00A72258">
        <w:rPr>
          <w:rFonts w:hAnsi="Times New Roman" w:ascii="Times New Roman"/>
          <w:szCs w:val="24"/>
          <w:lang w:val="hr-HR"/>
        </w:rPr>
        <w:t xml:space="preserve"> tome dužnik nije nesposoban za </w:t>
      </w:r>
      <w:r w:rsidR="006C2EFB" w:rsidRPr="006C2EFB">
        <w:rPr>
          <w:rFonts w:hAnsi="Times New Roman" w:ascii="Times New Roman"/>
          <w:szCs w:val="24"/>
          <w:lang w:val="hr-HR"/>
        </w:rPr>
        <w:t>plaćanje valjalo je temeljem čl. 128 st. 9 Stečajnog zakona obustaviti postupak i r</w:t>
      </w:r>
      <w:r w:rsidR="006C2EFB">
        <w:rPr>
          <w:rFonts w:hAnsi="Times New Roman" w:ascii="Times New Roman"/>
          <w:szCs w:val="24"/>
          <w:lang w:val="hr-HR"/>
        </w:rPr>
        <w:t>iješiti kao u</w:t>
      </w:r>
    </w:p>
    <w:p w:rsidRDefault="006C2EFB" w:rsidP="008574ED" w:rsidR="006C2EFB" w:rsidRPr="006C2EFB">
      <w:pPr>
        <w:jc w:val="both"/>
        <w:rPr>
          <w:rFonts w:hAnsi="Times New Roman" w:ascii="Times New Roman"/>
          <w:szCs w:val="24"/>
          <w:lang w:val="hr-HR"/>
        </w:rPr>
      </w:pPr>
      <w:r w:rsidRPr="006C2EFB">
        <w:rPr>
          <w:rFonts w:hAnsi="Times New Roman" w:ascii="Times New Roman"/>
          <w:szCs w:val="24"/>
          <w:lang w:val="hr-HR"/>
        </w:rPr>
        <w:t xml:space="preserve">izreci. </w:t>
      </w:r>
    </w:p>
    <w:p w:rsidRDefault="006C2EFB" w:rsidP="00A72258" w:rsidR="006C2EFB" w:rsidRPr="006C2EFB">
      <w:pPr>
        <w:rPr>
          <w:rFonts w:hAnsi="Times New Roman" w:ascii="Times New Roman"/>
          <w:szCs w:val="24"/>
          <w:lang w:val="hr-HR"/>
        </w:rPr>
      </w:pPr>
    </w:p>
    <w:p w:rsidRDefault="00015E90" w:rsidP="003E730C" w:rsidR="0016140C">
      <w:pPr>
        <w:jc w:val="center"/>
        <w:rPr>
          <w:rFonts w:hAnsi="Times New Roman" w:ascii="Times New Roman"/>
          <w:szCs w:val="24"/>
          <w:lang w:val="hr-HR"/>
        </w:rPr>
      </w:pPr>
      <w:r>
        <w:rPr>
          <w:rFonts w:hAnsi="Times New Roman" w:ascii="Times New Roman"/>
          <w:szCs w:val="24"/>
          <w:lang w:val="hr-HR"/>
        </w:rPr>
        <w:t xml:space="preserve">U Zagrebu, </w:t>
      </w:r>
      <w:r w:rsidR="009D7DA5">
        <w:rPr>
          <w:rFonts w:hAnsi="Times New Roman" w:ascii="Times New Roman"/>
          <w:szCs w:val="24"/>
          <w:lang w:val="hr-HR"/>
        </w:rPr>
        <w:t>13</w:t>
      </w:r>
      <w:r w:rsidR="008574ED">
        <w:rPr>
          <w:rFonts w:hAnsi="Times New Roman" w:ascii="Times New Roman"/>
          <w:szCs w:val="24"/>
          <w:lang w:val="hr-HR"/>
        </w:rPr>
        <w:t xml:space="preserve">. siječnja 2017. </w:t>
      </w:r>
      <w:r w:rsidR="00B83BF0">
        <w:rPr>
          <w:rFonts w:hAnsi="Times New Roman" w:ascii="Times New Roman"/>
          <w:szCs w:val="24"/>
          <w:lang w:val="hr-HR"/>
        </w:rPr>
        <w:t>g.</w:t>
      </w:r>
    </w:p>
    <w:p w:rsidRDefault="0016140C" w:rsidP="003E730C" w:rsidR="0016140C">
      <w:pPr>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0469DA" w:rsidP="003E730C" w:rsidR="00D17329" w:rsidRPr="004453B3">
      <w:pPr>
        <w:ind w:firstLine="720" w:left="5040"/>
        <w:jc w:val="right"/>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3E730C"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4F7450">
        <w:rPr>
          <w:rFonts w:hAnsi="Times New Roman" w:ascii="Times New Roman"/>
          <w:szCs w:val="24"/>
          <w:lang w:val="hr-HR"/>
        </w:rPr>
        <w:t>, v.r.</w:t>
      </w:r>
    </w:p>
    <w:p w:rsidRDefault="00D17329" w:rsidP="003E730C" w:rsidR="00D17329" w:rsidRPr="004453B3">
      <w:pPr>
        <w:jc w:val="right"/>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9A15E0" w:rsidP="003E730C" w:rsidR="009A15E0" w:rsidRPr="009A15E0">
      <w:pPr>
        <w:jc w:val="both"/>
        <w:rPr>
          <w:rFonts w:hAnsi="Times New Roman" w:ascii="Times New Roman"/>
          <w:szCs w:val="24"/>
        </w:rPr>
      </w:pPr>
      <w:proofErr w:type="spellStart"/>
      <w:r w:rsidRPr="009A15E0">
        <w:rPr>
          <w:rFonts w:hAnsi="Times New Roman" w:ascii="Times New Roman"/>
          <w:szCs w:val="24"/>
        </w:rPr>
        <w:t>Uputa</w:t>
      </w:r>
      <w:proofErr w:type="spellEnd"/>
      <w:r w:rsidRPr="009A15E0">
        <w:rPr>
          <w:rFonts w:hAnsi="Times New Roman" w:ascii="Times New Roman"/>
          <w:szCs w:val="24"/>
        </w:rPr>
        <w:t xml:space="preserve"> o </w:t>
      </w:r>
      <w:proofErr w:type="spellStart"/>
      <w:r w:rsidRPr="009A15E0">
        <w:rPr>
          <w:rFonts w:hAnsi="Times New Roman" w:ascii="Times New Roman"/>
          <w:szCs w:val="24"/>
        </w:rPr>
        <w:t>pravnom</w:t>
      </w:r>
      <w:proofErr w:type="spellEnd"/>
      <w:r w:rsidRPr="009A15E0">
        <w:rPr>
          <w:rFonts w:hAnsi="Times New Roman" w:ascii="Times New Roman"/>
          <w:szCs w:val="24"/>
        </w:rPr>
        <w:t xml:space="preserve"> </w:t>
      </w:r>
      <w:proofErr w:type="spellStart"/>
      <w:r w:rsidRPr="009A15E0">
        <w:rPr>
          <w:rFonts w:hAnsi="Times New Roman" w:ascii="Times New Roman"/>
          <w:szCs w:val="24"/>
        </w:rPr>
        <w:t>lijeku</w:t>
      </w:r>
      <w:proofErr w:type="spellEnd"/>
      <w:r w:rsidRPr="009A15E0">
        <w:rPr>
          <w:rFonts w:hAnsi="Times New Roman" w:ascii="Times New Roman"/>
          <w:szCs w:val="24"/>
        </w:rPr>
        <w:t>:</w:t>
      </w:r>
    </w:p>
    <w:p w:rsidRDefault="009A15E0" w:rsidP="003E730C" w:rsidR="009A15E0" w:rsidRPr="009A15E0">
      <w:pPr>
        <w:jc w:val="both"/>
        <w:rPr>
          <w:rFonts w:hAnsi="Times New Roman" w:ascii="Times New Roman"/>
          <w:szCs w:val="24"/>
        </w:rPr>
      </w:pPr>
      <w:proofErr w:type="spellStart"/>
      <w:r w:rsidRPr="009A15E0">
        <w:rPr>
          <w:rFonts w:hAnsi="Times New Roman" w:ascii="Times New Roman"/>
          <w:szCs w:val="24"/>
        </w:rPr>
        <w:t>Protiv</w:t>
      </w:r>
      <w:proofErr w:type="spellEnd"/>
      <w:r w:rsidRPr="009A15E0">
        <w:rPr>
          <w:rFonts w:hAnsi="Times New Roman" w:ascii="Times New Roman"/>
          <w:szCs w:val="24"/>
        </w:rPr>
        <w:t xml:space="preserve"> </w:t>
      </w:r>
      <w:proofErr w:type="spellStart"/>
      <w:r w:rsidRPr="009A15E0">
        <w:rPr>
          <w:rFonts w:hAnsi="Times New Roman" w:ascii="Times New Roman"/>
          <w:szCs w:val="24"/>
        </w:rPr>
        <w:t>ovog</w:t>
      </w:r>
      <w:proofErr w:type="spellEnd"/>
      <w:r w:rsidRPr="009A15E0">
        <w:rPr>
          <w:rFonts w:hAnsi="Times New Roman" w:ascii="Times New Roman"/>
          <w:szCs w:val="24"/>
        </w:rPr>
        <w:t xml:space="preserve"> </w:t>
      </w:r>
      <w:proofErr w:type="spellStart"/>
      <w:r w:rsidRPr="009A15E0">
        <w:rPr>
          <w:rFonts w:hAnsi="Times New Roman" w:ascii="Times New Roman"/>
          <w:szCs w:val="24"/>
        </w:rPr>
        <w:t>rješenja</w:t>
      </w:r>
      <w:proofErr w:type="spellEnd"/>
      <w:r w:rsidRPr="009A15E0">
        <w:rPr>
          <w:rFonts w:hAnsi="Times New Roman" w:ascii="Times New Roman"/>
          <w:szCs w:val="24"/>
        </w:rPr>
        <w:t xml:space="preserve"> </w:t>
      </w:r>
      <w:proofErr w:type="spellStart"/>
      <w:r w:rsidRPr="009A15E0">
        <w:rPr>
          <w:rFonts w:hAnsi="Times New Roman" w:ascii="Times New Roman"/>
          <w:szCs w:val="24"/>
        </w:rPr>
        <w:t>dopuštena</w:t>
      </w:r>
      <w:proofErr w:type="spellEnd"/>
      <w:r w:rsidRPr="009A15E0">
        <w:rPr>
          <w:rFonts w:hAnsi="Times New Roman" w:ascii="Times New Roman"/>
          <w:szCs w:val="24"/>
        </w:rPr>
        <w:t xml:space="preserve"> </w:t>
      </w:r>
      <w:proofErr w:type="gramStart"/>
      <w:r w:rsidRPr="009A15E0">
        <w:rPr>
          <w:rFonts w:hAnsi="Times New Roman" w:ascii="Times New Roman"/>
          <w:szCs w:val="24"/>
        </w:rPr>
        <w:t xml:space="preserve">je  </w:t>
      </w:r>
      <w:proofErr w:type="spellStart"/>
      <w:r w:rsidRPr="009A15E0">
        <w:rPr>
          <w:rFonts w:hAnsi="Times New Roman" w:ascii="Times New Roman"/>
          <w:szCs w:val="24"/>
        </w:rPr>
        <w:t>žalba</w:t>
      </w:r>
      <w:proofErr w:type="spellEnd"/>
      <w:proofErr w:type="gramEnd"/>
      <w:r w:rsidRPr="009A15E0">
        <w:rPr>
          <w:rFonts w:hAnsi="Times New Roman" w:ascii="Times New Roman"/>
          <w:szCs w:val="24"/>
        </w:rPr>
        <w:t xml:space="preserve"> </w:t>
      </w:r>
      <w:proofErr w:type="spellStart"/>
      <w:r w:rsidRPr="009A15E0">
        <w:rPr>
          <w:rFonts w:hAnsi="Times New Roman" w:ascii="Times New Roman"/>
          <w:szCs w:val="24"/>
        </w:rPr>
        <w:t>Visokom</w:t>
      </w:r>
      <w:proofErr w:type="spellEnd"/>
      <w:r w:rsidRPr="009A15E0">
        <w:rPr>
          <w:rFonts w:hAnsi="Times New Roman" w:ascii="Times New Roman"/>
          <w:szCs w:val="24"/>
        </w:rPr>
        <w:t xml:space="preserve"> </w:t>
      </w:r>
      <w:proofErr w:type="spellStart"/>
      <w:r w:rsidRPr="009A15E0">
        <w:rPr>
          <w:rFonts w:hAnsi="Times New Roman" w:ascii="Times New Roman"/>
          <w:szCs w:val="24"/>
        </w:rPr>
        <w:t>trgovačkom</w:t>
      </w:r>
      <w:proofErr w:type="spellEnd"/>
      <w:r w:rsidRPr="009A15E0">
        <w:rPr>
          <w:rFonts w:hAnsi="Times New Roman" w:ascii="Times New Roman"/>
          <w:szCs w:val="24"/>
        </w:rPr>
        <w:t xml:space="preserve"> </w:t>
      </w:r>
      <w:proofErr w:type="spellStart"/>
      <w:r w:rsidRPr="009A15E0">
        <w:rPr>
          <w:rFonts w:hAnsi="Times New Roman" w:ascii="Times New Roman"/>
          <w:szCs w:val="24"/>
        </w:rPr>
        <w:t>sudu</w:t>
      </w:r>
      <w:proofErr w:type="spellEnd"/>
      <w:r w:rsidRPr="009A15E0">
        <w:rPr>
          <w:rFonts w:hAnsi="Times New Roman" w:ascii="Times New Roman"/>
          <w:szCs w:val="24"/>
        </w:rPr>
        <w:t xml:space="preserve"> RH, a </w:t>
      </w:r>
      <w:proofErr w:type="spellStart"/>
      <w:r w:rsidRPr="009A15E0">
        <w:rPr>
          <w:rFonts w:hAnsi="Times New Roman" w:ascii="Times New Roman"/>
          <w:szCs w:val="24"/>
        </w:rPr>
        <w:t>koja</w:t>
      </w:r>
      <w:proofErr w:type="spellEnd"/>
      <w:r w:rsidRPr="009A15E0">
        <w:rPr>
          <w:rFonts w:hAnsi="Times New Roman" w:ascii="Times New Roman"/>
          <w:szCs w:val="24"/>
        </w:rPr>
        <w:t xml:space="preserve"> se </w:t>
      </w:r>
      <w:proofErr w:type="spellStart"/>
      <w:r w:rsidRPr="009A15E0">
        <w:rPr>
          <w:rFonts w:hAnsi="Times New Roman" w:ascii="Times New Roman"/>
          <w:szCs w:val="24"/>
        </w:rPr>
        <w:t>podnosi</w:t>
      </w:r>
      <w:proofErr w:type="spellEnd"/>
      <w:r w:rsidRPr="009A15E0">
        <w:rPr>
          <w:rFonts w:hAnsi="Times New Roman" w:ascii="Times New Roman"/>
          <w:szCs w:val="24"/>
        </w:rPr>
        <w:t xml:space="preserve"> u </w:t>
      </w:r>
      <w:proofErr w:type="spellStart"/>
      <w:r w:rsidRPr="009A15E0">
        <w:rPr>
          <w:rFonts w:hAnsi="Times New Roman" w:ascii="Times New Roman"/>
          <w:szCs w:val="24"/>
        </w:rPr>
        <w:t>roku</w:t>
      </w:r>
      <w:proofErr w:type="spellEnd"/>
      <w:r w:rsidRPr="009A15E0">
        <w:rPr>
          <w:rFonts w:hAnsi="Times New Roman" w:ascii="Times New Roman"/>
          <w:szCs w:val="24"/>
        </w:rPr>
        <w:t xml:space="preserve"> od 8 dana </w:t>
      </w:r>
      <w:proofErr w:type="spellStart"/>
      <w:r w:rsidRPr="009A15E0">
        <w:rPr>
          <w:rFonts w:hAnsi="Times New Roman" w:ascii="Times New Roman"/>
          <w:szCs w:val="24"/>
        </w:rPr>
        <w:t>ovome</w:t>
      </w:r>
      <w:proofErr w:type="spellEnd"/>
      <w:r w:rsidRPr="009A15E0">
        <w:rPr>
          <w:rFonts w:hAnsi="Times New Roman" w:ascii="Times New Roman"/>
          <w:szCs w:val="24"/>
        </w:rPr>
        <w:t xml:space="preserve"> </w:t>
      </w:r>
      <w:proofErr w:type="spellStart"/>
      <w:r w:rsidRPr="009A15E0">
        <w:rPr>
          <w:rFonts w:hAnsi="Times New Roman" w:ascii="Times New Roman"/>
          <w:szCs w:val="24"/>
        </w:rPr>
        <w:t>sudu</w:t>
      </w:r>
      <w:proofErr w:type="spellEnd"/>
      <w:r w:rsidRPr="009A15E0">
        <w:rPr>
          <w:rFonts w:hAnsi="Times New Roman" w:ascii="Times New Roman"/>
          <w:szCs w:val="24"/>
        </w:rPr>
        <w:t xml:space="preserve"> u 3 </w:t>
      </w:r>
      <w:proofErr w:type="spellStart"/>
      <w:r w:rsidRPr="009A15E0">
        <w:rPr>
          <w:rFonts w:hAnsi="Times New Roman" w:ascii="Times New Roman"/>
          <w:szCs w:val="24"/>
        </w:rPr>
        <w:t>primjerka</w:t>
      </w:r>
      <w:proofErr w:type="spellEnd"/>
      <w:r w:rsidRPr="009A15E0">
        <w:rPr>
          <w:rFonts w:hAnsi="Times New Roman" w:ascii="Times New Roman"/>
          <w:szCs w:val="24"/>
        </w:rPr>
        <w:t xml:space="preserve">.  </w:t>
      </w:r>
    </w:p>
    <w:p w:rsidRDefault="009A15E0" w:rsidP="003E730C" w:rsidR="009A15E0" w:rsidRPr="009A15E0">
      <w:pPr>
        <w:jc w:val="both"/>
        <w:rPr>
          <w:rFonts w:hAnsi="Times New Roman" w:ascii="Times New Roman"/>
          <w:szCs w:val="24"/>
        </w:rPr>
      </w:pPr>
    </w:p>
    <w:p w:rsidRDefault="008574ED" w:rsidP="00F80E0D" w:rsidR="008574ED">
      <w:pPr>
        <w:rPr>
          <w:rFonts w:hAnsi="Times New Roman" w:ascii="Times New Roman"/>
          <w:szCs w:val="24"/>
        </w:rPr>
      </w:pPr>
    </w:p>
    <w:p w:rsidRDefault="004F7450" w:rsidP="00F80E0D" w:rsidR="003A3DF0">
      <w:pPr>
        <w:pStyle w:val="Odlomakpopisa"/>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4F7450" w:rsidP="00F80E0D" w:rsidR="004F7450" w:rsidRPr="00EB2D1D">
      <w:pPr>
        <w:pStyle w:val="Odlomakpopisa"/>
        <w:jc w:val="right"/>
        <w:rPr>
          <w:rFonts w:hAnsi="Times New Roman" w:ascii="Times New Roman"/>
          <w:szCs w:val="24"/>
        </w:rPr>
      </w:pPr>
      <w:r w:rsidRPr="004F7450">
        <w:rPr>
          <w:rFonts w:hAnsi="Times New Roman" w:ascii="Times New Roman"/>
          <w:szCs w:val="24"/>
        </w:rPr>
        <w:t>Zlatka Plivelić</w:t>
      </w:r>
      <w:bookmarkStart w:name="_GoBack" w:id="0"/>
      <w:bookmarkEnd w:id="0"/>
    </w:p>
    <w:sectPr w:rsidSect="00840E3D" w:rsidR="004F7450" w:rsidRPr="00EB2D1D">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93A" w:rsidR="008B693A">
      <w:r>
        <w:separator/>
      </w:r>
    </w:p>
  </w:endnote>
  <w:endnote w:id="0" w:type="continuationSeparator">
    <w:p w:rsidRDefault="008B693A" w:rsidR="008B6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450" w:rsidR="00280A5F">
    <w:pPr>
      <w:pStyle w:val="Podnoje"/>
      <w:jc w:val="right"/>
    </w:pPr>
  </w:p>
  <w:p w:rsidRDefault="004F7450"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93A" w:rsidR="008B693A">
      <w:r>
        <w:separator/>
      </w:r>
    </w:p>
  </w:footnote>
  <w:footnote w:id="0" w:type="continuationSeparator">
    <w:p w:rsidRDefault="008B693A" w:rsidR="008B6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4F7450" w:rsidRPr="004F7450">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B83BF0">
      <w:rPr>
        <w:rFonts w:hAnsi="Times New Roman" w:ascii="Times New Roman"/>
      </w:rPr>
      <w:t>48. St-</w:t>
    </w:r>
    <w:r w:rsidR="008574ED">
      <w:rPr>
        <w:rFonts w:hAnsi="Times New Roman" w:ascii="Times New Roman"/>
      </w:rPr>
      <w:t>6515</w:t>
    </w:r>
    <w:r w:rsidR="00B83BF0">
      <w:rPr>
        <w:rFonts w:hAnsi="Times New Roman" w:ascii="Times New Roman"/>
      </w:rPr>
      <w:t>/16</w:t>
    </w:r>
  </w:p>
  <w:p w:rsidRDefault="004F7450"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11A81B93"/>
    <w:multiLevelType w:val="hybridMultilevel"/>
    <w:tmpl w:val="217C01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15E90"/>
    <w:rsid w:val="00021BBC"/>
    <w:rsid w:val="00024304"/>
    <w:rsid w:val="00045882"/>
    <w:rsid w:val="000469DA"/>
    <w:rsid w:val="00090D1D"/>
    <w:rsid w:val="000B3EF2"/>
    <w:rsid w:val="000E4DE6"/>
    <w:rsid w:val="000F6D4C"/>
    <w:rsid w:val="00101281"/>
    <w:rsid w:val="001167BC"/>
    <w:rsid w:val="00157FE0"/>
    <w:rsid w:val="0016140C"/>
    <w:rsid w:val="00161A8D"/>
    <w:rsid w:val="00194DE9"/>
    <w:rsid w:val="0019765B"/>
    <w:rsid w:val="00215918"/>
    <w:rsid w:val="0023253F"/>
    <w:rsid w:val="00310684"/>
    <w:rsid w:val="0035267A"/>
    <w:rsid w:val="0035767D"/>
    <w:rsid w:val="003A3DF0"/>
    <w:rsid w:val="003C3E8D"/>
    <w:rsid w:val="003E730C"/>
    <w:rsid w:val="003E7FD9"/>
    <w:rsid w:val="004431B0"/>
    <w:rsid w:val="004453B3"/>
    <w:rsid w:val="00453692"/>
    <w:rsid w:val="00477F24"/>
    <w:rsid w:val="004A537D"/>
    <w:rsid w:val="004A685D"/>
    <w:rsid w:val="004B4B7E"/>
    <w:rsid w:val="004F7450"/>
    <w:rsid w:val="0052249E"/>
    <w:rsid w:val="00524D3D"/>
    <w:rsid w:val="00557875"/>
    <w:rsid w:val="00557926"/>
    <w:rsid w:val="005653CC"/>
    <w:rsid w:val="00570011"/>
    <w:rsid w:val="005A32D7"/>
    <w:rsid w:val="006156D0"/>
    <w:rsid w:val="0062773C"/>
    <w:rsid w:val="00633396"/>
    <w:rsid w:val="0063636C"/>
    <w:rsid w:val="006378C3"/>
    <w:rsid w:val="0064498B"/>
    <w:rsid w:val="0065500F"/>
    <w:rsid w:val="006A68F9"/>
    <w:rsid w:val="006C2EFB"/>
    <w:rsid w:val="006C57C4"/>
    <w:rsid w:val="006D6856"/>
    <w:rsid w:val="006E39E6"/>
    <w:rsid w:val="00726015"/>
    <w:rsid w:val="007354CB"/>
    <w:rsid w:val="00780810"/>
    <w:rsid w:val="00795065"/>
    <w:rsid w:val="007A38B0"/>
    <w:rsid w:val="007D6D1C"/>
    <w:rsid w:val="007F24AA"/>
    <w:rsid w:val="00820E71"/>
    <w:rsid w:val="008574ED"/>
    <w:rsid w:val="008679BD"/>
    <w:rsid w:val="008B6427"/>
    <w:rsid w:val="008B693A"/>
    <w:rsid w:val="008C31DE"/>
    <w:rsid w:val="008C33F0"/>
    <w:rsid w:val="0090317B"/>
    <w:rsid w:val="009216AD"/>
    <w:rsid w:val="00950162"/>
    <w:rsid w:val="00980D7A"/>
    <w:rsid w:val="009A15E0"/>
    <w:rsid w:val="009A248B"/>
    <w:rsid w:val="009D7DA5"/>
    <w:rsid w:val="00A72258"/>
    <w:rsid w:val="00A73AE4"/>
    <w:rsid w:val="00A7799D"/>
    <w:rsid w:val="00A80992"/>
    <w:rsid w:val="00A93B0F"/>
    <w:rsid w:val="00AF31FC"/>
    <w:rsid w:val="00B00AAF"/>
    <w:rsid w:val="00B16C1E"/>
    <w:rsid w:val="00B46C6F"/>
    <w:rsid w:val="00B56C3E"/>
    <w:rsid w:val="00B83BF0"/>
    <w:rsid w:val="00BC1743"/>
    <w:rsid w:val="00BC22DC"/>
    <w:rsid w:val="00BE31D6"/>
    <w:rsid w:val="00C12511"/>
    <w:rsid w:val="00C40A11"/>
    <w:rsid w:val="00C445F4"/>
    <w:rsid w:val="00C94D0E"/>
    <w:rsid w:val="00CA4729"/>
    <w:rsid w:val="00CD00B9"/>
    <w:rsid w:val="00D06DBD"/>
    <w:rsid w:val="00D17329"/>
    <w:rsid w:val="00D660C0"/>
    <w:rsid w:val="00D746BF"/>
    <w:rsid w:val="00DD72D4"/>
    <w:rsid w:val="00E17BC5"/>
    <w:rsid w:val="00E44351"/>
    <w:rsid w:val="00E561D2"/>
    <w:rsid w:val="00EB2BFF"/>
    <w:rsid w:val="00EB2D1D"/>
    <w:rsid w:val="00EB6112"/>
    <w:rsid w:val="00EE1E9D"/>
    <w:rsid w:val="00EF1841"/>
    <w:rsid w:val="00F21CB2"/>
    <w:rsid w:val="00F7185F"/>
    <w:rsid w:val="00F80E0D"/>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1" w:type="paragraph">
    <w:name w:val="Odlomak popisa1"/>
    <w:basedOn w:val="Normal"/>
    <w:rsid w:val="00B83BF0"/>
    <w:pPr>
      <w:suppressAutoHyphens/>
    </w:pPr>
    <w:rPr>
      <w:kern w:val="1"/>
      <w:lang w:eastAsia="ar-SA"/>
    </w:rPr>
  </w:style>
  <w:style w:styleId="Tekstrezerviranogmjesta" w:type="character">
    <w:name w:val="Placeholder Text"/>
    <w:basedOn w:val="Zadanifontodlomka"/>
    <w:uiPriority w:val="99"/>
    <w:semiHidden/>
    <w:rsid w:val="004F7450"/>
    <w:rPr>
      <w:color w:val="808080"/>
      <w:bdr w:space="0" w:sz="0" w:color="auto" w:val="none"/>
      <w:shd w:fill="CCFFFF" w:color="auto" w:val="clear"/>
    </w:rPr>
  </w:style>
  <w:style w:customStyle="true" w:styleId="eSPISCCParagraphDefaultFont" w:type="character">
    <w:name w:val="eSPIS_CC_Paragraph Default Font"/>
    <w:basedOn w:val="Zadanifontodlomka"/>
    <w:rsid w:val="004F745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F7450"/>
    <w:rPr>
      <w:noProof/>
      <w:bdr w:space="0" w:sz="0" w:color="auto" w:val="none"/>
      <w:shd w:fill="FFFFCC" w:color="auto" w:val="clear"/>
      <w:lang w:val="hr-HR"/>
    </w:rPr>
  </w:style>
  <w:style w:customStyle="true" w:styleId="PozadinaSvijetloCrvena" w:type="character">
    <w:name w:val="Pozadina_SvijetloCrvena"/>
    <w:basedOn w:val="eSPISCCParagraphDefaultFont"/>
    <w:rsid w:val="004F745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F745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1" w:type="paragraph">
    <w:name w:val="Odlomak popisa1"/>
    <w:basedOn w:val="Normal"/>
    <w:rsid w:val="00B83BF0"/>
    <w:pPr>
      <w:suppressAutoHyphens/>
    </w:pPr>
    <w:rPr>
      <w:kern w:val="1"/>
      <w:lang w:eastAsia="ar-SA"/>
    </w:rPr>
  </w:style>
  <w:style w:styleId="Tekstrezerviranogmjesta" w:type="character">
    <w:name w:val="Placeholder Text"/>
    <w:basedOn w:val="Zadanifontodlomka"/>
    <w:uiPriority w:val="99"/>
    <w:semiHidden/>
    <w:rsid w:val="004F7450"/>
    <w:rPr>
      <w:color w:val="808080"/>
      <w:bdr w:color="auto" w:space="0" w:sz="0" w:val="none"/>
      <w:shd w:color="auto" w:fill="CCFFFF" w:val="clear"/>
    </w:rPr>
  </w:style>
  <w:style w:customStyle="1" w:styleId="eSPISCCParagraphDefaultFont" w:type="character">
    <w:name w:val="eSPIS_CC_Paragraph Default Font"/>
    <w:basedOn w:val="Zadanifontodlomka"/>
    <w:rsid w:val="004F745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F7450"/>
    <w:rPr>
      <w:noProof/>
      <w:bdr w:color="auto" w:space="0" w:sz="0" w:val="none"/>
      <w:shd w:color="auto" w:fill="FFFFCC" w:val="clear"/>
      <w:lang w:val="hr-HR"/>
    </w:rPr>
  </w:style>
  <w:style w:customStyle="1" w:styleId="PozadinaSvijetloCrvena" w:type="character">
    <w:name w:val="Pozadina_SvijetloCrvena"/>
    <w:basedOn w:val="eSPISCCParagraphDefaultFont"/>
    <w:rsid w:val="004F745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F745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6515</izvorni_sadrzaj>
    <derivirana_varijabla naziv="DomainObject.Predmet.Broj_1">6515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St-6515/2016</izvorni_sadrzaj>
    <derivirana_varijabla naziv="DomainObject.Predmet.OznakaBroj_1">St-6515/2016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AQUAE VIVAE d.d. zastupanog po punomoćniku DRAGUTIN PLAHUTAR</izvorni_sadrzaj>
    <derivirana_varijabla naziv="DomainObject.Predmet.ProtustrankaFormated_1">  AQUAE VIVAE d.d. zastupanog po punomoćniku DRAGUTIN PLAHUTAR</derivirana_varijabla>
  </DomainObject.Predmet.ProtustrankaFormated>
  <DomainObject.Predmet.ProtustrankaFormatedOIB>
    <izvorni_sadrzaj>  AQUAE VIVAE d.d., OIB 90416109799 zastupanog po punomoćniku DRAGUTIN PLAHUTAR</izvorni_sadrzaj>
    <derivirana_varijabla naziv="DomainObject.Predmet.ProtustrankaFormatedOIB_1">  AQUAE VIVAE d.d., OIB 90416109799 zastupanog po punomoćniku DRAGUTIN PLAHUTAR</derivirana_varijabla>
  </DomainObject.Predmet.ProtustrankaFormatedOIB>
  <DomainObject.Predmet.ProtustrankaFormatedWithAdress>
    <izvorni_sadrzaj> AQUAE VIVAE d.d., Ulica Antuna Mihanovića 2, 49217 Krapinske Toplice zastupanog po punomoćniku DRAGUTIN PLAHUTAR</izvorni_sadrzaj>
    <derivirana_varijabla naziv="DomainObject.Predmet.ProtustrankaFormatedWithAdress_1"> AQUAE VIVAE d.d., Ulica Antuna Mihanovića 2, 49217 Krapinske Toplice zastupanog po punomoćniku DRAGUTIN PLAHUTAR</derivirana_varijabla>
  </DomainObject.Predmet.ProtustrankaFormatedWithAdress>
  <DomainObject.Predmet.ProtustrankaFormatedWithAdressOIB>
    <izvorni_sadrzaj> AQUAE VIVAE d.d., OIB 90416109799, Ulica Antuna Mihanovića 2, 49217 Krapinske Toplice zastupanog po punomoćniku DRAGUTIN PLAHUTAR</izvorni_sadrzaj>
    <derivirana_varijabla naziv="DomainObject.Predmet.ProtustrankaFormatedWithAdressOIB_1"> AQUAE VIVAE d.d., OIB 90416109799, Ulica Antuna Mihanovića 2, 49217 Krapinske Toplice zastupanog po punomoćniku DRAGUTIN PLAHUTAR</derivirana_varijabla>
  </DomainObject.Predmet.ProtustrankaFormatedWithAdressOIB>
  <DomainObject.Predmet.ProtustrankaWithAdress>
    <izvorni_sadrzaj>AQUAE VIVAE d.d. Ulica Antuna Mihanovića 2, 49217 Krapinske Toplice</izvorni_sadrzaj>
    <derivirana_varijabla naziv="DomainObject.Predmet.ProtustrankaWithAdress_1">AQUAE VIVAE d.d. Ulica Antuna Mihanovića 2, 49217 Krapinske Toplice</derivirana_varijabla>
  </DomainObject.Predmet.ProtustrankaWithAdress>
  <DomainObject.Predmet.ProtustrankaWithAdressOIB>
    <izvorni_sadrzaj>AQUAE VIVAE d.d., OIB 90416109799, Ulica Antuna Mihanovića 2, 49217 Krapinske Toplice</izvorni_sadrzaj>
    <derivirana_varijabla naziv="DomainObject.Predmet.ProtustrankaWithAdressOIB_1">AQUAE VIVAE d.d., OIB 90416109799, Ulica Antuna Mihanovića 2, 49217 Krapinske Toplice</derivirana_varijabla>
  </DomainObject.Predmet.ProtustrankaWithAdressOIB>
  <DomainObject.Predmet.ProtustrankaNazivFormated>
    <izvorni_sadrzaj>AQUAE VIVAE d.d.</izvorni_sadrzaj>
    <derivirana_varijabla naziv="DomainObject.Predmet.ProtustrankaNazivFormated_1">AQUAE VIVAE d.d.</derivirana_varijabla>
  </DomainObject.Predmet.ProtustrankaNazivFormated>
  <DomainObject.Predmet.ProtustrankaNazivFormatedOIB>
    <izvorni_sadrzaj>AQUAE VIVAE d.d., OIB 90416109799</izvorni_sadrzaj>
    <derivirana_varijabla naziv="DomainObject.Predmet.ProtustrankaNazivFormatedOIB_1">AQUAE VIVAE d.d., OIB 90416109799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AQUAE VIVAE d.d. zastupanog po punomoćniku DRAGUTIN PLAHUTAR</item>
    </izvorni_sadrzaj>
    <derivirana_varijabla naziv="DomainObject.Predmet.ProtuStrankaListFormated_1">
      <item>AQUAE VIVAE d.d. zastupanog po punomoćniku DRAGUTIN PLAHUTAR</item>
    </derivirana_varijabla>
  </DomainObject.Predmet.ProtuStrankaListFormated>
  <DomainObject.Predmet.ProtuStrankaListFormatedOIB>
    <izvorni_sadrzaj>
      <item>AQUAE VIVAE d.d., OIB 90416109799 zastupanog po punomoćniku DRAGUTIN PLAHUTAR</item>
    </izvorni_sadrzaj>
    <derivirana_varijabla naziv="DomainObject.Predmet.ProtuStrankaListFormatedOIB_1">
      <item>AQUAE VIVAE d.d., OIB 90416109799 zastupanog po punomoćniku DRAGUTIN PLAHUTAR</item>
    </derivirana_varijabla>
  </DomainObject.Predmet.ProtuStrankaListFormatedOIB>
  <DomainObject.Predmet.ProtuStrankaListFormatedWithAdress>
    <izvorni_sadrzaj>
      <item>AQUAE VIVAE d.d., Ulica Antuna Mihanovića 2, 49217 Krapinske Toplice zastupanog po punomoćniku DRAGUTIN PLAHUTAR</item>
    </izvorni_sadrzaj>
    <derivirana_varijabla naziv="DomainObject.Predmet.ProtuStrankaListFormatedWithAdress_1">
      <item>AQUAE VIVAE d.d., Ulica Antuna Mihanovića 2, 49217 Krapinske Toplice zastupanog po punomoćniku DRAGUTIN PLAHUTAR</item>
    </derivirana_varijabla>
  </DomainObject.Predmet.ProtuStrankaListFormatedWithAdress>
  <DomainObject.Predmet.ProtuStrankaListFormatedWithAdressOIB>
    <izvorni_sadrzaj>
      <item>AQUAE VIVAE d.d., OIB 90416109799, Ulica Antuna Mihanovića 2, 49217 Krapinske Toplice zastupanog po punomoćniku DRAGUTIN PLAHUTAR</item>
    </izvorni_sadrzaj>
    <derivirana_varijabla naziv="DomainObject.Predmet.ProtuStrankaListFormatedWithAdressOIB_1">
      <item>AQUAE VIVAE d.d., OIB 90416109799, Ulica Antuna Mihanovića 2, 49217 Krapinske Toplice zastupanog po punomoćniku DRAGUTIN PLAHUTAR</item>
    </derivirana_varijabla>
  </DomainObject.Predmet.ProtuStrankaListFormatedWithAdressOIB>
  <DomainObject.Predmet.ProtuStrankaListNazivFormated>
    <izvorni_sadrzaj>
      <item>AQUAE VIVAE d.d.</item>
    </izvorni_sadrzaj>
    <derivirana_varijabla naziv="DomainObject.Predmet.ProtuStrankaListNazivFormated_1">
      <item>AQUAE VIVAE d.d.</item>
    </derivirana_varijabla>
  </DomainObject.Predmet.ProtuStrankaListNazivFormated>
  <DomainObject.Predmet.ProtuStrankaListNazivFormatedOIB>
    <izvorni_sadrzaj>
      <item>AQUAE VIVAE d.d., OIB 90416109799</item>
    </izvorni_sadrzaj>
    <derivirana_varijabla naziv="DomainObject.Predmet.ProtuStrankaListNazivFormatedOIB_1">
      <item>AQUAE VIVAE d.d., OIB 90416109799</item>
    </derivirana_varijabla>
  </DomainObject.Predmet.ProtuStrankaListNazivFormatedOIB>
  <DomainObject.Predmet.OstaliListFormated>
    <izvorni_sadrzaj>
      <item>DRAGUTIN PLAHUTAR punomoćnik sudionika u postupku AQUAE VIVAE d.d.</item>
    </izvorni_sadrzaj>
    <derivirana_varijabla naziv="DomainObject.Predmet.OstaliListFormated_1">
      <item>DRAGUTIN PLAHUTAR punomoćnik sudionika u postupku AQUAE VIVAE d.d.</item>
    </derivirana_varijabla>
  </DomainObject.Predmet.OstaliListFormated>
  <DomainObject.Predmet.OstaliListFormatedOIB>
    <izvorni_sadrzaj>
      <item>DRAGUTIN PLAHUTAR, OIB 63241006260 punomoćnik sudionika u postupku AQUAE VIVAE d.d.</item>
    </izvorni_sadrzaj>
    <derivirana_varijabla naziv="DomainObject.Predmet.OstaliListFormatedOIB_1">
      <item>DRAGUTIN PLAHUTAR, OIB 63241006260 punomoćnik sudionika u postupku AQUAE VIVAE d.d.</item>
    </derivirana_varijabla>
  </DomainObject.Predmet.OstaliListFormatedOIB>
  <DomainObject.Predmet.OstaliListFormatedWithAdress>
    <izvorni_sadrzaj>
      <item>DRAGUTIN PLAHUTAR, Čret 7a, 49217 Krapinske Toplice punomoćnik sudionika u postupku AQUAE VIVAE d.d.</item>
    </izvorni_sadrzaj>
    <derivirana_varijabla naziv="DomainObject.Predmet.OstaliListFormatedWithAdress_1">
      <item>DRAGUTIN PLAHUTAR, Čret 7a, 49217 Krapinske Toplice punomoćnik sudionika u postupku AQUAE VIVAE d.d.</item>
    </derivirana_varijabla>
  </DomainObject.Predmet.OstaliListFormatedWithAdress>
  <DomainObject.Predmet.OstaliListFormatedWithAdressOIB>
    <izvorni_sadrzaj>
      <item>DRAGUTIN PLAHUTAR, OIB 63241006260, Čret 7a, 49217 Krapinske Toplice punomoćnik sudionika u postupku AQUAE VIVAE d.d.</item>
    </izvorni_sadrzaj>
    <derivirana_varijabla naziv="DomainObject.Predmet.OstaliListFormatedWithAdressOIB_1">
      <item>DRAGUTIN PLAHUTAR, OIB 63241006260, Čret 7a, 49217 Krapinske Toplice punomoćnik sudionika u postupku AQUAE VIVAE d.d.</item>
    </derivirana_varijabla>
  </DomainObject.Predmet.OstaliListFormatedWithAdressOIB>
  <DomainObject.Predmet.OstaliListNazivFormated>
    <izvorni_sadrzaj>
      <item>DRAGUTIN PLAHUTAR</item>
    </izvorni_sadrzaj>
    <derivirana_varijabla naziv="DomainObject.Predmet.OstaliListNazivFormated_1">
      <item>DRAGUTIN PLAHUTAR</item>
    </derivirana_varijabla>
  </DomainObject.Predmet.OstaliListNazivFormated>
  <DomainObject.Predmet.OstaliListNazivFormatedOIB>
    <izvorni_sadrzaj>
      <item>DRAGUTIN PLAHUTAR, OIB 63241006260</item>
    </izvorni_sadrzaj>
    <derivirana_varijabla naziv="DomainObject.Predmet.OstaliListNazivFormatedOIB_1">
      <item>DRAGUTIN PLAHUTAR, OIB 63241006260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AQUAE VIVAE d.d.</izvorni_sadrzaj>
    <derivirana_varijabla naziv="DomainObject.Predmet.ProtustrankaIDrugi_1">AQUAE VIVAE d.d.</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AQUAE VIVAE d.d., OIB 90416109799, Ulica Antuna Mihanovića 2, 49217 Krapinske Toplice</izvorni_sadrzaj>
    <derivirana_varijabla naziv="DomainObject.Predmet.ProtustrankaIDrugiAdressOIB_1">AQUAE VIVAE d.d., OIB 90416109799, Ulica Antuna Mihanovića 2,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AQUAE VIVAE d.d.</item>
      <item>DRAGUTIN PLAHUTAR</item>
    </izvorni_sadrzaj>
    <derivirana_varijabla naziv="DomainObject.Predmet.SudioniciListNaziv_1">
      <item>FINA Regionalni centar Zagreb</item>
      <item>AQUAE VIVAE d.d.</item>
      <item>DRAGUTIN PLAHUTAR</item>
    </derivirana_varijabla>
  </DomainObject.Predmet.SudioniciListNaziv>
  <DomainObject.Predmet.SudioniciListAdressOIB>
    <izvorni_sadrzaj>
      <item>FINA Regionalni centar Zagreb, OIB 85821130368, Trg svibanjskih žrtava 1995. br. 1,10000 Zagreb</item>
      <item>AQUAE VIVAE d.d., OIB 90416109799, Ulica Antuna Mihanovića 2,49217 Krapinske Toplice</item>
      <item>DRAGUTIN PLAHUTAR, OIB 63241006260, Čret 7a,49217 Krapinske Toplice</item>
    </izvorni_sadrzaj>
    <derivirana_varijabla naziv="DomainObject.Predmet.SudioniciListAdressOIB_1">
      <item>FINA Regionalni centar Zagreb, OIB 85821130368, Trg svibanjskih žrtava 1995. br. 1,10000 Zagreb</item>
      <item>AQUAE VIVAE d.d., OIB 90416109799, Ulica Antuna Mihanovića 2,49217 Krapinske Toplice</item>
      <item>DRAGUTIN PLAHUTAR, OIB 63241006260, Čret 7a,49217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90416109799</item>
      <item>, OIB 63241006260</item>
    </izvorni_sadrzaj>
    <derivirana_varijabla naziv="DomainObject.Predmet.SudioniciListNazivOIB_1">
      <item>, OIB 85821130368</item>
      <item>, OIB 90416109799</item>
      <item>, OIB 63241006260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2259</properties:Characters>
  <properties:Lines>65</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2017-01-12T09:21:00Z</dcterms:created>
  <dc:creator>Karmela Dolenc</dc:creator>
  <cp:lastModifiedBy>Zlatka Plivelić</cp:lastModifiedBy>
  <cp:lastPrinted>2017-01-12T14:33:00Z</cp:lastPrinted>
  <dcterms:modified xmlns:xsi="http://www.w3.org/2001/XMLSchema-instance" xsi:type="dcterms:W3CDTF">2017-01-13T11:09:00Z</dcterms:modified>
  <cp:revision>18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