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fac6" w14:paraId="4b4fac6" w:rsidRDefault="0028478C" w:rsidP="0028237A" w:rsidR="0028478C" w:rsidRPr="00EE0456">
      <w:pPr>
        <w:overflowPunct w:val="false"/>
        <w:autoSpaceDE w:val="false"/>
        <w:autoSpaceDN w:val="false"/>
        <w:jc w:val="both"/>
        <w15:collapsed w:val="false"/>
        <w:rPr>
          <w:b/>
          <w:bCs/>
          <w:sz w:val="16"/>
          <w:szCs w:val="16"/>
        </w:rPr>
      </w:pPr>
      <w:bookmarkStart w:name="_GoBack" w:id="0"/>
      <w:bookmarkEnd w:id="0"/>
    </w:p>
    <w:p w:rsidRDefault="00D46828" w:rsidP="007E6939" w:rsidR="00D46828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 xml:space="preserve">               </w:t>
      </w:r>
      <w:r w:rsidRPr="00D46828">
        <w:rPr>
          <w:b/>
          <w:bCs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E6939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P="00D46828" w:rsidR="00615013">
            <w:r>
              <w:t>REPUBLIKA HRVATSKA</w:t>
            </w:r>
          </w:p>
          <w:p w:rsidRDefault="00615013" w:rsidP="00D46828" w:rsidR="00615013">
            <w:r>
              <w:t>Trgovački sud u Zagrebu</w:t>
            </w:r>
          </w:p>
          <w:p w:rsidRDefault="00615013" w:rsidP="00D46828" w:rsidR="00615013">
            <w:r>
              <w:t xml:space="preserve">Zagreb, </w:t>
            </w:r>
            <w:proofErr w:type="spellStart"/>
            <w:r>
              <w:t>Amruševa</w:t>
            </w:r>
            <w:proofErr w:type="spellEnd"/>
            <w:r>
              <w:t xml:space="preserve"> 2/II</w:t>
            </w:r>
          </w:p>
        </w:tc>
      </w:tr>
    </w:tbl>
    <w:p w:rsidRDefault="00615013" w:rsidP="0028237A" w:rsidR="00615013" w:rsidRPr="0028237A">
      <w:pPr>
        <w:tabs>
          <w:tab w:pos="180" w:val="left"/>
          <w:tab w:pos="4251" w:val="center"/>
        </w:tabs>
        <w:jc w:val="right"/>
      </w:pPr>
      <w:r>
        <w:rPr>
          <w:b/>
        </w:rPr>
        <w:tab/>
      </w:r>
      <w:r w:rsidR="005935AE">
        <w:t>70. St-2578</w:t>
      </w:r>
      <w:r w:rsidR="0028237A" w:rsidRPr="0028237A">
        <w:t>/2015</w:t>
      </w:r>
      <w:r w:rsidRPr="0028237A">
        <w:t xml:space="preserve"> 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ind w:firstLine="660" w:left="2880"/>
      </w:pPr>
      <w:r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jc w:val="both"/>
      </w:pPr>
      <w:r>
        <w:tab/>
      </w:r>
      <w:r w:rsidR="005935AE" w:rsidRPr="005935AE">
        <w:t xml:space="preserve">Trgovački sud u Zagrebu, po sucu tog suda Maji Jurovicki, u stečajnom postupku nad Stečajnom masom iza stečajnog dužnika N-NEKRETNINE d.o.o. u stečaju OIB:  </w:t>
      </w:r>
      <w:r w:rsidR="006A5A7F" w:rsidRPr="006A5A7F">
        <w:t>15149165119</w:t>
      </w:r>
      <w:r w:rsidR="005935AE" w:rsidRPr="005935AE">
        <w:t>, Zagreb,</w:t>
      </w:r>
      <w:r w:rsidR="002529B2" w:rsidRPr="002529B2">
        <w:t xml:space="preserve"> </w:t>
      </w:r>
      <w:r w:rsidR="002529B2">
        <w:t>Sveti duh 123,</w:t>
      </w:r>
      <w:r w:rsidR="005935AE" w:rsidRPr="005935AE">
        <w:t xml:space="preserve"> </w:t>
      </w:r>
      <w:r>
        <w:t xml:space="preserve">dana </w:t>
      </w:r>
      <w:r w:rsidR="00787273">
        <w:t>23</w:t>
      </w:r>
      <w:r w:rsidR="001666AF">
        <w:t>. travnj</w:t>
      </w:r>
      <w:r w:rsidR="00576C09">
        <w:t>a</w:t>
      </w:r>
      <w:r w:rsidR="00B50692">
        <w:t xml:space="preserve"> 2018.</w:t>
      </w:r>
    </w:p>
    <w:p w:rsidRDefault="00B50692" w:rsidP="00615013" w:rsidR="00B50692">
      <w:pPr>
        <w:jc w:val="both"/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bCs/>
        </w:rPr>
      </w:pPr>
      <w:r w:rsidRPr="00B50692">
        <w:rPr>
          <w:bCs/>
        </w:rPr>
        <w:t>r i j e š i o     j e</w:t>
      </w:r>
    </w:p>
    <w:p w:rsidRDefault="003E6CAD" w:rsidP="00615013" w:rsidR="003E6CAD" w:rsidRPr="00B50692">
      <w:pPr>
        <w:overflowPunct w:val="false"/>
        <w:autoSpaceDE w:val="false"/>
        <w:autoSpaceDN w:val="false"/>
        <w:jc w:val="center"/>
      </w:pPr>
    </w:p>
    <w:p w:rsidRDefault="00615013" w:rsidP="003E6CAD" w:rsidR="001666AF" w:rsidRPr="003E6CAD">
      <w:pPr>
        <w:overflowPunct w:val="false"/>
        <w:autoSpaceDE w:val="false"/>
        <w:autoSpaceDN w:val="false"/>
        <w:jc w:val="both"/>
        <w:rPr>
          <w:b/>
          <w:bCs/>
        </w:rPr>
      </w:pPr>
      <w:r w:rsidRPr="003E6CAD">
        <w:rPr>
          <w:bCs/>
        </w:rPr>
        <w:t> </w:t>
      </w:r>
      <w:r w:rsidR="003E6CAD" w:rsidRPr="003E6CAD">
        <w:rPr>
          <w:bCs/>
        </w:rPr>
        <w:t>I</w:t>
      </w:r>
      <w:r w:rsidR="003E6CAD">
        <w:rPr>
          <w:b/>
          <w:bCs/>
        </w:rPr>
        <w:t xml:space="preserve">      </w:t>
      </w:r>
      <w:r w:rsidR="001666AF">
        <w:t>Nastavlja se stečajni postupak nad dužnikom</w:t>
      </w:r>
      <w:r w:rsidR="001666AF">
        <w:tab/>
      </w:r>
      <w:r w:rsidR="00534A71">
        <w:t>Stečajna masa</w:t>
      </w:r>
      <w:r w:rsidR="001666AF" w:rsidRPr="001666AF">
        <w:t xml:space="preserve"> </w:t>
      </w:r>
      <w:r w:rsidR="00A52EE7" w:rsidRPr="00A52EE7">
        <w:t>iza N-NEKRETNINE d.o.o. u stečaju</w:t>
      </w:r>
      <w:r w:rsidR="002529B2" w:rsidRPr="002529B2">
        <w:t xml:space="preserve"> </w:t>
      </w:r>
      <w:r w:rsidR="006A5A7F">
        <w:t>OIB: 15149165119</w:t>
      </w:r>
      <w:r w:rsidR="002529B2" w:rsidRPr="002529B2">
        <w:t>, Zagreb, Sveti duh 123</w:t>
      </w:r>
      <w:r w:rsidR="00440FAE">
        <w:t>.</w:t>
      </w:r>
    </w:p>
    <w:p w:rsidRDefault="003E6CAD" w:rsidP="001666AF" w:rsidR="003E6CAD">
      <w:pPr>
        <w:overflowPunct w:val="false"/>
        <w:autoSpaceDE w:val="false"/>
        <w:autoSpaceDN w:val="false"/>
        <w:jc w:val="both"/>
      </w:pPr>
    </w:p>
    <w:p w:rsidRDefault="003E6CAD" w:rsidP="001666AF" w:rsidR="00CF17FA">
      <w:pPr>
        <w:overflowPunct w:val="false"/>
        <w:autoSpaceDE w:val="false"/>
        <w:autoSpaceDN w:val="false"/>
        <w:jc w:val="both"/>
      </w:pPr>
      <w:r>
        <w:t xml:space="preserve">II   </w:t>
      </w:r>
      <w:r w:rsidR="00887C14">
        <w:t xml:space="preserve"> </w:t>
      </w:r>
      <w:r w:rsidR="00423687">
        <w:t>Stečajni upravitelj</w:t>
      </w:r>
      <w:r w:rsidR="00423687" w:rsidRPr="00423687">
        <w:t xml:space="preserve"> </w:t>
      </w:r>
      <w:r w:rsidR="00E54489" w:rsidRPr="00E54489">
        <w:t>Zdravko Krznar OIB:50405381305  iz Zagreba, Sv</w:t>
      </w:r>
      <w:r w:rsidR="00440FAE">
        <w:t xml:space="preserve">eti duh 123 nastavlja zastupati </w:t>
      </w:r>
    </w:p>
    <w:p w:rsidRDefault="001666AF" w:rsidP="001666AF" w:rsidR="001666AF">
      <w:pPr>
        <w:overflowPunct w:val="false"/>
        <w:autoSpaceDE w:val="false"/>
        <w:autoSpaceDN w:val="false"/>
        <w:jc w:val="center"/>
      </w:pPr>
      <w:r>
        <w:t>Obrazloženje</w:t>
      </w:r>
    </w:p>
    <w:p w:rsidRDefault="001666AF" w:rsidP="001666AF" w:rsidR="001666AF">
      <w:pPr>
        <w:overflowPunct w:val="false"/>
        <w:autoSpaceDE w:val="false"/>
        <w:autoSpaceDN w:val="false"/>
        <w:jc w:val="both"/>
      </w:pPr>
    </w:p>
    <w:p w:rsidRDefault="001666AF" w:rsidP="000B5FE0" w:rsidR="001666AF">
      <w:pPr>
        <w:overflowPunct w:val="false"/>
        <w:autoSpaceDE w:val="false"/>
        <w:autoSpaceDN w:val="false"/>
        <w:jc w:val="both"/>
      </w:pPr>
      <w:r>
        <w:tab/>
      </w:r>
      <w:r w:rsidR="000B5FE0" w:rsidRPr="000B5FE0">
        <w:t xml:space="preserve">Rješenjem ovog suda 17. veljače 2016. poslovni broj St-2578/2015 otvoren je </w:t>
      </w:r>
      <w:r w:rsidR="000B5FE0">
        <w:t xml:space="preserve">stečajni postupak nad dužnikom </w:t>
      </w:r>
      <w:r w:rsidR="000B5FE0" w:rsidRPr="000B5FE0">
        <w:t>te istodobno nad dužnikom</w:t>
      </w:r>
      <w:r w:rsidR="002C7D29">
        <w:t xml:space="preserve"> i zaključen stečajni postupak</w:t>
      </w:r>
    </w:p>
    <w:p w:rsidRDefault="001666AF" w:rsidP="001666AF" w:rsidR="001666AF">
      <w:pPr>
        <w:overflowPunct w:val="false"/>
        <w:autoSpaceDE w:val="false"/>
        <w:autoSpaceDN w:val="false"/>
        <w:jc w:val="both"/>
      </w:pPr>
      <w:r>
        <w:t xml:space="preserve">            Prema odredbi čl. 289. st. 1. Stečajnog zakona (NN 71/15 dalje: SZ) stečajni sudac će na prijedlog stečajnoga upravitelja, kojega od stečajnih vjerovnika ili po službenoj dužnosti odrediti nastavak postupka radi naknadne diobe, ako se pronađe imovina koja ulazi u stečajnu masu. </w:t>
      </w:r>
    </w:p>
    <w:p w:rsidRDefault="001666AF" w:rsidP="001666AF" w:rsidR="001666AF">
      <w:pPr>
        <w:overflowPunct w:val="false"/>
        <w:autoSpaceDE w:val="false"/>
        <w:autoSpaceDN w:val="false"/>
        <w:jc w:val="both"/>
      </w:pPr>
      <w:r>
        <w:tab/>
        <w:t>Kako je u konkretnom slučaju pronađena imovina koja ulazi u stečajnu masu, sud je ocijenio da su ispunjeni uvjeti iz čl. 289. st. 2. SZ-a za nastavak stečajnog postupka.</w:t>
      </w:r>
    </w:p>
    <w:p w:rsidRDefault="001666AF" w:rsidP="001666AF" w:rsidR="001666AF">
      <w:pPr>
        <w:overflowPunct w:val="false"/>
        <w:autoSpaceDE w:val="false"/>
        <w:autoSpaceDN w:val="false"/>
        <w:jc w:val="both"/>
      </w:pPr>
    </w:p>
    <w:p w:rsidRDefault="00B50692" w:rsidP="00BE1447" w:rsidR="00615013" w:rsidRPr="00351FD7">
      <w:pPr>
        <w:ind w:firstLine="720"/>
        <w:jc w:val="center"/>
        <w:rPr>
          <w:bCs/>
        </w:rPr>
      </w:pPr>
      <w:r>
        <w:rPr>
          <w:bCs/>
        </w:rPr>
        <w:t xml:space="preserve">Zagreb </w:t>
      </w:r>
      <w:r w:rsidR="00787273">
        <w:rPr>
          <w:bCs/>
        </w:rPr>
        <w:t>23</w:t>
      </w:r>
      <w:r w:rsidR="00E10499" w:rsidRPr="00E10499">
        <w:rPr>
          <w:bCs/>
        </w:rPr>
        <w:t>. travnja 2018.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</w:pPr>
      <w:r w:rsidRPr="00351FD7">
        <w:t xml:space="preserve">                        </w:t>
      </w:r>
    </w:p>
    <w:p w:rsidRDefault="00615013" w:rsidP="0028237A" w:rsidR="00CF17FA" w:rsidRPr="00351FD7">
      <w:pPr>
        <w:overflowPunct w:val="false"/>
        <w:autoSpaceDE w:val="false"/>
        <w:autoSpaceDN w:val="false"/>
        <w:ind w:firstLine="720" w:left="5040"/>
        <w:jc w:val="right"/>
      </w:pPr>
      <w:r w:rsidRPr="00351FD7">
        <w:t xml:space="preserve">               SUDAC:</w:t>
      </w:r>
    </w:p>
    <w:p w:rsidRDefault="00615013" w:rsidP="00BE1447" w:rsidR="00615013">
      <w:pPr>
        <w:overflowPunct w:val="false"/>
        <w:autoSpaceDE w:val="false"/>
        <w:autoSpaceDN w:val="false"/>
        <w:jc w:val="right"/>
      </w:pPr>
      <w:r w:rsidRPr="00351FD7">
        <w:t xml:space="preserve">               </w:t>
      </w:r>
      <w:r w:rsidR="008734F5">
        <w:t>Maja Jurovicki</w:t>
      </w:r>
      <w:r w:rsidR="003C4E7B">
        <w:t xml:space="preserve">, v.r. </w:t>
      </w:r>
    </w:p>
    <w:p w:rsidRDefault="00CF17FA" w:rsidP="00BE1447" w:rsidR="00CF17FA">
      <w:pPr>
        <w:overflowPunct w:val="false"/>
        <w:autoSpaceDE w:val="false"/>
        <w:autoSpaceDN w:val="false"/>
        <w:jc w:val="right"/>
      </w:pPr>
    </w:p>
    <w:p w:rsidRDefault="008734F5" w:rsidP="00BE1447" w:rsidR="008734F5" w:rsidRPr="00351FD7">
      <w:pPr>
        <w:overflowPunct w:val="false"/>
        <w:autoSpaceDE w:val="false"/>
        <w:autoSpaceDN w:val="false"/>
        <w:jc w:val="right"/>
        <w:rPr>
          <w:bCs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</w:pPr>
      <w:r w:rsidRPr="00351FD7">
        <w:rPr>
          <w:bCs/>
        </w:rPr>
        <w:t>UPUTA O PRAVNOM LIJEKU:</w:t>
      </w:r>
    </w:p>
    <w:p w:rsidRDefault="00615013" w:rsidP="00615013" w:rsidR="00615013">
      <w:pPr>
        <w:overflowPunct w:val="false"/>
        <w:autoSpaceDE w:val="false"/>
        <w:autoSpaceDN w:val="false"/>
        <w:jc w:val="both"/>
      </w:pPr>
      <w:r w:rsidRPr="00351FD7">
        <w:t xml:space="preserve">Protiv ovog rješenja dopuštena je žalba.  Žalba se podnosi ovom sudu u 2 primjerka za Visoki trgovački sud RH u roku od 8 dana. </w:t>
      </w:r>
    </w:p>
    <w:p w:rsidRDefault="00162C46" w:rsidP="00615013" w:rsidR="00162C46" w:rsidRPr="00351FD7">
      <w:pPr>
        <w:overflowPunct w:val="false"/>
        <w:autoSpaceDE w:val="false"/>
        <w:autoSpaceDN w:val="false"/>
        <w:jc w:val="both"/>
      </w:pPr>
    </w:p>
    <w:p w:rsidRDefault="003C4E7B" w:rsidP="004F5146" w:rsidR="003C4E7B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C4E7B" w:rsidP="004F5146" w:rsidR="003C4E7B">
      <w:pPr>
        <w:jc w:val="right"/>
      </w:pPr>
      <w:r>
        <w:t xml:space="preserve">Mirjana Gašparić </w:t>
      </w:r>
    </w:p>
    <w:p w:rsidRDefault="007D14D1" w:rsidP="008734F5" w:rsidR="007D14D1" w:rsidRPr="00351FD7">
      <w:pPr>
        <w:overflowPunct w:val="false"/>
        <w:autoSpaceDE w:val="false"/>
        <w:autoSpaceDN w:val="false"/>
        <w:jc w:val="both"/>
      </w:pPr>
    </w:p>
    <w:sectPr w:rsidSect="00AC637E" w:rsidR="007D14D1" w:rsidRPr="00351FD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432" w:rsidR="00047432">
      <w:r>
        <w:separator/>
      </w:r>
    </w:p>
  </w:endnote>
  <w:endnote w:id="0" w:type="continuationSeparator">
    <w:p w:rsidRDefault="00047432" w:rsidR="00047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432" w:rsidR="00047432">
      <w:r>
        <w:separator/>
      </w:r>
    </w:p>
  </w:footnote>
  <w:footnote w:id="0" w:type="continuationSeparator">
    <w:p w:rsidRDefault="00047432" w:rsidR="000474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46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637E" w:rsidP="00EE0456" w:rsidR="007422F4" w:rsidRPr="00EE0456">
    <w:pPr>
      <w:pStyle w:val="Zaglavlje"/>
      <w:jc w:val="right"/>
    </w:pPr>
    <w:r>
      <w:rPr>
        <w:bCs/>
      </w:rPr>
      <w:t>7</w:t>
    </w:r>
    <w:r w:rsidR="007422F4">
      <w:rPr>
        <w:bCs/>
      </w:rPr>
      <w:t>0.-St-</w:t>
    </w:r>
    <w:r w:rsidR="00917C19">
      <w:rPr>
        <w:bCs/>
      </w:rPr>
      <w:t>2546</w:t>
    </w:r>
    <w:r w:rsidR="007422F4">
      <w:rPr>
        <w:bCs/>
      </w:rPr>
      <w:t>/</w:t>
    </w:r>
    <w:r w:rsidR="00753503">
      <w:rPr>
        <w:bCs/>
      </w:rPr>
      <w:t>20</w:t>
    </w:r>
    <w:r w:rsidR="007422F4">
      <w:rPr>
        <w:bCs/>
      </w:rPr>
      <w:t>1</w:t>
    </w:r>
    <w:r w:rsidR="00917C19">
      <w:rPr>
        <w:bCs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6DE777C9"/>
    <w:multiLevelType w:val="hybridMultilevel"/>
    <w:tmpl w:val="D6CCD41E"/>
    <w:lvl w:tplc="D1E4B7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A85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5FE0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3D6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C46"/>
    <w:rsid w:val="00162E90"/>
    <w:rsid w:val="00163282"/>
    <w:rsid w:val="00163F2E"/>
    <w:rsid w:val="00164267"/>
    <w:rsid w:val="0016477D"/>
    <w:rsid w:val="001666AF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974B9"/>
    <w:rsid w:val="001A08B2"/>
    <w:rsid w:val="001A23C6"/>
    <w:rsid w:val="001A415C"/>
    <w:rsid w:val="001A435C"/>
    <w:rsid w:val="001A5170"/>
    <w:rsid w:val="001A5283"/>
    <w:rsid w:val="001A604B"/>
    <w:rsid w:val="001A6A33"/>
    <w:rsid w:val="001A6AFF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6F94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9B2"/>
    <w:rsid w:val="00253C5F"/>
    <w:rsid w:val="00256FB7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237A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A6FEA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29"/>
    <w:rsid w:val="002C7DFA"/>
    <w:rsid w:val="002D0724"/>
    <w:rsid w:val="002D07CB"/>
    <w:rsid w:val="002D6CA5"/>
    <w:rsid w:val="002D733C"/>
    <w:rsid w:val="002E1495"/>
    <w:rsid w:val="002E1EAD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1E1C"/>
    <w:rsid w:val="003047BE"/>
    <w:rsid w:val="00305AC9"/>
    <w:rsid w:val="00306363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6DA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4E7B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6CAD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3687"/>
    <w:rsid w:val="004272DF"/>
    <w:rsid w:val="0043258A"/>
    <w:rsid w:val="0043345D"/>
    <w:rsid w:val="00440FAE"/>
    <w:rsid w:val="0044178B"/>
    <w:rsid w:val="00445456"/>
    <w:rsid w:val="00445A08"/>
    <w:rsid w:val="00447C41"/>
    <w:rsid w:val="004501B8"/>
    <w:rsid w:val="00450E1C"/>
    <w:rsid w:val="00451C36"/>
    <w:rsid w:val="00452225"/>
    <w:rsid w:val="00452A3A"/>
    <w:rsid w:val="00452F4C"/>
    <w:rsid w:val="0045446F"/>
    <w:rsid w:val="00454684"/>
    <w:rsid w:val="00455237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5160"/>
    <w:rsid w:val="004A6F92"/>
    <w:rsid w:val="004A6F9B"/>
    <w:rsid w:val="004A7400"/>
    <w:rsid w:val="004B56D2"/>
    <w:rsid w:val="004B7CE6"/>
    <w:rsid w:val="004B7FA8"/>
    <w:rsid w:val="004C0517"/>
    <w:rsid w:val="004C2857"/>
    <w:rsid w:val="004C42CA"/>
    <w:rsid w:val="004C5501"/>
    <w:rsid w:val="004C6373"/>
    <w:rsid w:val="004C7940"/>
    <w:rsid w:val="004C7A7F"/>
    <w:rsid w:val="004D119B"/>
    <w:rsid w:val="004D1EAE"/>
    <w:rsid w:val="004D3513"/>
    <w:rsid w:val="004D3B4E"/>
    <w:rsid w:val="004D403B"/>
    <w:rsid w:val="004D4D19"/>
    <w:rsid w:val="004D7228"/>
    <w:rsid w:val="004E0271"/>
    <w:rsid w:val="004E0A04"/>
    <w:rsid w:val="004E127E"/>
    <w:rsid w:val="004E1E73"/>
    <w:rsid w:val="004E1EA2"/>
    <w:rsid w:val="004E3BF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4C6"/>
    <w:rsid w:val="005026F9"/>
    <w:rsid w:val="0050373F"/>
    <w:rsid w:val="00504390"/>
    <w:rsid w:val="00506F70"/>
    <w:rsid w:val="00510102"/>
    <w:rsid w:val="0051072E"/>
    <w:rsid w:val="00511365"/>
    <w:rsid w:val="0051347A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27695"/>
    <w:rsid w:val="005324B0"/>
    <w:rsid w:val="00532871"/>
    <w:rsid w:val="0053342B"/>
    <w:rsid w:val="0053347C"/>
    <w:rsid w:val="005338D0"/>
    <w:rsid w:val="00534A71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76C09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35AE"/>
    <w:rsid w:val="005941FA"/>
    <w:rsid w:val="00594BCA"/>
    <w:rsid w:val="00596047"/>
    <w:rsid w:val="005A04C8"/>
    <w:rsid w:val="005A0F5A"/>
    <w:rsid w:val="005A1A8D"/>
    <w:rsid w:val="005A1B7C"/>
    <w:rsid w:val="005A272E"/>
    <w:rsid w:val="005A3244"/>
    <w:rsid w:val="005A5154"/>
    <w:rsid w:val="005A76A2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1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3680D"/>
    <w:rsid w:val="00642616"/>
    <w:rsid w:val="006429BC"/>
    <w:rsid w:val="00643D4C"/>
    <w:rsid w:val="00643DD8"/>
    <w:rsid w:val="0064548C"/>
    <w:rsid w:val="00645ABF"/>
    <w:rsid w:val="00650A9D"/>
    <w:rsid w:val="00652B23"/>
    <w:rsid w:val="00653CC1"/>
    <w:rsid w:val="006550CD"/>
    <w:rsid w:val="0066126A"/>
    <w:rsid w:val="006639ED"/>
    <w:rsid w:val="00664D4A"/>
    <w:rsid w:val="00665CB8"/>
    <w:rsid w:val="0066706E"/>
    <w:rsid w:val="00667700"/>
    <w:rsid w:val="00671660"/>
    <w:rsid w:val="00671E15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57BA"/>
    <w:rsid w:val="00697135"/>
    <w:rsid w:val="0069742C"/>
    <w:rsid w:val="00697F67"/>
    <w:rsid w:val="006A1522"/>
    <w:rsid w:val="006A1837"/>
    <w:rsid w:val="006A18AE"/>
    <w:rsid w:val="006A24A7"/>
    <w:rsid w:val="006A376C"/>
    <w:rsid w:val="006A5A7F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61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2CA5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05A53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4AC3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0174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5427"/>
    <w:rsid w:val="007864FA"/>
    <w:rsid w:val="00786C24"/>
    <w:rsid w:val="00787273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65E3"/>
    <w:rsid w:val="007C7505"/>
    <w:rsid w:val="007D14D1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70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657E4"/>
    <w:rsid w:val="00870DB0"/>
    <w:rsid w:val="00872DA6"/>
    <w:rsid w:val="008734F5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1DB5"/>
    <w:rsid w:val="0088296A"/>
    <w:rsid w:val="0088526F"/>
    <w:rsid w:val="00885DA1"/>
    <w:rsid w:val="00887C14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3FA4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DDA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17C19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179E"/>
    <w:rsid w:val="009624C5"/>
    <w:rsid w:val="00962A01"/>
    <w:rsid w:val="00962ED9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B7D8C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1FDA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35A89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2EE7"/>
    <w:rsid w:val="00A536DC"/>
    <w:rsid w:val="00A53D3E"/>
    <w:rsid w:val="00A55CAD"/>
    <w:rsid w:val="00A603C6"/>
    <w:rsid w:val="00A615DD"/>
    <w:rsid w:val="00A6188C"/>
    <w:rsid w:val="00A61B4A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C637E"/>
    <w:rsid w:val="00AD0F7D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0692"/>
    <w:rsid w:val="00B521A0"/>
    <w:rsid w:val="00B5468F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4FEB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5F00"/>
    <w:rsid w:val="00B97A6F"/>
    <w:rsid w:val="00BA06D1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1447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0E"/>
    <w:rsid w:val="00C13D6B"/>
    <w:rsid w:val="00C142EF"/>
    <w:rsid w:val="00C14D07"/>
    <w:rsid w:val="00C16394"/>
    <w:rsid w:val="00C17072"/>
    <w:rsid w:val="00C2030F"/>
    <w:rsid w:val="00C211FE"/>
    <w:rsid w:val="00C243F9"/>
    <w:rsid w:val="00C24FF6"/>
    <w:rsid w:val="00C256AC"/>
    <w:rsid w:val="00C25CC8"/>
    <w:rsid w:val="00C26E24"/>
    <w:rsid w:val="00C27313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5970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3D"/>
    <w:rsid w:val="00CF04EE"/>
    <w:rsid w:val="00CF17FA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BA3"/>
    <w:rsid w:val="00D12C63"/>
    <w:rsid w:val="00D1388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6828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15CB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E47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5DE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5C4A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0499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1EE"/>
    <w:rsid w:val="00E4628E"/>
    <w:rsid w:val="00E47F07"/>
    <w:rsid w:val="00E5264A"/>
    <w:rsid w:val="00E52B11"/>
    <w:rsid w:val="00E54489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2B4F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45B"/>
    <w:rsid w:val="00ED5B22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5FBF"/>
    <w:rsid w:val="00F1634E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A7F9A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5DE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5DE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2578</izvorni_sadrzaj>
    <derivirana_varijabla naziv="DomainObject.Predmet.Broj_1">2578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ožujka 2016.</izvorni_sadrzaj>
    <derivirana_varijabla naziv="DomainObject.Predmet.DatumRjesavanja_1">25.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St-2578/2015</izvorni_sadrzaj>
    <derivirana_varijabla naziv="DomainObject.Predmet.OznakaBroj_1">St-2578/2015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Ružica</izvorni_sadrzaj>
    <derivirana_varijabla naziv="DomainObject.Predmet.PredmetRijesio.Ime_1">Ružica</derivirana_varijabla>
  </DomainObject.Predmet.PredmetRijesio.Ime>
  <DomainObject.Predmet.PredmetRijesio.Oib>
    <izvorni_sadrzaj>61814319158</izvorni_sadrzaj>
    <derivirana_varijabla naziv="DomainObject.Predmet.PredmetRijesio.Oib_1">61814319158</derivirana_varijabla>
  </DomainObject.Predmet.PredmetRijesio.Oib>
  <DomainObject.Predmet.PredmetRijesio.Prezime>
    <izvorni_sadrzaj>Omazić</izvorni_sadrzaj>
    <derivirana_varijabla naziv="DomainObject.Predmet.PredmetRijesio.Prezime_1">Omazić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N-NEKRETNINE d.o.o. zastupanog po punomoćniku MARKO CREVAR</izvorni_sadrzaj>
    <derivirana_varijabla naziv="DomainObject.Predmet.ProtustrankaFormated_1">  N-NEKRETNINE d.o.o. zastupanog po punomoćniku MARKO CREVAR</derivirana_varijabla>
  </DomainObject.Predmet.ProtustrankaFormated>
  <DomainObject.Predmet.ProtustrankaFormatedOIB>
    <izvorni_sadrzaj>  N-NEKRETNINE d.o.o., OIB 82222859855 zastupanog po punomoćniku MARKO CREVAR</izvorni_sadrzaj>
    <derivirana_varijabla naziv="DomainObject.Predmet.ProtustrankaFormatedOIB_1">  N-NEKRETNINE d.o.o., OIB 82222859855 zastupanog po punomoćniku MARKO CREVAR</derivirana_varijabla>
  </DomainObject.Predmet.ProtustrankaFormatedOIB>
  <DomainObject.Predmet.ProtustrankaFormatedWithAdress>
    <izvorni_sadrzaj> N-NEKRETNINE d.o.o., Zelinska 7, 10000 Zagreb zastupanog po punomoćniku MARKO CREVAR</izvorni_sadrzaj>
    <derivirana_varijabla naziv="DomainObject.Predmet.ProtustrankaFormatedWithAdress_1"> N-NEKRETNINE d.o.o., Zelinska 7, 10000 Zagreb zastupanog po punomoćniku MARKO CREVAR</derivirana_varijabla>
  </DomainObject.Predmet.ProtustrankaFormatedWithAdress>
  <DomainObject.Predmet.ProtustrankaFormatedWithAdressOIB>
    <izvorni_sadrzaj> N-NEKRETNINE d.o.o., OIB 82222859855, Zelinska 7, 10000 Zagreb zastupanog po punomoćniku MARKO CREVAR</izvorni_sadrzaj>
    <derivirana_varijabla naziv="DomainObject.Predmet.ProtustrankaFormatedWithAdressOIB_1"> N-NEKRETNINE d.o.o., OIB 82222859855, Zelinska 7, 10000 Zagreb zastupanog po punomoćniku MARKO CREVAR</derivirana_varijabla>
  </DomainObject.Predmet.ProtustrankaFormatedWithAdressOIB>
  <DomainObject.Predmet.ProtustrankaWithAdress>
    <izvorni_sadrzaj>N-NEKRETNINE d.o.o. Zelinska 7, 10000 Zagreb</izvorni_sadrzaj>
    <derivirana_varijabla naziv="DomainObject.Predmet.ProtustrankaWithAdress_1">N-NEKRETNINE d.o.o. Zelinska 7, 10000 Zagreb</derivirana_varijabla>
  </DomainObject.Predmet.ProtustrankaWithAdress>
  <DomainObject.Predmet.ProtustrankaWithAdressOIB>
    <izvorni_sadrzaj>N-NEKRETNINE d.o.o., OIB 82222859855, Zelinska 7, 10000 Zagreb</izvorni_sadrzaj>
    <derivirana_varijabla naziv="DomainObject.Predmet.ProtustrankaWithAdressOIB_1">N-NEKRETNINE d.o.o., OIB 82222859855, Zelinska 7, 10000 Zagreb</derivirana_varijabla>
  </DomainObject.Predmet.ProtustrankaWithAdressOIB>
  <DomainObject.Predmet.ProtustrankaNazivFormated>
    <izvorni_sadrzaj>N-NEKRETNINE d.o.o.</izvorni_sadrzaj>
    <derivirana_varijabla naziv="DomainObject.Predmet.ProtustrankaNazivFormated_1">N-NEKRETNINE d.o.o.</derivirana_varijabla>
  </DomainObject.Predmet.ProtustrankaNazivFormated>
  <DomainObject.Predmet.ProtustrankaNazivFormatedOIB>
    <izvorni_sadrzaj>N-NEKRETNINE d.o.o., OIB 82222859855</izvorni_sadrzaj>
    <derivirana_varijabla naziv="DomainObject.Predmet.ProtustrankaNazivFormatedOIB_1">N-NEKRETNINE d.o.o., OIB 82222859855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N-NEKRETNINE d.o.o. zastupanog po punomoćniku MARKO CREVAR</item>
    </izvorni_sadrzaj>
    <derivirana_varijabla naziv="DomainObject.Predmet.ProtuStrankaListFormated_1">
      <item>N-NEKRETNINE d.o.o. zastupanog po punomoćniku MARKO CREVAR</item>
    </derivirana_varijabla>
  </DomainObject.Predmet.ProtuStrankaListFormated>
  <DomainObject.Predmet.ProtuStrankaListFormatedOIB>
    <izvorni_sadrzaj>
      <item>N-NEKRETNINE d.o.o., OIB 82222859855 zastupanog po punomoćniku MARKO CREVAR</item>
    </izvorni_sadrzaj>
    <derivirana_varijabla naziv="DomainObject.Predmet.ProtuStrankaListFormatedOIB_1">
      <item>N-NEKRETNINE d.o.o., OIB 82222859855 zastupanog po punomoćniku MARKO CREVAR</item>
    </derivirana_varijabla>
  </DomainObject.Predmet.ProtuStrankaListFormatedOIB>
  <DomainObject.Predmet.ProtuStrankaListFormatedWithAdress>
    <izvorni_sadrzaj>
      <item>N-NEKRETNINE d.o.o., Zelinska 7, 10000 Zagreb zastupanog po punomoćniku MARKO CREVAR</item>
    </izvorni_sadrzaj>
    <derivirana_varijabla naziv="DomainObject.Predmet.ProtuStrankaListFormatedWithAdress_1">
      <item>N-NEKRETNINE d.o.o., Zelinska 7, 10000 Zagreb zastupanog po punomoćniku MARKO CREVAR</item>
    </derivirana_varijabla>
  </DomainObject.Predmet.ProtuStrankaListFormatedWithAdress>
  <DomainObject.Predmet.ProtuStrankaListFormatedWithAdressOIB>
    <izvorni_sadrzaj>
      <item>N-NEKRETNINE d.o.o., OIB 82222859855, Zelinska 7, 10000 Zagreb zastupanog po punomoćniku MARKO CREVAR</item>
    </izvorni_sadrzaj>
    <derivirana_varijabla naziv="DomainObject.Predmet.ProtuStrankaListFormatedWithAdressOIB_1">
      <item>N-NEKRETNINE d.o.o., OIB 82222859855, Zelinska 7, 10000 Zagreb zastupanog po punomoćniku MARKO CREVAR</item>
    </derivirana_varijabla>
  </DomainObject.Predmet.ProtuStrankaListFormatedWithAdressOIB>
  <DomainObject.Predmet.ProtuStrankaListNazivFormated>
    <izvorni_sadrzaj>
      <item>N-NEKRETNINE d.o.o.</item>
    </izvorni_sadrzaj>
    <derivirana_varijabla naziv="DomainObject.Predmet.ProtuStrankaListNazivFormated_1">
      <item>N-NEKRETNINE d.o.o.</item>
    </derivirana_varijabla>
  </DomainObject.Predmet.ProtuStrankaListNazivFormated>
  <DomainObject.Predmet.ProtuStrankaListNazivFormatedOIB>
    <izvorni_sadrzaj>
      <item>N-NEKRETNINE d.o.o., OIB 82222859855</item>
    </izvorni_sadrzaj>
    <derivirana_varijabla naziv="DomainObject.Predmet.ProtuStrankaListNazivFormatedOIB_1">
      <item>N-NEKRETNINE d.o.o., OIB 82222859855</item>
    </derivirana_varijabla>
  </DomainObject.Predmet.ProtuStrankaListNazivFormatedOIB>
  <DomainObject.Predmet.OstaliListFormated>
    <izvorni_sadrzaj>
      <item>MARKO CREVAR punomoćnik sudionika u postupku N-NEKRETNINE d.o.o.</item>
    </izvorni_sadrzaj>
    <derivirana_varijabla naziv="DomainObject.Predmet.OstaliListFormated_1">
      <item>MARKO CREVAR punomoćnik sudionika u postupku N-NEKRETNINE d.o.o.</item>
    </derivirana_varijabla>
  </DomainObject.Predmet.OstaliListFormated>
  <DomainObject.Predmet.OstaliListFormatedOIB>
    <izvorni_sadrzaj>
      <item>MARKO CREVAR, OIB 76253425287 punomoćnik sudionika u postupku N-NEKRETNINE d.o.o.</item>
    </izvorni_sadrzaj>
    <derivirana_varijabla naziv="DomainObject.Predmet.OstaliListFormatedOIB_1">
      <item>MARKO CREVAR, OIB 76253425287 punomoćnik sudionika u postupku N-NEKRETNINE d.o.o.</item>
    </derivirana_varijabla>
  </DomainObject.Predmet.OstaliListFormatedOIB>
  <DomainObject.Predmet.OstaliListFormatedWithAdress>
    <izvorni_sadrzaj>
      <item>MARKO CREVAR, Kranjčevićeva 48, 10000 Zagreb punomoćnik sudionika u postupku N-NEKRETNINE d.o.o.</item>
    </izvorni_sadrzaj>
    <derivirana_varijabla naziv="DomainObject.Predmet.OstaliListFormatedWithAdress_1">
      <item>MARKO CREVAR, Kranjčevićeva 48, 10000 Zagreb punomoćnik sudionika u postupku N-NEKRETNINE d.o.o.</item>
    </derivirana_varijabla>
  </DomainObject.Predmet.OstaliListFormatedWithAdress>
  <DomainObject.Predmet.OstaliListFormatedWithAdressOIB>
    <izvorni_sadrzaj>
      <item>MARKO CREVAR, OIB 76253425287, Kranjčevićeva 48, 10000 Zagreb punomoćnik sudionika u postupku N-NEKRETNINE d.o.o.</item>
    </izvorni_sadrzaj>
    <derivirana_varijabla naziv="DomainObject.Predmet.OstaliListFormatedWithAdressOIB_1">
      <item>MARKO CREVAR, OIB 76253425287, Kranjčevićeva 48, 10000 Zagreb punomoćnik sudionika u postupku N-NEKRETNINE d.o.o.</item>
    </derivirana_varijabla>
  </DomainObject.Predmet.OstaliListFormatedWithAdressOIB>
  <DomainObject.Predmet.OstaliListNazivFormated>
    <izvorni_sadrzaj>
      <item>MARKO CREVAR</item>
    </izvorni_sadrzaj>
    <derivirana_varijabla naziv="DomainObject.Predmet.OstaliListNazivFormated_1">
      <item>MARKO CREVAR</item>
    </derivirana_varijabla>
  </DomainObject.Predmet.OstaliListNazivFormated>
  <DomainObject.Predmet.OstaliListNazivFormatedOIB>
    <izvorni_sadrzaj>
      <item>MARKO CREVAR, OIB 76253425287</item>
    </izvorni_sadrzaj>
    <derivirana_varijabla naziv="DomainObject.Predmet.OstaliListNazivFormatedOIB_1">
      <item>MARKO CREVAR, OIB 76253425287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N-NEKRETNINE d.o.o.</izvorni_sadrzaj>
    <derivirana_varijabla naziv="DomainObject.Predmet.ProtustrankaIDrugi_1">N-NEKRETNINE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N-NEKRETNINE d.o.o., OIB 82222859855, Zelinska 7, 10000 Zagreb</izvorni_sadrzaj>
    <derivirana_varijabla naziv="DomainObject.Predmet.ProtustrankaIDrugiAdressOIB_1">N-NEKRETNINE d.o.o., OIB 82222859855,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veljače 2016.</izvorni_sadrzaj>
    <derivirana_varijabla naziv="DomainObject.Predmet.OdlukaRjesenje.DatumDonosenjaOdluke_1">17. veljače 2016.</derivirana_varijabla>
  </DomainObject.Predmet.OdlukaRjesenje.DatumDonosenjaOdluke>
  <DomainObject.Predmet.OdlukaRjesenje.DatumPravomocnosti>
    <izvorni_sadrzaj>7. ožujka 2016.</izvorni_sadrzaj>
    <derivirana_varijabla naziv="DomainObject.Predmet.OdlukaRjesenje.DatumPravomocnosti_1">7. ožujka 2016.</derivirana_varijabla>
  </DomainObject.Predmet.OdlukaRjesenje.DatumPravomocnosti>
  <DomainObject.Predmet.OdlukaRjesenje.Oznaka>
    <izvorni_sadrzaj>St-2578/2015-7</izvorni_sadrzaj>
    <derivirana_varijabla naziv="DomainObject.Predmet.OdlukaRjesenje.Oznaka_1">St-2578/2015-7</derivirana_varijabla>
  </DomainObject.Predmet.OdlukaRjesenje.Oznaka>
  <DomainObject.Predmet.SudioniciListNaziv>
    <izvorni_sadrzaj>
      <item>FINA Regionalni centar Zagreb</item>
      <item>N-NEKRETNINE d.o.o.</item>
      <item>MARKO CREVAR</item>
    </izvorni_sadrzaj>
    <derivirana_varijabla naziv="DomainObject.Predmet.SudioniciListNaziv_1">
      <item>FINA Regionalni centar Zagreb</item>
      <item>N-NEKRETNINE d.o.o.</item>
      <item>MARKO CREVAR</item>
    </derivirana_varijabla>
  </DomainObject.Predmet.SudioniciListNaziv>
  <DomainObject.Predmet.SudioniciListAdressOIB>
    <izvorni_sadrzaj>
      <item>FINA Regionalni centar Zagreb, OIB 85821130368, Trg svibanjskih žrtava  1995. 1,10000 Zagreb</item>
      <item>N-NEKRETNINE d.o.o., OIB 82222859855, Zelinska 7,10000 Zagreb</item>
      <item>MARKO CREVAR, OIB 76253425287, Kranjčevićeva 48,10000 Zagreb</item>
    </izvorni_sadrzaj>
    <derivirana_varijabla naziv="DomainObject.Predmet.SudioniciListAdressOIB_1">
      <item>FINA Regionalni centar Zagreb, OIB 85821130368, Trg svibanjskih žrtava  1995. 1,10000 Zagreb</item>
      <item>N-NEKRETNINE d.o.o., OIB 82222859855, Zelinska 7,10000 Zagreb</item>
      <item>MARKO CREVAR, OIB 76253425287, Kranjčevićeva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82222859855</item>
      <item>, OIB 76253425287</item>
    </izvorni_sadrzaj>
    <derivirana_varijabla naziv="DomainObject.Predmet.SudioniciListNazivOIB_1">
      <item>, OIB 85821130368</item>
      <item>, OIB 82222859855</item>
      <item>, OIB 76253425287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5EAF99-DFED-4F7A-925C-FA105487CA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1238</properties:Characters>
  <properties:Lines>45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2018-04-18T11:28:00Z</dcterms:created>
  <dc:creator>galica</dc:creator>
  <cp:lastModifiedBy>Mirjana Gašparić</cp:lastModifiedBy>
  <cp:lastPrinted>2018-04-23T07:48:00Z</cp:lastPrinted>
  <dcterms:modified xmlns:xsi="http://www.w3.org/2001/XMLSchema-instance" xsi:type="dcterms:W3CDTF">2018-04-23T07:48:00Z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(St-2578-15 NASTAVAK.docx)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