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90509" w:rsidR="00722D7D" w:rsidRPr="000F14B8">
        <w:tc>
          <w:tcPr>
            <w:tcW w:type="dxa" w:w="2985"/>
            <w:shd w:fill="auto" w:color="auto" w:val="clear"/>
          </w:tcPr>
          <w:p w:rsidRDefault="00722D7D" w:rsidP="00490509" w:rsidR="00722D7D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F14B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2D7D" w:rsidP="00490509" w:rsidR="00722D7D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22D7D" w:rsidP="00490509" w:rsidR="00722D7D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22D7D" w:rsidP="00490509" w:rsidR="00722D7D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34288b" w14:paraId="634288b" w:rsidRDefault="00722D7D" w:rsidP="00722D7D" w:rsidR="00722D7D" w:rsidRPr="000F14B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90509" w:rsidR="00722D7D" w:rsidRPr="000F14B8">
        <w:trPr>
          <w:jc w:val="right"/>
        </w:trPr>
        <w:tc>
          <w:tcPr>
            <w:tcW w:type="dxa" w:w="4320"/>
          </w:tcPr>
          <w:p w:rsidRDefault="00722D7D" w:rsidP="00722D7D" w:rsidR="00722D7D" w:rsidRPr="000F14B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F14B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82/17-30</w:t>
            </w:r>
          </w:p>
        </w:tc>
      </w:tr>
    </w:tbl>
    <w:p w:rsidRDefault="00722D7D" w:rsidP="00722D7D" w:rsidR="00722D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2D7D" w:rsidP="00722D7D" w:rsidR="00722D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2D7D" w:rsidP="00722D7D" w:rsidR="00722D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2D7D" w:rsidP="00722D7D" w:rsidR="00722D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</w:t>
      </w:r>
      <w:r w:rsidRPr="00F770C8">
        <w:rPr>
          <w:rFonts w:cs="Times New Roman" w:hAnsi="Times New Roman" w:ascii="Times New Roman"/>
          <w:sz w:val="24"/>
          <w:szCs w:val="24"/>
        </w:rPr>
        <w:t>P U B L I K A   H R V A T S K A</w:t>
      </w:r>
    </w:p>
    <w:p w:rsidRDefault="00722D7D" w:rsidP="00722D7D" w:rsidR="00722D7D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2D7D" w:rsidP="00722D7D" w:rsidR="00722D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22D7D" w:rsidP="004E0121" w:rsidR="00722D7D">
      <w:pPr>
        <w:rPr>
          <w:rFonts w:cs="Times New Roman" w:hAnsi="Times New Roman" w:ascii="Times New Roman"/>
          <w:sz w:val="24"/>
          <w:szCs w:val="24"/>
        </w:rPr>
      </w:pPr>
    </w:p>
    <w:p w:rsidRDefault="004E0121" w:rsidP="00722D7D" w:rsidR="004E0121" w:rsidRP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</w:t>
      </w:r>
      <w:r w:rsidR="00722D7D">
        <w:rPr>
          <w:rFonts w:cs="Times New Roman" w:hAnsi="Times New Roman" w:ascii="Times New Roman"/>
          <w:sz w:val="24"/>
          <w:szCs w:val="24"/>
        </w:rPr>
        <w:t xml:space="preserve">itan, u predstečajnom postupku </w:t>
      </w:r>
      <w:r w:rsidRPr="004E0121">
        <w:rPr>
          <w:rFonts w:cs="Times New Roman" w:hAnsi="Times New Roman" w:ascii="Times New Roman"/>
          <w:sz w:val="24"/>
          <w:szCs w:val="24"/>
        </w:rPr>
        <w:t>nad dužnikom</w:t>
      </w:r>
      <w:r w:rsidR="004850F0">
        <w:rPr>
          <w:rFonts w:cs="Times New Roman" w:hAnsi="Times New Roman" w:ascii="Times New Roman"/>
          <w:sz w:val="24"/>
          <w:szCs w:val="24"/>
        </w:rPr>
        <w:t xml:space="preserve"> POŽGAJ FL</w:t>
      </w:r>
      <w:r w:rsidR="00722D7D">
        <w:rPr>
          <w:rFonts w:cs="Times New Roman" w:hAnsi="Times New Roman" w:ascii="Times New Roman"/>
          <w:sz w:val="24"/>
          <w:szCs w:val="24"/>
        </w:rPr>
        <w:t xml:space="preserve">OORING d.o.o., </w:t>
      </w:r>
      <w:r w:rsidR="00136246">
        <w:rPr>
          <w:rFonts w:cs="Times New Roman" w:hAnsi="Times New Roman" w:ascii="Times New Roman"/>
          <w:sz w:val="24"/>
          <w:szCs w:val="24"/>
        </w:rPr>
        <w:t>Veliki Bukovec, D</w:t>
      </w:r>
      <w:r w:rsidR="004850F0">
        <w:rPr>
          <w:rFonts w:cs="Times New Roman" w:hAnsi="Times New Roman" w:ascii="Times New Roman"/>
          <w:sz w:val="24"/>
          <w:szCs w:val="24"/>
        </w:rPr>
        <w:t>ravska 40, OIB</w:t>
      </w:r>
      <w:r w:rsidR="00722D7D">
        <w:rPr>
          <w:rFonts w:cs="Times New Roman" w:hAnsi="Times New Roman" w:ascii="Times New Roman"/>
          <w:sz w:val="24"/>
          <w:szCs w:val="24"/>
        </w:rPr>
        <w:t>:</w:t>
      </w:r>
      <w:r w:rsidR="004850F0">
        <w:rPr>
          <w:rFonts w:cs="Times New Roman" w:hAnsi="Times New Roman" w:ascii="Times New Roman"/>
          <w:sz w:val="24"/>
          <w:szCs w:val="24"/>
        </w:rPr>
        <w:t xml:space="preserve"> 35779288855</w:t>
      </w:r>
      <w:r w:rsidRPr="004E0121">
        <w:rPr>
          <w:rFonts w:cs="Times New Roman" w:hAnsi="Times New Roman" w:ascii="Times New Roman"/>
          <w:sz w:val="24"/>
          <w:szCs w:val="24"/>
        </w:rPr>
        <w:t>, povodom zahtjeva za nagradu i zahtjeva z</w:t>
      </w:r>
      <w:r w:rsidR="00722D7D">
        <w:rPr>
          <w:rFonts w:cs="Times New Roman" w:hAnsi="Times New Roman" w:ascii="Times New Roman"/>
          <w:sz w:val="24"/>
          <w:szCs w:val="24"/>
        </w:rPr>
        <w:t>a isplatu naknade, 21</w:t>
      </w:r>
      <w:r w:rsidR="004850F0">
        <w:rPr>
          <w:rFonts w:cs="Times New Roman" w:hAnsi="Times New Roman" w:ascii="Times New Roman"/>
          <w:sz w:val="24"/>
          <w:szCs w:val="24"/>
        </w:rPr>
        <w:t xml:space="preserve">. lipnja </w:t>
      </w:r>
      <w:r w:rsidR="00722D7D">
        <w:rPr>
          <w:rFonts w:cs="Times New Roman" w:hAnsi="Times New Roman" w:ascii="Times New Roman"/>
          <w:sz w:val="24"/>
          <w:szCs w:val="24"/>
        </w:rPr>
        <w:t>2018.</w:t>
      </w:r>
    </w:p>
    <w:p w:rsidRDefault="004E0121" w:rsidP="004E0121" w:rsidR="004E0121">
      <w:pPr>
        <w:jc w:val="center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22D7D" w:rsidP="004E0121" w:rsidR="00722D7D" w:rsidRPr="004E012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0121" w:rsidP="00722D7D" w:rsidR="004E0121" w:rsidRPr="004E01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 xml:space="preserve">I. Povjereniku u ovom predstečajnom postupku </w:t>
      </w:r>
      <w:r w:rsidR="004850F0">
        <w:rPr>
          <w:rFonts w:cs="Times New Roman" w:hAnsi="Times New Roman" w:ascii="Times New Roman"/>
          <w:sz w:val="24"/>
          <w:szCs w:val="24"/>
        </w:rPr>
        <w:t xml:space="preserve">Svenu Pirker iz Varaždina, </w:t>
      </w:r>
      <w:r w:rsidR="00722D7D">
        <w:rPr>
          <w:rFonts w:cs="Times New Roman" w:hAnsi="Times New Roman" w:ascii="Times New Roman"/>
          <w:sz w:val="24"/>
          <w:szCs w:val="24"/>
        </w:rPr>
        <w:t>Frana Supila 7/a,</w:t>
      </w:r>
      <w:r w:rsidR="004850F0">
        <w:rPr>
          <w:rFonts w:cs="Times New Roman" w:hAnsi="Times New Roman" w:ascii="Times New Roman"/>
          <w:sz w:val="24"/>
          <w:szCs w:val="24"/>
        </w:rPr>
        <w:t xml:space="preserve"> OIB</w:t>
      </w:r>
      <w:r w:rsidR="00722D7D">
        <w:rPr>
          <w:rFonts w:cs="Times New Roman" w:hAnsi="Times New Roman" w:ascii="Times New Roman"/>
          <w:sz w:val="24"/>
          <w:szCs w:val="24"/>
        </w:rPr>
        <w:t>:</w:t>
      </w:r>
      <w:r w:rsidR="004850F0">
        <w:rPr>
          <w:rFonts w:cs="Times New Roman" w:hAnsi="Times New Roman" w:ascii="Times New Roman"/>
          <w:sz w:val="24"/>
          <w:szCs w:val="24"/>
        </w:rPr>
        <w:t xml:space="preserve"> 17175634417</w:t>
      </w:r>
      <w:r w:rsidR="00722D7D">
        <w:rPr>
          <w:rFonts w:cs="Times New Roman" w:hAnsi="Times New Roman" w:ascii="Times New Roman"/>
          <w:sz w:val="24"/>
          <w:szCs w:val="24"/>
        </w:rPr>
        <w:t xml:space="preserve">, </w:t>
      </w:r>
      <w:r w:rsidRPr="004E0121">
        <w:rPr>
          <w:rFonts w:cs="Times New Roman" w:hAnsi="Times New Roman" w:ascii="Times New Roman"/>
          <w:sz w:val="24"/>
          <w:szCs w:val="24"/>
        </w:rPr>
        <w:t>određuje se jednokratna nagrada u iznosu od 4.050,00 kn bruto, te se nalaže računovodstvu ovog suda da iz predujma uplaćenog u ovome predmetu isplati navedeni iznos na r</w:t>
      </w:r>
      <w:r w:rsidR="004850F0">
        <w:rPr>
          <w:rFonts w:cs="Times New Roman" w:hAnsi="Times New Roman" w:ascii="Times New Roman"/>
          <w:sz w:val="24"/>
          <w:szCs w:val="24"/>
        </w:rPr>
        <w:t xml:space="preserve">ačun povjerenika broj </w:t>
      </w:r>
      <w:r w:rsidR="00722D7D">
        <w:rPr>
          <w:rFonts w:cs="Times New Roman" w:hAnsi="Times New Roman" w:ascii="Times New Roman"/>
          <w:sz w:val="24"/>
          <w:szCs w:val="24"/>
        </w:rPr>
        <w:t>IBAN: HR4623400093103104479,</w:t>
      </w:r>
      <w:r w:rsidRPr="004E0121">
        <w:rPr>
          <w:rFonts w:cs="Times New Roman" w:hAnsi="Times New Roman" w:ascii="Times New Roman"/>
          <w:sz w:val="24"/>
          <w:szCs w:val="24"/>
        </w:rPr>
        <w:t xml:space="preserve"> nakon pravomoćnosti ovog rješenja.</w:t>
      </w:r>
    </w:p>
    <w:p w:rsidRDefault="004E0121" w:rsidP="00722D7D" w:rsidR="004E01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>II. Nalaže se računovodstvu ovog suda da iz sredstava predujma uplaćenih u ovome predmetu Fin</w:t>
      </w:r>
      <w:r w:rsidR="00722D7D">
        <w:rPr>
          <w:rFonts w:cs="Times New Roman" w:hAnsi="Times New Roman" w:ascii="Times New Roman"/>
          <w:sz w:val="24"/>
          <w:szCs w:val="24"/>
        </w:rPr>
        <w:t xml:space="preserve">ancijskoj agenciji </w:t>
      </w:r>
      <w:r w:rsidRPr="004E0121">
        <w:rPr>
          <w:rFonts w:cs="Times New Roman" w:hAnsi="Times New Roman" w:ascii="Times New Roman"/>
          <w:sz w:val="24"/>
          <w:szCs w:val="24"/>
        </w:rPr>
        <w:t>isplati na žiro račun broj IBAN</w:t>
      </w:r>
      <w:r w:rsidR="00722D7D">
        <w:rPr>
          <w:rFonts w:cs="Times New Roman" w:hAnsi="Times New Roman" w:ascii="Times New Roman"/>
          <w:sz w:val="24"/>
          <w:szCs w:val="24"/>
        </w:rPr>
        <w:t>: HR</w:t>
      </w:r>
      <w:r w:rsidRPr="004E0121">
        <w:rPr>
          <w:rFonts w:cs="Times New Roman" w:hAnsi="Times New Roman" w:ascii="Times New Roman"/>
          <w:sz w:val="24"/>
          <w:szCs w:val="24"/>
        </w:rPr>
        <w:t>4223900011100017042, model: HR05, p</w:t>
      </w:r>
      <w:r w:rsidR="004850F0">
        <w:rPr>
          <w:rFonts w:cs="Times New Roman" w:hAnsi="Times New Roman" w:ascii="Times New Roman"/>
          <w:sz w:val="24"/>
          <w:szCs w:val="24"/>
        </w:rPr>
        <w:t>oziv na broj 7524005-</w:t>
      </w:r>
      <w:r w:rsidR="004850F0" w:rsidRPr="004850F0">
        <w:rPr>
          <w:rFonts w:cs="Times New Roman" w:hAnsi="Times New Roman" w:ascii="Times New Roman"/>
          <w:sz w:val="24"/>
          <w:szCs w:val="24"/>
        </w:rPr>
        <w:t>35779288855</w:t>
      </w:r>
      <w:r w:rsidRPr="004E0121">
        <w:rPr>
          <w:rFonts w:cs="Times New Roman" w:hAnsi="Times New Roman" w:ascii="Times New Roman"/>
          <w:sz w:val="24"/>
          <w:szCs w:val="24"/>
        </w:rPr>
        <w:t xml:space="preserve">, iznos od 950,00 kn </w:t>
      </w:r>
      <w:r w:rsidR="00136246">
        <w:rPr>
          <w:rFonts w:cs="Times New Roman" w:hAnsi="Times New Roman" w:ascii="Times New Roman"/>
          <w:sz w:val="24"/>
          <w:szCs w:val="24"/>
        </w:rPr>
        <w:t xml:space="preserve">s osnova troškova ovog postupka </w:t>
      </w:r>
      <w:r w:rsidRPr="004E0121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722D7D" w:rsidP="00722D7D" w:rsidR="00722D7D" w:rsidRPr="004E01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121" w:rsidP="00722D7D" w:rsidR="004E0121">
      <w:pPr>
        <w:jc w:val="center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>Obrazloženje</w:t>
      </w:r>
    </w:p>
    <w:p w:rsidRDefault="00722D7D" w:rsidP="00722D7D" w:rsidR="00722D7D" w:rsidRPr="004E012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0121" w:rsidP="00722D7D" w:rsidR="001362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Pravomoćnim rješenj</w:t>
      </w:r>
      <w:r w:rsidR="004850F0">
        <w:rPr>
          <w:rFonts w:cs="Times New Roman" w:hAnsi="Times New Roman" w:ascii="Times New Roman"/>
          <w:sz w:val="24"/>
          <w:szCs w:val="24"/>
        </w:rPr>
        <w:t xml:space="preserve">em ovoga suda od 6. prosinca 2017., </w:t>
      </w:r>
      <w:r w:rsidR="00722D7D">
        <w:rPr>
          <w:rFonts w:cs="Times New Roman" w:hAnsi="Times New Roman" w:ascii="Times New Roman"/>
          <w:sz w:val="24"/>
          <w:szCs w:val="24"/>
        </w:rPr>
        <w:t xml:space="preserve">poslovni </w:t>
      </w:r>
      <w:r w:rsidR="004850F0">
        <w:rPr>
          <w:rFonts w:cs="Times New Roman" w:hAnsi="Times New Roman" w:ascii="Times New Roman"/>
          <w:sz w:val="24"/>
          <w:szCs w:val="24"/>
        </w:rPr>
        <w:t>broj St-82/17-24</w:t>
      </w:r>
      <w:r w:rsidRPr="004E0121">
        <w:rPr>
          <w:rFonts w:cs="Times New Roman" w:hAnsi="Times New Roman" w:ascii="Times New Roman"/>
          <w:sz w:val="24"/>
          <w:szCs w:val="24"/>
        </w:rPr>
        <w:t xml:space="preserve">  </w:t>
      </w:r>
      <w:r w:rsidR="00136246">
        <w:rPr>
          <w:rFonts w:cs="Times New Roman" w:hAnsi="Times New Roman" w:ascii="Times New Roman"/>
          <w:sz w:val="24"/>
          <w:szCs w:val="24"/>
        </w:rPr>
        <w:t xml:space="preserve">utvrđeno je prihvaćanje plana restrukturiranja dužnika </w:t>
      </w:r>
      <w:r w:rsidR="00136246" w:rsidRPr="00136246">
        <w:rPr>
          <w:rFonts w:cs="Times New Roman" w:hAnsi="Times New Roman" w:ascii="Times New Roman"/>
          <w:sz w:val="24"/>
          <w:szCs w:val="24"/>
        </w:rPr>
        <w:t>POŽGAJ FLOORING d.o.o., Veliki Bukovec, Dravska 40</w:t>
      </w:r>
      <w:r w:rsidR="00136246">
        <w:rPr>
          <w:rFonts w:cs="Times New Roman" w:hAnsi="Times New Roman" w:ascii="Times New Roman"/>
          <w:sz w:val="24"/>
          <w:szCs w:val="24"/>
        </w:rPr>
        <w:t xml:space="preserve">, i potvrđen je predstečajni </w:t>
      </w:r>
      <w:r w:rsidR="003D7AFA">
        <w:rPr>
          <w:rFonts w:cs="Times New Roman" w:hAnsi="Times New Roman" w:ascii="Times New Roman"/>
          <w:sz w:val="24"/>
          <w:szCs w:val="24"/>
        </w:rPr>
        <w:t>sporazum</w:t>
      </w:r>
      <w:r w:rsidR="00136246">
        <w:rPr>
          <w:rFonts w:cs="Times New Roman" w:hAnsi="Times New Roman" w:ascii="Times New Roman"/>
          <w:sz w:val="24"/>
          <w:szCs w:val="24"/>
        </w:rPr>
        <w:t>.</w:t>
      </w:r>
    </w:p>
    <w:p w:rsidRDefault="004E0121" w:rsidP="00722D7D" w:rsidR="004E0121" w:rsidRP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Podneskom od</w:t>
      </w:r>
      <w:r w:rsidR="00136246">
        <w:rPr>
          <w:rFonts w:cs="Times New Roman" w:hAnsi="Times New Roman" w:ascii="Times New Roman"/>
          <w:sz w:val="24"/>
          <w:szCs w:val="24"/>
        </w:rPr>
        <w:t xml:space="preserve"> 27. ožujka 2017</w:t>
      </w:r>
      <w:r w:rsidRPr="004E0121">
        <w:rPr>
          <w:rFonts w:cs="Times New Roman" w:hAnsi="Times New Roman" w:ascii="Times New Roman"/>
          <w:sz w:val="24"/>
          <w:szCs w:val="24"/>
        </w:rPr>
        <w:t xml:space="preserve">.  </w:t>
      </w:r>
      <w:r w:rsidR="00136246">
        <w:rPr>
          <w:rFonts w:cs="Times New Roman" w:hAnsi="Times New Roman" w:ascii="Times New Roman"/>
          <w:sz w:val="24"/>
          <w:szCs w:val="24"/>
        </w:rPr>
        <w:t xml:space="preserve">(list 99 spisa) </w:t>
      </w:r>
      <w:r w:rsidRPr="004E0121">
        <w:rPr>
          <w:rFonts w:cs="Times New Roman" w:hAnsi="Times New Roman" w:ascii="Times New Roman"/>
          <w:sz w:val="24"/>
          <w:szCs w:val="24"/>
        </w:rPr>
        <w:t>Financijska agencija zatražila je isplatu naknade za obavljanje poslova u predstečajnom postupku u iznosu od 950,00 kn prema čl.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 xml:space="preserve">2. Pravilnika o vrsti i visini naknade troškova Financijske agencije u predstečajnom postupku i o visini naknade troška Financijske agencije za podnošenje prijedloga za otvaranje stečajnog postupka (dalje Pravilnik, Narodne novine broj 106/15) koja se odnosi na naknadu stvarnih </w:t>
      </w:r>
      <w:r w:rsidR="00722D7D">
        <w:rPr>
          <w:rFonts w:cs="Times New Roman" w:hAnsi="Times New Roman" w:ascii="Times New Roman"/>
          <w:sz w:val="24"/>
          <w:szCs w:val="24"/>
        </w:rPr>
        <w:lastRenderedPageBreak/>
        <w:t xml:space="preserve">troškova </w:t>
      </w:r>
      <w:r w:rsidRPr="004E0121">
        <w:rPr>
          <w:rFonts w:cs="Times New Roman" w:hAnsi="Times New Roman" w:ascii="Times New Roman"/>
          <w:sz w:val="24"/>
          <w:szCs w:val="24"/>
        </w:rPr>
        <w:t>koji se isplaćuju iz sredstava predujma uplaćenog prema čl.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28.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st.</w:t>
      </w:r>
      <w:r w:rsidR="00722D7D">
        <w:rPr>
          <w:rFonts w:cs="Times New Roman" w:hAnsi="Times New Roman" w:ascii="Times New Roman"/>
          <w:sz w:val="24"/>
          <w:szCs w:val="24"/>
        </w:rPr>
        <w:t xml:space="preserve"> 1. Stečajnog zakona</w:t>
      </w:r>
      <w:r w:rsidRPr="004E0121">
        <w:rPr>
          <w:rFonts w:cs="Times New Roman" w:hAnsi="Times New Roman" w:ascii="Times New Roman"/>
          <w:sz w:val="24"/>
          <w:szCs w:val="24"/>
        </w:rPr>
        <w:t xml:space="preserve"> (dalje SZ, Narodne novine broj 71/15</w:t>
      </w:r>
      <w:r w:rsidR="003D7AFA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4E0121">
        <w:rPr>
          <w:rFonts w:cs="Times New Roman" w:hAnsi="Times New Roman" w:ascii="Times New Roman"/>
          <w:sz w:val="24"/>
          <w:szCs w:val="24"/>
        </w:rPr>
        <w:t>).</w:t>
      </w:r>
    </w:p>
    <w:p w:rsidRDefault="00136246" w:rsidP="00722D7D" w:rsidR="004E0121" w:rsidRP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Povjerenik</w:t>
      </w:r>
      <w:r w:rsidR="003D7A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Sven Pirker je u ovome postupku poduzimao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radnje koje su propisane čl.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24. SZ, s time da je </w:t>
      </w:r>
      <w:r>
        <w:rPr>
          <w:rFonts w:cs="Times New Roman" w:hAnsi="Times New Roman" w:ascii="Times New Roman"/>
          <w:sz w:val="24"/>
          <w:szCs w:val="24"/>
        </w:rPr>
        <w:t>o poduzetim radnja</w:t>
      </w:r>
      <w:r w:rsidR="00722D7D">
        <w:rPr>
          <w:rFonts w:cs="Times New Roman" w:hAnsi="Times New Roman" w:ascii="Times New Roman"/>
          <w:sz w:val="24"/>
          <w:szCs w:val="24"/>
        </w:rPr>
        <w:t>ma dostavljao u spis prijedloge</w:t>
      </w:r>
      <w:r>
        <w:rPr>
          <w:rFonts w:cs="Times New Roman" w:hAnsi="Times New Roman" w:ascii="Times New Roman"/>
          <w:sz w:val="24"/>
          <w:szCs w:val="24"/>
        </w:rPr>
        <w:t xml:space="preserve"> i izvješća,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sudjelovao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je na ročištu za ispitivanje tražbina</w:t>
      </w:r>
      <w:r>
        <w:rPr>
          <w:rFonts w:cs="Times New Roman" w:hAnsi="Times New Roman" w:ascii="Times New Roman"/>
          <w:sz w:val="24"/>
          <w:szCs w:val="24"/>
        </w:rPr>
        <w:t xml:space="preserve"> i izglasavanje pre</w:t>
      </w:r>
      <w:r w:rsidR="003D7AFA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stečajnog sporazuma, pa mu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u skladu sa čl.</w:t>
      </w:r>
      <w:r w:rsidR="00722D7D">
        <w:rPr>
          <w:rFonts w:cs="Times New Roman" w:hAnsi="Times New Roman" w:ascii="Times New Roman"/>
          <w:sz w:val="24"/>
          <w:szCs w:val="24"/>
        </w:rPr>
        <w:t xml:space="preserve"> 3. </w:t>
      </w:r>
      <w:r w:rsidR="004E0121" w:rsidRPr="004E0121">
        <w:rPr>
          <w:rFonts w:cs="Times New Roman" w:hAnsi="Times New Roman" w:ascii="Times New Roman"/>
          <w:sz w:val="24"/>
          <w:szCs w:val="24"/>
        </w:rPr>
        <w:t>Uredbe o kriterijima i načinu obračuna i plaćanja nagrade stečajnim upraviteljima (Narodne novine broj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>105/2015), s obzirom na opsežnost poslova koje je povjerenik obavio u ovom postupku, a koji su dokumentirani u spisu, sud određuje nagradu u iznosu od 4.050,00 kn bruto, kako je to navedeno u toč.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="004E0121" w:rsidRPr="004E0121">
        <w:rPr>
          <w:rFonts w:cs="Times New Roman" w:hAnsi="Times New Roman" w:ascii="Times New Roman"/>
          <w:sz w:val="24"/>
          <w:szCs w:val="24"/>
        </w:rPr>
        <w:t>I</w:t>
      </w:r>
      <w:r w:rsidR="00722D7D">
        <w:rPr>
          <w:rFonts w:cs="Times New Roman" w:hAnsi="Times New Roman" w:ascii="Times New Roman"/>
          <w:sz w:val="24"/>
          <w:szCs w:val="24"/>
        </w:rPr>
        <w:t>.</w:t>
      </w:r>
      <w:r w:rsidR="004E0121" w:rsidRPr="004E012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E0121" w:rsidP="00722D7D" w:rsidR="004E01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121">
        <w:rPr>
          <w:rFonts w:cs="Times New Roman" w:hAnsi="Times New Roman" w:ascii="Times New Roman"/>
          <w:sz w:val="24"/>
          <w:szCs w:val="24"/>
        </w:rPr>
        <w:tab/>
        <w:t>S obzirom da navedeni Pra</w:t>
      </w:r>
      <w:r w:rsidR="00722D7D">
        <w:rPr>
          <w:rFonts w:cs="Times New Roman" w:hAnsi="Times New Roman" w:ascii="Times New Roman"/>
          <w:sz w:val="24"/>
          <w:szCs w:val="24"/>
        </w:rPr>
        <w:t>vilnik jasno propisuje da će se</w:t>
      </w:r>
      <w:r w:rsidRPr="004E0121">
        <w:rPr>
          <w:rFonts w:cs="Times New Roman" w:hAnsi="Times New Roman" w:ascii="Times New Roman"/>
          <w:sz w:val="24"/>
          <w:szCs w:val="24"/>
        </w:rPr>
        <w:t xml:space="preserve"> troškovi za koje je Financijska agencija zatražila naknadu u iznosu od 950,00 kn isplatiti iz sredstava predujma u ovome predmetu i propisana je njihova visina, sud je primjenom ovih odredbi i čl.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2. Pravilnika odlučio kao u toč.</w:t>
      </w:r>
      <w:r w:rsidR="00722D7D">
        <w:rPr>
          <w:rFonts w:cs="Times New Roman" w:hAnsi="Times New Roman" w:ascii="Times New Roman"/>
          <w:sz w:val="24"/>
          <w:szCs w:val="24"/>
        </w:rPr>
        <w:t xml:space="preserve"> </w:t>
      </w:r>
      <w:r w:rsidRPr="004E0121">
        <w:rPr>
          <w:rFonts w:cs="Times New Roman" w:hAnsi="Times New Roman" w:ascii="Times New Roman"/>
          <w:sz w:val="24"/>
          <w:szCs w:val="24"/>
        </w:rPr>
        <w:t>II</w:t>
      </w:r>
      <w:r w:rsidR="00722D7D">
        <w:rPr>
          <w:rFonts w:cs="Times New Roman" w:hAnsi="Times New Roman" w:ascii="Times New Roman"/>
          <w:sz w:val="24"/>
          <w:szCs w:val="24"/>
        </w:rPr>
        <w:t>.</w:t>
      </w:r>
      <w:r w:rsidRPr="004E012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722D7D" w:rsidP="00722D7D" w:rsidR="00722D7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21. lipnja 2018. </w:t>
      </w: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D7D" w:rsidP="00722D7D" w:rsidR="00722D7D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22D7D" w:rsidP="00722D7D" w:rsidR="00722D7D" w:rsidRPr="000F14B8">
      <w:pPr>
        <w:spacing w:lineRule="auto" w:line="240" w:after="0"/>
        <w:ind w:left="4248"/>
        <w:rPr>
          <w:rFonts w:cs="Times New Roman" w:eastAsia="Calibri" w:hAnsi="Times New Roman" w:ascii="Times New Roman"/>
          <w:sz w:val="24"/>
          <w:szCs w:val="24"/>
        </w:rPr>
      </w:pPr>
    </w:p>
    <w:p w:rsidRDefault="00722D7D" w:rsidP="00722D7D" w:rsidR="00722D7D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UPUTA O PRAVNOM LIJEKU:</w:t>
      </w:r>
    </w:p>
    <w:p w:rsidRDefault="00722D7D" w:rsidP="00722D7D" w:rsidR="00722D7D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22D7D" w:rsidP="00722D7D" w:rsidR="00722D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2D7D" w:rsidP="00722D7D" w:rsidR="00722D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2D7D" w:rsidP="00722D7D" w:rsidR="00722D7D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22D7D" w:rsidP="00722D7D" w:rsidR="00722D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722D7D" w:rsidP="00722D7D" w:rsidR="00722D7D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-Povjerenik –</w:t>
      </w:r>
      <w:r w:rsidRPr="00722D7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Sven Pirker iz Varaždina, Frana Supila 7/a,</w:t>
      </w:r>
    </w:p>
    <w:p w:rsidRDefault="00722D7D" w:rsidP="00722D7D" w:rsidR="00722D7D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-Financijska agencija 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722D7D" w:rsidP="00722D7D" w:rsidR="00722D7D" w:rsidRPr="00FF04E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p w:rsidRDefault="00722D7D" w:rsidP="004E0121" w:rsidR="00722D7D" w:rsidRPr="004E0121">
      <w:pPr>
        <w:rPr>
          <w:rFonts w:cs="Times New Roman" w:hAnsi="Times New Roman" w:ascii="Times New Roman"/>
          <w:sz w:val="24"/>
          <w:szCs w:val="24"/>
        </w:rPr>
      </w:pPr>
    </w:p>
    <w:p w:rsidRDefault="00F1320A" w:rsidR="00F1320A" w:rsidRPr="004E0121">
      <w:pPr>
        <w:rPr>
          <w:rFonts w:cs="Times New Roman" w:hAnsi="Times New Roman" w:ascii="Times New Roman"/>
          <w:sz w:val="24"/>
          <w:szCs w:val="24"/>
        </w:rPr>
      </w:pPr>
    </w:p>
    <w:sectPr w:rsidSect="00722D7D" w:rsidR="00F1320A" w:rsidRPr="004E01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2C9" w:rsidP="00722D7D" w:rsidR="00EE72C9">
      <w:pPr>
        <w:spacing w:lineRule="auto" w:line="240" w:after="0"/>
      </w:pPr>
      <w:r>
        <w:separator/>
      </w:r>
    </w:p>
  </w:endnote>
  <w:endnote w:id="0" w:type="continuationSeparator">
    <w:p w:rsidRDefault="00EE72C9" w:rsidP="00722D7D" w:rsidR="00EE72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2C9" w:rsidP="00722D7D" w:rsidR="00EE72C9">
      <w:pPr>
        <w:spacing w:lineRule="auto" w:line="240" w:after="0"/>
      </w:pPr>
      <w:r>
        <w:separator/>
      </w:r>
    </w:p>
  </w:footnote>
  <w:footnote w:id="0" w:type="continuationSeparator">
    <w:p w:rsidRDefault="00EE72C9" w:rsidP="00722D7D" w:rsidR="00EE72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5496304"/>
      <w:docPartObj>
        <w:docPartGallery w:val="Page Numbers (Top of Page)"/>
        <w:docPartUnique/>
      </w:docPartObj>
    </w:sdtPr>
    <w:sdtEndPr/>
    <w:sdtContent>
      <w:p w:rsidRDefault="00722D7D" w:rsidR="00722D7D">
        <w:pPr>
          <w:pStyle w:val="Zaglavlje"/>
          <w:jc w:val="center"/>
        </w:pPr>
        <w:r w:rsidRPr="00722D7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D7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D7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70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D7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D7D" w:rsidR="00722D7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22D7D">
      <w:rPr>
        <w:rFonts w:cs="Times New Roman" w:hAnsi="Times New Roman" w:ascii="Times New Roman"/>
        <w:sz w:val="24"/>
        <w:szCs w:val="24"/>
      </w:rPr>
      <w:t>Poslovni broj: 5 St-82/17-</w:t>
    </w:r>
    <w:r>
      <w:rPr>
        <w:rFonts w:cs="Times New Roman" w:hAnsi="Times New Roman" w:ascii="Times New Roman"/>
        <w:sz w:val="24"/>
        <w:szCs w:val="24"/>
      </w:rPr>
      <w:t>30</w:t>
    </w:r>
  </w:p>
  <w:p w:rsidRDefault="00722D7D" w:rsidR="00722D7D">
    <w:pPr>
      <w:pStyle w:val="Zaglavlje"/>
      <w:rPr>
        <w:rFonts w:cs="Times New Roman" w:hAnsi="Times New Roman" w:ascii="Times New Roman"/>
        <w:sz w:val="24"/>
        <w:szCs w:val="24"/>
      </w:rPr>
    </w:pPr>
  </w:p>
  <w:p w:rsidRDefault="00722D7D" w:rsidR="00722D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D7D" w:rsidR="00722D7D" w:rsidRPr="00722D7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121"/>
    <w:rsid w:val="00136246"/>
    <w:rsid w:val="003D7AFA"/>
    <w:rsid w:val="004850F0"/>
    <w:rsid w:val="004E0121"/>
    <w:rsid w:val="00722D7D"/>
    <w:rsid w:val="00E270DC"/>
    <w:rsid w:val="00EE72C9"/>
    <w:rsid w:val="00F1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2D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D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2D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22D7D"/>
  </w:style>
  <w:style w:styleId="Podnoje" w:type="paragraph">
    <w:name w:val="footer"/>
    <w:basedOn w:val="Normal"/>
    <w:link w:val="PodnojeChar"/>
    <w:uiPriority w:val="99"/>
    <w:unhideWhenUsed/>
    <w:rsid w:val="00722D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22D7D"/>
  </w:style>
  <w:style w:styleId="Tekstrezerviranogmjesta" w:type="character">
    <w:name w:val="Placeholder Text"/>
    <w:basedOn w:val="Zadanifontodlomka"/>
    <w:uiPriority w:val="99"/>
    <w:semiHidden/>
    <w:rsid w:val="00E27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0D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0D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0D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0D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2D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D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2D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22D7D"/>
  </w:style>
  <w:style w:styleId="Podnoje" w:type="paragraph">
    <w:name w:val="footer"/>
    <w:basedOn w:val="Normal"/>
    <w:link w:val="PodnojeChar"/>
    <w:uiPriority w:val="99"/>
    <w:unhideWhenUsed/>
    <w:rsid w:val="00722D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22D7D"/>
  </w:style>
  <w:style w:styleId="Tekstrezerviranogmjesta" w:type="character">
    <w:name w:val="Placeholder Text"/>
    <w:basedOn w:val="Zadanifontodlomka"/>
    <w:uiPriority w:val="99"/>
    <w:semiHidden/>
    <w:rsid w:val="00E27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0D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0D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0D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0D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POŽGAJ FLOORING društvo s ograničenom odgovornošću za otkup, proizvodnju, maloprodaju i veleprodaju drveta</izvorni_sadrzaj>
    <derivirana_varijabla naziv="DomainObject.Predmet.StrankaFormated_1">  POŽGAJ FLOORING društvo s ograničenom odgovornošću za otkup, proizvodnju, maloprodaju i veleprodaju drveta</derivirana_varijabla>
  </DomainObject.Predmet.StrankaFormated>
  <DomainObject.Predmet.StrankaFormatedOIB>
    <izvorni_sadrzaj>  POŽGAJ FLOORING društvo s ograničenom odgovornošću za otkup, proizvodnju, maloprodaju i veleprodaju drveta, OIB 35779288855</izvorni_sadrzaj>
    <derivirana_varijabla naziv="DomainObject.Predmet.StrankaFormatedOIB_1">  POŽGAJ FLOORING društvo s ograničenom odgovornošću za otkup, proizvodnju, maloprodaju i veleprodaju drveta, OIB 35779288855</derivirana_varijabla>
  </DomainObject.Predmet.StrankaFormatedOIB>
  <DomainObject.Predmet.StrankaFormatedWithAdress>
    <izvorni_sadrzaj> POŽGAJ FLOORING društvo s ograničenom odgovornošću za otkup, proizvodnju, maloprodaju i veleprodaju drveta, Dravska ulica 40, 42230 Veliki Bukovec</izvorni_sadrzaj>
    <derivirana_varijabla naziv="DomainObject.Predmet.StrankaFormatedWithAdress_1"> POŽGAJ FLOORING društvo s ograničenom odgovornošću za otkup, proizvodnju, maloprodaju i veleprodaju drveta, Dravska ulica 40, 42230 Veliki Bukovec</derivirana_varijabla>
  </DomainObject.Predmet.StrankaFormatedWithAdress>
  <DomainObject.Predmet.StrankaFormatedWithAdressOIB>
    <izvorni_sadrzaj> POŽGAJ FLOORING društvo s ograničenom odgovornošću za otkup, proizvodnju, maloprodaju i veleprodaju drveta, OIB 35779288855, Dravska ulica 40, 42230 Veliki Bukovec</izvorni_sadrzaj>
    <derivirana_varijabla naziv="DomainObject.Predmet.StrankaFormatedWithAdressOIB_1"> POŽGAJ FLOORING društvo s ograničenom odgovornošću za otkup, proizvodnju, maloprodaju i veleprodaju drveta, OIB 35779288855, Dravska ulica 40, 42230 Veliki Bukovec</derivirana_varijabla>
  </DomainObject.Predmet.StrankaFormatedWithAdressOIB>
  <DomainObject.Predmet.StrankaWithAdress>
    <izvorni_sadrzaj>POŽGAJ FLOORING društvo s ograničenom odgovornošću za otkup, proizvodnju, maloprodaju i veleprodaju drveta Dravska ulica 40,42230 Veliki Bukovec</izvorni_sadrzaj>
    <derivirana_varijabla naziv="DomainObject.Predmet.StrankaWithAdress_1">POŽGAJ FLOORING društvo s ograničenom odgovornošću za otkup, proizvodnju, maloprodaju i veleprodaju drveta Dravska ulica 40,42230 Veliki Bukovec</derivirana_varijabla>
  </DomainObject.Predmet.StrankaWithAdress>
  <DomainObject.Predmet.StrankaWithAdressOIB>
    <izvorni_sadrzaj>POŽGAJ FLOORING društvo s ograničenom odgovornošću za otkup, proizvodnju, maloprodaju i veleprodaju drveta, OIB 35779288855, Dravska ulica 40,42230 Veliki Bukovec</izvorni_sadrzaj>
    <derivirana_varijabla naziv="DomainObject.Predmet.StrankaWithAdressOIB_1">POŽGAJ FLOORING društvo s ograničenom odgovornošću za otkup, proizvodnju, maloprodaju i veleprodaju drveta, OIB 35779288855, Dravska ulica 40,42230 Veliki Bukovec</derivirana_varijabla>
  </DomainObject.Predmet.StrankaWithAdressOIB>
  <DomainObject.Predmet.StrankaNazivFormated>
    <izvorni_sadrzaj>POŽGAJ FLOORING društvo s ograničenom odgovornošću za otkup, proizvodnju, maloprodaju i veleprodaju drveta</izvorni_sadrzaj>
    <derivirana_varijabla naziv="DomainObject.Predmet.StrankaNazivFormated_1">POŽGAJ FLOORING društvo s ograničenom odgovornošću za otkup, proizvodnju, maloprodaju i veleprodaju drveta</derivirana_varijabla>
  </DomainObject.Predmet.StrankaNazivFormated>
  <DomainObject.Predmet.StrankaNazivFormatedOIB>
    <izvorni_sadrzaj>POŽGAJ FLOORING društvo s ograničenom odgovornošću za otkup, proizvodnju, maloprodaju i veleprodaju drveta, OIB 35779288855</izvorni_sadrzaj>
    <derivirana_varijabla naziv="DomainObject.Predmet.StrankaNazivFormatedOIB_1">POŽGAJ FLOORING društvo s ograničenom odgovornošću za otkup, proizvodnju, maloprodaju i veleprodaju drveta, OIB 35779288855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16474000.00</izvorni_sadrzaj>
    <derivirana_varijabla naziv="DomainObject.Predmet.TrenutnaVrijednost_1">16474000.00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POŽGAJ FLOORING društvo s ograničenom odgovornošću za otkup, proizvodnju, maloprodaju i veleprodaju drveta</item>
    </izvorni_sadrzaj>
    <derivirana_varijabla naziv="DomainObject.Predmet.StrankaListFormated_1">
      <item>POŽGAJ FLOORING društvo s ograničenom odgovornošću za otkup, proizvodnju, maloprodaju i veleprodaju drveta</item>
    </derivirana_varijabla>
  </DomainObject.Predmet.StrankaListFormated>
  <DomainObject.Predmet.StrankaListFormatedOIB>
    <izvorni_sadrzaj>
      <item>POŽGAJ FLOORING društvo s ograničenom odgovornošću za otkup, proizvodnju, maloprodaju i veleprodaju drveta, OIB 35779288855</item>
    </izvorni_sadrzaj>
    <derivirana_varijabla naziv="DomainObject.Predmet.StrankaListFormatedOIB_1">
      <item>POŽGAJ FLOORING društvo s ograničenom odgovornošću za otkup, proizvodnju, maloprodaju i veleprodaju drveta, OIB 35779288855</item>
    </derivirana_varijabla>
  </DomainObject.Predmet.StrankaListFormatedOIB>
  <DomainObject.Predmet.StrankaListFormatedWithAdress>
    <izvorni_sadrzaj>
      <item>POŽGAJ FLOORING društvo s ograničenom odgovornošću za otkup, proizvodnju, maloprodaju i veleprodaju drveta, Dravska ulica 40, 42230 Veliki Bukovec</item>
    </izvorni_sadrzaj>
    <derivirana_varijabla naziv="DomainObject.Predmet.StrankaListFormatedWithAdress_1">
      <item>POŽGAJ FLOORING društvo s ograničenom odgovornošću za otkup, proizvodnju, maloprodaju i veleprodaju drveta, Dravska ulica 40, 42230 Veliki Bukovec</item>
    </derivirana_varijabla>
  </DomainObject.Predmet.StrankaListFormatedWithAdress>
  <DomainObject.Predmet.StrankaListFormatedWithAdressOIB>
    <izvorni_sadrzaj>
      <item>POŽGAJ FLOORING društvo s ograničenom odgovornošću za otkup, proizvodnju, maloprodaju i veleprodaju drveta, OIB 35779288855, Dravska ulica 40, 42230 Veliki Bukovec</item>
    </izvorni_sadrzaj>
    <derivirana_varijabla naziv="DomainObject.Predmet.StrankaListFormatedWithAdressOIB_1">
      <item>POŽGAJ FLOORING društvo s ograničenom odgovornošću za otkup, proizvodnju, maloprodaju i veleprodaju drveta, OIB 35779288855, Dravska ulica 40, 42230 Veliki Bukovec</item>
    </derivirana_varijabla>
  </DomainObject.Predmet.StrankaListFormatedWithAdressOIB>
  <DomainObject.Predmet.StrankaListNazivFormated>
    <izvorni_sadrzaj>
      <item>POŽGAJ FLOORING društvo s ograničenom odgovornošću za otkup, proizvodnju, maloprodaju i veleprodaju drveta</item>
    </izvorni_sadrzaj>
    <derivirana_varijabla naziv="DomainObject.Predmet.StrankaListNazivFormated_1">
      <item>POŽGAJ FLOORING društvo s ograničenom odgovornošću za otkup, proizvodnju, maloprodaju i veleprodaju drveta</item>
    </derivirana_varijabla>
  </DomainObject.Predmet.StrankaListNazivFormated>
  <DomainObject.Predmet.StrankaListNazivFormatedOIB>
    <izvorni_sadrzaj>
      <item>POŽGAJ FLOORING društvo s ograničenom odgovornošću za otkup, proizvodnju, maloprodaju i veleprodaju drveta, OIB 35779288855</item>
    </izvorni_sadrzaj>
    <derivirana_varijabla naziv="DomainObject.Predmet.StrankaListNazivFormatedOIB_1">
      <item>POŽGAJ FLOORING društvo s ograničenom odgovornošću za otkup, proizvodnju, maloprodaju i veleprodaju drveta, OIB 35779288855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</item>
      <item>Sudski registar</item>
      <item>HRVATSKA POŠTANSKA BANKA, dioničko društvo</item>
    </izvorni_sadrzaj>
    <derivirana_varijabla naziv="DomainObject.Predmet.OstaliListFormated_1">
      <item>e-Oglasna</item>
      <item>Financijska agencija</item>
      <item>Sudski registar</item>
      <item>HRVATSKA POŠTANSKA BANKA, dioničko društvo</item>
    </derivirana_varijabla>
  </DomainObject.Predmet.OstaliListFormated>
  <DomainObject.Predmet.OstaliListFormatedOIB>
    <izvorni_sadrzaj>
      <item>e-Oglasna</item>
      <item>Financijska agencija, OIB 85821130368</item>
      <item>Sudski registar</item>
      <item>HRVATSKA POŠTANSKA BANKA, dioničko društvo, OIB 87939104217</item>
    </izvorni_sadrzaj>
    <derivirana_varijabla naziv="DomainObject.Predmet.OstaliListFormatedOIB_1">
      <item>e-Oglasna</item>
      <item>Financijska agencija, OIB 85821130368</item>
      <item>Sudski registar</item>
      <item>HRVATSKA POŠTANSKA BANKA, dioničko društvo, OIB 87939104217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  <item>HRVATSKA POŠTANSKA BANKA, dioničko društvo, Jurišićeva 4, 10000 Zagreb</item>
    </izvorni_sadrzaj>
    <derivirana_varijabla naziv="DomainObject.Predmet.OstaliListFormatedWithAdress_1">
      <item>e-Oglasna</item>
      <item>Financijska agencija, Ulica grada Vukovara 70, 10000 Zagreb</item>
      <item>Sudski registar</item>
      <item>HRVATSKA POŠTANSKA BANKA, dioničko društvo, Jurišićeva 4, 10000 Zagreb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  <item>HRVATSKA POŠTANSKA BANKA, dioničko društvo, OIB 87939104217, Jurišićeva 4, 10000 Zagreb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e-Oglasna</item>
      <item>Financijska agencija</item>
      <item>Sudski registar</item>
      <item>HRVATSKA POŠTANSKA BANKA, dioničko društvo</item>
    </izvorni_sadrzaj>
    <derivirana_varijabla naziv="DomainObject.Predmet.OstaliListNazivFormated_1">
      <item>e-Oglasna</item>
      <item>Financijska agencija</item>
      <item>Sudski registar</item>
      <item>HRVATSKA POŠTANSKA BANKA, dioničko društvo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  <item>HRVATSKA POŠTANSKA BANKA, dioničko društvo, OIB 87939104217</item>
    </izvorni_sadrzaj>
    <derivirana_varijabla naziv="DomainObject.Predmet.OstaliListNazivFormatedOIB_1">
      <item>e-Oglasna</item>
      <item>Financijska agencija, OIB 85821130368</item>
      <item>Sudski registar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POŽGAJ FLOORING društvo s ograničenom odgovornošću za otkup, proizvodnju, maloprodaju i veleprodaju drveta</izvorni_sadrzaj>
    <derivirana_varijabla naziv="DomainObject.Predmet.StrankaIDrugi_1">POŽGAJ FLOORING društvo s ograničenom odgovornošću za otkup, proizvodnju, maloprodaju i veleprodaju drveta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POŽGAJ FLOORING društvo s ograničenom odgovornošću za otkup, proizvodnju, maloprodaju i veleprodaju drveta, OIB 35779288855, Dravska ulica 40, 42230 Veliki Bukovec</izvorni_sadrzaj>
    <derivirana_varijabla naziv="DomainObject.Predmet.StrankaIDrugiAdressOIB_1">POŽGAJ FLOORING društvo s ograničenom odgovornošću za otkup, proizvodnju, maloprodaju i veleprodaju drveta, OIB 35779288855,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27. prosinca 2017.</izvorni_sadrzaj>
    <derivirana_varijabla naziv="DomainObject.Predmet.OdlukaRjesenje.DatumPravomocnosti_1">27. prosinca 2017.</derivirana_varijabla>
  </DomainObject.Predmet.OdlukaRjesenje.DatumPravomocnosti>
  <DomainObject.Predmet.OdlukaRjesenje.Oznaka>
    <izvorni_sadrzaj>St-82/2017-24</izvorni_sadrzaj>
    <derivirana_varijabla naziv="DomainObject.Predmet.OdlukaRjesenje.Oznaka_1">St-82/2017-24</derivirana_varijabla>
  </DomainObject.Predmet.OdlukaRjesenje.Oznaka>
  <DomainObject.Predmet.SudioniciListNaziv>
    <izvorni_sadrzaj>
      <item>POŽGAJ FLOORING društvo s ograničenom odgovornošću za otkup, proizvodnju, maloprodaju i veleprodaju drveta</item>
      <item>e-Oglasna</item>
      <item>Financijska agencija</item>
      <item>Sudski registar</item>
      <item>HRVATSKA POŠTANSKA BANKA, dioničko društvo</item>
    </izvorni_sadrzaj>
    <derivirana_varijabla naziv="DomainObject.Predmet.SudioniciListNaziv_1">
      <item>POŽGAJ FLOORING društvo s ograničenom odgovornošću za otkup, proizvodnju, maloprodaju i veleprodaju drveta</item>
      <item>e-Oglasna</item>
      <item>Financijska agencija</item>
      <item>Sudski registar</item>
      <item>HRVATSKA POŠTANSKA BANKA, dioničko društvo</item>
    </derivirana_varijabla>
  </DomainObject.Predmet.SudioniciListNaziv>
  <DomainObject.Predmet.SudioniciListAdressOIB>
    <izvorni_sadrzaj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  <item>HRVATSKA POŠTANSKA BANKA, dioničko društvo, OIB 87939104217, Jurišićeva 4,10000 Zagreb</item>
    </izvorni_sadrzaj>
    <derivirana_varijabla naziv="DomainObject.Predmet.SudioniciListAdressOIB_1">
      <item>POŽGAJ FLOORING društvo s ograničenom odgovornošću za otkup, proizvodnju, maloprodaju i veleprodaju drveta, OIB 35779288855, Dravska ulica 40,42230 Veliki Bukovec</item>
      <item>e-Oglasna</item>
      <item>Financijska agencija, OIB 85821130368, Ulica grada Vukovara 70,10000 Zagreb</item>
      <item>Sudski registar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35779288855</item>
      <item>, OIB null</item>
      <item>, OIB 85821130368</item>
      <item>, OIB null</item>
      <item>, OIB 87939104217</item>
    </izvorni_sadrzaj>
    <derivirana_varijabla naziv="DomainObject.Predmet.SudioniciListNazivOIB_1">
      <item>, OIB 35779288855</item>
      <item>, OIB null</item>
      <item>, OIB 85821130368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3172</properties:Characters>
  <properties:Lines>78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2018-06-20T06:33:00Z</dcterms:created>
  <dc:creator>Ksenija Flack Makitan</dc:creator>
  <cp:lastModifiedBy>Lea Rogina</cp:lastModifiedBy>
  <cp:lastPrinted>2018-06-21T07:57:00Z</cp:lastPrinted>
  <dcterms:modified xmlns:xsi="http://www.w3.org/2001/XMLSchema-instance" xsi:type="dcterms:W3CDTF">2018-06-21T08:00:00Z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(ST-82-17-30 NAGRADA I NAKNADA TROŠKA POVJERENIKU U PREDSTEČAJU SVENU PIRKERU.docx)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