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28e0" w14:paraId="d3628e0" w:rsidRDefault="001228F1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127D4C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127D4C">
        <w:rPr>
          <w:sz w:val="24"/>
        </w:rPr>
        <w:t>2231/2016-18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27D4C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>lić,</w:t>
      </w:r>
      <w:r w:rsidR="00127D4C">
        <w:rPr>
          <w:sz w:val="24"/>
        </w:rPr>
        <w:t xml:space="preserve"> u stečajnom postupku koji se vodi na dužnikom VENJE d.o.o., Gradište, </w:t>
      </w:r>
      <w:r w:rsidR="00B5219D">
        <w:rPr>
          <w:sz w:val="24"/>
        </w:rPr>
        <w:t xml:space="preserve">dana </w:t>
      </w:r>
      <w:r w:rsidR="00127D4C">
        <w:rPr>
          <w:sz w:val="24"/>
        </w:rPr>
        <w:t xml:space="preserve">31. siječanj 2017. 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127D4C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127D4C">
        <w:rPr>
          <w:b/>
          <w:sz w:val="24"/>
        </w:rPr>
        <w:t>–</w:t>
      </w:r>
      <w:r>
        <w:rPr>
          <w:sz w:val="24"/>
        </w:rPr>
        <w:t xml:space="preserve"> </w:t>
      </w:r>
      <w:r w:rsidR="00127D4C">
        <w:rPr>
          <w:sz w:val="24"/>
        </w:rPr>
        <w:t>Ispitno ročište na kojem će se ispitati prijavljene tražbine određuje se na dan:</w:t>
      </w:r>
    </w:p>
    <w:p w:rsidRDefault="00127D4C" w:rsidP="009A21F5" w:rsidR="00127D4C" w:rsidRPr="00127D4C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127D4C">
        <w:rPr>
          <w:b/>
          <w:sz w:val="24"/>
        </w:rPr>
        <w:t xml:space="preserve">01. ožujka 2017. u 09,00 sati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</w:t>
      </w:r>
      <w:r w:rsidR="00127D4C">
        <w:rPr>
          <w:sz w:val="24"/>
        </w:rPr>
        <w:t xml:space="preserve">Izvještajno ročište na kojem će se temeljem izvješća stečajnog upravitelja odlučivati o daljnjem tijeku stečajnog postupka održat će se istoga dana u 09,30 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127D4C">
        <w:rPr>
          <w:sz w:val="24"/>
        </w:rPr>
        <w:t>ju</w:t>
      </w:r>
      <w:r>
        <w:rPr>
          <w:sz w:val="24"/>
        </w:rPr>
        <w:t>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127D4C">
        <w:rPr>
          <w:sz w:val="24"/>
        </w:rPr>
        <w:t xml:space="preserve">stečajni upravitelj </w:t>
      </w:r>
    </w:p>
    <w:p w:rsidRDefault="00127D4C" w:rsidP="009A21F5" w:rsidR="00127D4C">
      <w:pPr>
        <w:jc w:val="both"/>
        <w:rPr>
          <w:sz w:val="24"/>
        </w:rPr>
      </w:pPr>
      <w:r>
        <w:rPr>
          <w:sz w:val="24"/>
        </w:rPr>
        <w:tab/>
        <w:t xml:space="preserve">- stečajni i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</w:t>
      </w:r>
    </w:p>
    <w:p w:rsidRDefault="009A21F5" w:rsidP="009A21F5" w:rsidR="00127D4C">
      <w:pPr>
        <w:jc w:val="both"/>
        <w:rPr>
          <w:sz w:val="24"/>
        </w:rPr>
      </w:pPr>
      <w:r>
        <w:rPr>
          <w:sz w:val="24"/>
        </w:rPr>
        <w:tab/>
      </w:r>
    </w:p>
    <w:p w:rsidRDefault="00127D4C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127D4C">
        <w:rPr>
          <w:b/>
          <w:sz w:val="24"/>
        </w:rPr>
        <w:t>III</w:t>
      </w:r>
      <w:r>
        <w:rPr>
          <w:sz w:val="24"/>
        </w:rPr>
        <w:t xml:space="preserve"> – Ovo rješenje objavljuje se na mrežnoj stanici e-oglasna ploča sudova zajedno s tablicama prijavljenih tražbina. </w:t>
      </w:r>
      <w:r w:rsidR="009A21F5">
        <w:rPr>
          <w:sz w:val="24"/>
        </w:rPr>
        <w:t xml:space="preserve"> </w:t>
      </w:r>
    </w:p>
    <w:p w:rsidRDefault="009A21F5" w:rsidP="00127D4C" w:rsidR="009A21F5" w:rsidRPr="00127D4C">
      <w:pPr>
        <w:jc w:val="both"/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127D4C">
      <w:pPr>
        <w:jc w:val="both"/>
        <w:rPr>
          <w:sz w:val="24"/>
        </w:rPr>
      </w:pPr>
      <w:r>
        <w:rPr>
          <w:sz w:val="24"/>
        </w:rPr>
        <w:tab/>
      </w:r>
      <w:r w:rsidR="00127D4C">
        <w:rPr>
          <w:sz w:val="24"/>
        </w:rPr>
        <w:t>Rješenjem ovog suda poslovni broj St-2231/2016-10 od 31. listopada 2016., otvoren je stečajni postupak nad dužnikom VENJE d.o.o., Gradište, Gradište 73A. Istim rješenjem određeno je ispitno i izvještajno ročište na dan 31. siječnja 2017.</w:t>
      </w:r>
    </w:p>
    <w:p w:rsidRDefault="00127D4C" w:rsidP="009A21F5" w:rsidR="00127D4C">
      <w:pPr>
        <w:jc w:val="both"/>
        <w:rPr>
          <w:sz w:val="24"/>
        </w:rPr>
      </w:pPr>
    </w:p>
    <w:p w:rsidRDefault="00127D4C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Obzirom da je ročište zbog bolesti stečajnog upravitelja odloženo to je valjalo zakazati nova ročišta pa je odlučeno kao u izreci rješenja. 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127D4C">
        <w:rPr>
          <w:sz w:val="24"/>
        </w:rPr>
        <w:t>31</w:t>
      </w:r>
      <w:r w:rsidR="0072360E">
        <w:rPr>
          <w:sz w:val="24"/>
        </w:rPr>
        <w:t>.</w:t>
      </w:r>
      <w:r w:rsidR="00127D4C">
        <w:rPr>
          <w:sz w:val="24"/>
        </w:rPr>
        <w:t>siječnja 2017</w:t>
      </w:r>
      <w:r>
        <w:rPr>
          <w:sz w:val="24"/>
        </w:rPr>
        <w:t xml:space="preserve">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127D4C">
        <w:rPr>
          <w:sz w:val="24"/>
        </w:rPr>
        <w:t xml:space="preserve">           Vesna Vukelić v.r.</w:t>
      </w: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4829C1" w:rsidR="00317259">
      <w:pPr>
        <w:rPr>
          <w:sz w:val="24"/>
        </w:rPr>
      </w:pPr>
      <w:r>
        <w:rPr>
          <w:sz w:val="24"/>
        </w:rPr>
        <w:t xml:space="preserve">1. </w:t>
      </w:r>
      <w:r w:rsidR="00317259">
        <w:rPr>
          <w:sz w:val="24"/>
        </w:rPr>
        <w:t xml:space="preserve">stečajni upravitelj </w:t>
      </w:r>
    </w:p>
    <w:p w:rsidRDefault="00317259" w:rsidP="004829C1" w:rsidR="00317259">
      <w:pPr>
        <w:rPr>
          <w:sz w:val="24"/>
        </w:rPr>
      </w:pPr>
      <w:r>
        <w:rPr>
          <w:sz w:val="24"/>
        </w:rPr>
        <w:t xml:space="preserve">2. stečajni vjerovnici </w:t>
      </w:r>
    </w:p>
    <w:p w:rsidRDefault="00317259" w:rsidP="00317259" w:rsidR="009A21F5">
      <w:pPr>
        <w:rPr>
          <w:sz w:val="24"/>
        </w:rPr>
      </w:pPr>
      <w:r>
        <w:rPr>
          <w:sz w:val="24"/>
        </w:rPr>
        <w:t xml:space="preserve">3.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</w:t>
      </w:r>
    </w:p>
    <w:p w:rsidRDefault="00E70741" w:rsidP="009A21F5" w:rsidR="00E70741" w:rsidRPr="00252013">
      <w:pPr>
        <w:jc w:val="both"/>
        <w:rPr>
          <w:b/>
          <w:sz w:val="24"/>
        </w:rPr>
      </w:pPr>
    </w:p>
    <w:sectPr w:rsidR="00E70741" w:rsidRPr="002520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76D8B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0F6A6E"/>
    <w:rsid w:val="001011CA"/>
    <w:rsid w:val="00102B40"/>
    <w:rsid w:val="00105B02"/>
    <w:rsid w:val="001228F1"/>
    <w:rsid w:val="001268F3"/>
    <w:rsid w:val="00127D4C"/>
    <w:rsid w:val="00130019"/>
    <w:rsid w:val="00144857"/>
    <w:rsid w:val="00157C0D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3530"/>
    <w:rsid w:val="001D7CF8"/>
    <w:rsid w:val="001E5648"/>
    <w:rsid w:val="001F3DA3"/>
    <w:rsid w:val="00216613"/>
    <w:rsid w:val="00223913"/>
    <w:rsid w:val="0022455A"/>
    <w:rsid w:val="002427DC"/>
    <w:rsid w:val="002518B6"/>
    <w:rsid w:val="00252013"/>
    <w:rsid w:val="002549F7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E3025"/>
    <w:rsid w:val="002F1BF0"/>
    <w:rsid w:val="002F2CE0"/>
    <w:rsid w:val="002F5E6D"/>
    <w:rsid w:val="00317259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25E56"/>
    <w:rsid w:val="004400DE"/>
    <w:rsid w:val="00441B46"/>
    <w:rsid w:val="0044721A"/>
    <w:rsid w:val="00450F67"/>
    <w:rsid w:val="00450F81"/>
    <w:rsid w:val="004575AF"/>
    <w:rsid w:val="00470F59"/>
    <w:rsid w:val="0047472F"/>
    <w:rsid w:val="004829C1"/>
    <w:rsid w:val="00491EB1"/>
    <w:rsid w:val="004C3A1F"/>
    <w:rsid w:val="004C724C"/>
    <w:rsid w:val="004D30A4"/>
    <w:rsid w:val="004D472F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7CB9"/>
    <w:rsid w:val="00643476"/>
    <w:rsid w:val="006472A1"/>
    <w:rsid w:val="00660BC1"/>
    <w:rsid w:val="00663757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360E"/>
    <w:rsid w:val="00744985"/>
    <w:rsid w:val="007479AB"/>
    <w:rsid w:val="00752796"/>
    <w:rsid w:val="00774898"/>
    <w:rsid w:val="00786666"/>
    <w:rsid w:val="00790E07"/>
    <w:rsid w:val="007A2A4A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6C31"/>
    <w:rsid w:val="00836D84"/>
    <w:rsid w:val="0084492D"/>
    <w:rsid w:val="00846BD7"/>
    <w:rsid w:val="00857960"/>
    <w:rsid w:val="008655AC"/>
    <w:rsid w:val="0089398F"/>
    <w:rsid w:val="008C2907"/>
    <w:rsid w:val="008D61F3"/>
    <w:rsid w:val="008D63E1"/>
    <w:rsid w:val="008D6BC4"/>
    <w:rsid w:val="008F2185"/>
    <w:rsid w:val="00906CDA"/>
    <w:rsid w:val="00910768"/>
    <w:rsid w:val="00932563"/>
    <w:rsid w:val="00933AD1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3AE"/>
    <w:rsid w:val="00AC383D"/>
    <w:rsid w:val="00AD4383"/>
    <w:rsid w:val="00AF73AD"/>
    <w:rsid w:val="00B01D0B"/>
    <w:rsid w:val="00B1073A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0D16"/>
    <w:rsid w:val="00BB5AEB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261A"/>
    <w:rsid w:val="00CE5183"/>
    <w:rsid w:val="00CE53E8"/>
    <w:rsid w:val="00CF7626"/>
    <w:rsid w:val="00CF7702"/>
    <w:rsid w:val="00D0112B"/>
    <w:rsid w:val="00D111E5"/>
    <w:rsid w:val="00D119EA"/>
    <w:rsid w:val="00D12C64"/>
    <w:rsid w:val="00D12FEC"/>
    <w:rsid w:val="00D154C5"/>
    <w:rsid w:val="00D24DB5"/>
    <w:rsid w:val="00D26040"/>
    <w:rsid w:val="00D27161"/>
    <w:rsid w:val="00D2749D"/>
    <w:rsid w:val="00D35E65"/>
    <w:rsid w:val="00D62913"/>
    <w:rsid w:val="00D80B4D"/>
    <w:rsid w:val="00D833F8"/>
    <w:rsid w:val="00DB07EB"/>
    <w:rsid w:val="00DB106C"/>
    <w:rsid w:val="00DB5C2C"/>
    <w:rsid w:val="00E003C6"/>
    <w:rsid w:val="00E02530"/>
    <w:rsid w:val="00E26B10"/>
    <w:rsid w:val="00E433E1"/>
    <w:rsid w:val="00E43DE9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  <item>Željko Ferenčić</item>
    </izvorni_sadrzaj>
    <derivirana_varijabla naziv="DomainObject.Predmet.OstaliListFormated_1">
      <item>JOSIP MLADENIĆ</item>
      <item>Željko Ferenčić</item>
    </derivirana_varijabla>
  </DomainObject.Predmet.OstaliListFormated>
  <DomainObject.Predmet.OstaliListFormatedOIB>
    <izvorni_sadrzaj>
      <item>JOSIP MLADENIĆ, OIB 38576884922</item>
      <item>Željko Ferenčić, OIB 73873182459</item>
    </izvorni_sadrzaj>
    <derivirana_varijabla naziv="DomainObject.Predmet.OstaliListFormatedOIB_1">
      <item>JOSIP MLADENIĆ, OIB 38576884922</item>
      <item>Željko Ferenčić, OIB 73873182459</item>
    </derivirana_varijabla>
  </DomainObject.Predmet.OstaliListFormatedOIB>
  <DomainObject.Predmet.OstaliListFormatedWithAdress>
    <izvorni_sadrzaj>
      <item>JOSIP MLADENIĆ, Gradište 73a, 34343 Gradište</item>
      <item>Željko Ferenčić</item>
    </izvorni_sadrzaj>
    <derivirana_varijabla naziv="DomainObject.Predmet.OstaliListFormatedWithAdress_1">
      <item>JOSIP MLADENIĆ, Gradište 73a, 34343 Gradište</item>
      <item>Željko Ferenčić</item>
    </derivirana_varijabla>
  </DomainObject.Predmet.OstaliListFormatedWithAdress>
  <DomainObject.Predmet.OstaliListFormatedWithAdressOIB>
    <izvorni_sadrzaj>
      <item>JOSIP MLADENIĆ, OIB 38576884922, Gradište 73a, 34343 Gradište</item>
      <item>Željko Ferenčić, OIB 73873182459</item>
    </izvorni_sadrzaj>
    <derivirana_varijabla naziv="DomainObject.Predmet.OstaliListFormatedWithAdressOIB_1">
      <item>JOSIP MLADENIĆ, OIB 38576884922, Gradište 73a, 34343 Gradište</item>
      <item>Željko Ferenčić, OIB 73873182459</item>
    </derivirana_varijabla>
  </DomainObject.Predmet.OstaliListFormatedWithAdressOIB>
  <DomainObject.Predmet.OstaliListNazivFormated>
    <izvorni_sadrzaj>
      <item>JOSIP MLADENIĆ</item>
      <item>Željko Ferenčić</item>
    </izvorni_sadrzaj>
    <derivirana_varijabla naziv="DomainObject.Predmet.OstaliListNazivFormated_1">
      <item>JOSIP MLADENIĆ</item>
      <item>Željko Ferenčić</item>
    </derivirana_varijabla>
  </DomainObject.Predmet.OstaliListNazivFormated>
  <DomainObject.Predmet.OstaliListNazivFormatedOIB>
    <izvorni_sadrzaj>
      <item>JOSIP MLADENIĆ, OIB 38576884922</item>
      <item>Željko Ferenčić, OIB 73873182459</item>
    </izvorni_sadrzaj>
    <derivirana_varijabla naziv="DomainObject.Predmet.OstaliListNazivFormatedOIB_1">
      <item>JOSIP MLADENIĆ, OIB 38576884922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  <item>Željko Ferenčić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  <item>Željko Ferenčić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  <item>, OIB 73873182459</item>
    </izvorni_sadrzaj>
    <derivirana_varijabla naziv="DomainObject.Predmet.SudioniciListNazivOIB_1">
      <item>, OIB 85821130368</item>
      <item>, OIB 85764587113</item>
      <item>, OIB 38576884922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260</properties:Words>
  <properties:Characters>1339</properties:Characters>
  <properties:Lines>53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2017-02-02T10:24:00Z</dcterms:created>
  <dc:creator>Trgovacki sud</dc:creator>
  <cp:lastModifiedBy>wsadmin</cp:lastModifiedBy>
  <cp:lastPrinted>2017-02-02T10:20:00Z</cp:lastPrinted>
  <dcterms:modified xmlns:xsi="http://www.w3.org/2001/XMLSchema-instance" xsi:type="dcterms:W3CDTF">2017-02-02T10:24:00Z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