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ab497" w14:paraId="fdab497" w:rsidRDefault="00F767F7" w:rsidR="00F767F7">
      <w:pPr>
        <w15:collapsed w:val="false"/>
      </w:pPr>
      <w:bookmarkStart w:name="_GoBack" w:id="0"/>
      <w:bookmarkEnd w:id="0"/>
    </w:p>
    <w:p w:rsidRDefault="002A6627" w:rsidR="002A6627"/>
    <w:p w:rsidRDefault="002A6627" w:rsidR="002A6627"/>
    <w:p w:rsidRDefault="002A6627" w:rsidR="002A6627"/>
    <w:p w:rsidRDefault="002A6627" w:rsidR="002A6627"/>
    <w:p w:rsidRDefault="002A6627" w:rsidR="002A6627"/>
    <w:p w:rsidRDefault="002A6627" w:rsidR="002A6627"/>
    <w:p w:rsidRDefault="002A6627" w:rsidR="002A6627"/>
    <w:p w:rsidRDefault="002A6627" w:rsidR="002A6627"/>
    <w:p w:rsidRDefault="002A6627" w:rsidR="002A6627">
      <w:r>
        <w:tab/>
      </w:r>
      <w:r>
        <w:tab/>
      </w:r>
      <w:r>
        <w:tab/>
      </w:r>
      <w:r>
        <w:tab/>
      </w:r>
      <w:r>
        <w:tab/>
      </w:r>
      <w:r>
        <w:tab/>
      </w:r>
      <w:r>
        <w:tab/>
      </w:r>
      <w:r>
        <w:tab/>
        <w:t>34. St-1063/17-13</w:t>
      </w:r>
    </w:p>
    <w:p w:rsidRDefault="002A6627" w:rsidR="002A6627"/>
    <w:p w:rsidRDefault="002A6627" w:rsidR="002A6627"/>
    <w:p w:rsidRDefault="002A6627" w:rsidR="002A6627"/>
    <w:p w:rsidRDefault="002A6627" w:rsidR="002A6627">
      <w:r>
        <w:tab/>
      </w:r>
      <w:r>
        <w:tab/>
      </w:r>
      <w:r>
        <w:tab/>
        <w:t>TRGOVAČKI  SUD  U  ZAGREBU</w:t>
      </w:r>
    </w:p>
    <w:p w:rsidRDefault="002A6627" w:rsidR="002A6627">
      <w:r>
        <w:tab/>
      </w:r>
      <w:r>
        <w:tab/>
      </w:r>
      <w:r>
        <w:tab/>
        <w:t>PRETHODNI  POSTUPAK  BR.   34. St-1063/17-13</w:t>
      </w:r>
    </w:p>
    <w:p w:rsidRDefault="002A6627" w:rsidR="002A6627"/>
    <w:p w:rsidRDefault="002A6627" w:rsidR="002A6627"/>
    <w:p w:rsidRDefault="002A6627" w:rsidR="002A6627">
      <w:r>
        <w:t>IZVJEŠĆE  PRIVREMENOG  STEČAJNOG  UPRAVITELJA  O  OBAVLJENIM  POSLOVIMA  U  PRETHODNOM  POSTUPKU, RADI  UTVRĐIVANJA  UVJETA  ZA  OTVARANJE  STEČAJNOG  POSTUPKA   NAD  DUŽNIKOM  ZADRUGA  -  MILIĆ,  10360 SESVETE, SOPNIČKA  50, OIB:26774637212</w:t>
      </w:r>
    </w:p>
    <w:p w:rsidRDefault="002A6627" w:rsidR="002A6627"/>
    <w:p w:rsidRDefault="002A6627" w:rsidR="002A6627"/>
    <w:p w:rsidRDefault="002A6627" w:rsidR="002A6627"/>
    <w:p w:rsidRDefault="002A6627" w:rsidR="002A6627"/>
    <w:p w:rsidRDefault="002A6627" w:rsidR="002A6627">
      <w:r>
        <w:t xml:space="preserve">U  Zagrebu, </w:t>
      </w:r>
      <w:r w:rsidR="003C095A">
        <w:t>24</w:t>
      </w:r>
      <w:r w:rsidR="00D25E9E">
        <w:t xml:space="preserve">. srpnja  2018. godine </w:t>
      </w:r>
    </w:p>
    <w:p w:rsidRDefault="002A6627" w:rsidR="002A6627"/>
    <w:p w:rsidRDefault="002A6627" w:rsidR="002A6627"/>
    <w:p w:rsidRDefault="002A6627" w:rsidR="002A6627"/>
    <w:p w:rsidRDefault="002A6627" w:rsidR="002A6627">
      <w:r>
        <w:lastRenderedPageBreak/>
        <w:tab/>
      </w:r>
      <w:r>
        <w:tab/>
      </w:r>
      <w:r>
        <w:tab/>
      </w:r>
      <w:r>
        <w:tab/>
      </w:r>
      <w:r>
        <w:tab/>
      </w:r>
      <w:r>
        <w:tab/>
        <w:t>-1-</w:t>
      </w:r>
    </w:p>
    <w:p w:rsidRDefault="002A6627" w:rsidR="002A6627">
      <w:r>
        <w:t>1.  PRIJEDLOG  ZA  OTVARANJE  STEČAJNOG  POSTUPKA  I  UTVRĐIVANJE  STEČAJNIH  RAZLOGA</w:t>
      </w:r>
    </w:p>
    <w:p w:rsidRDefault="00E40B54" w:rsidR="00E40B54"/>
    <w:p w:rsidRDefault="0025182D" w:rsidR="005C266B">
      <w:r>
        <w:t xml:space="preserve">     Prijedlog  za otvaranje  stečajnog postupka nad dužnikom  podnijela  je  RH  MF, Porezna   uprava, Područni ured  Zagreb  i,  prema potvrdi Financijske agencije od 08. prosinca 2015. godine,  dužnik  ZADRUGA – MILIĆ  je na taj dan bila u neprekidnoj blokadi računa  1481 dan a nepodmirene novčane obaveze  evidentirane u </w:t>
      </w:r>
      <w:r w:rsidR="00AF723D">
        <w:t xml:space="preserve"> </w:t>
      </w:r>
      <w:r>
        <w:t>Očevidniku  redoslijeda  plaćanja  iznosila su 4.244.668,58 kn.</w:t>
      </w:r>
    </w:p>
    <w:p w:rsidRDefault="005C266B" w:rsidR="00BF200B">
      <w:r>
        <w:t>Vjerovnik  je prema tome učinio  vjerojatnom  svoju  tražbinu  prema  dužniku.</w:t>
      </w:r>
      <w:r w:rsidR="0025182D">
        <w:t xml:space="preserve">  </w:t>
      </w:r>
    </w:p>
    <w:p w:rsidRDefault="00BF200B" w:rsidR="00BF200B">
      <w:r>
        <w:t xml:space="preserve">Potvrda </w:t>
      </w:r>
      <w:r w:rsidR="008C4205">
        <w:t xml:space="preserve">od  FINA-e </w:t>
      </w:r>
      <w:r>
        <w:t>o blokadi računa i novčanih sredstava ovršenika od 23.04.2018. godine evidentira na taj dan 2348 dana neprekidne  blokade  na računima i novčanim sredstvima ovršenika, odnosno ukupno  180 dana  blokade u  prethodnih  6  mjeseci</w:t>
      </w:r>
      <w:r w:rsidR="008C4205">
        <w:t>,</w:t>
      </w:r>
      <w:r>
        <w:t xml:space="preserve">   zbog  nepodmirenih  osnova za plaćanje  evidentiranih  u Očevidniku  redoslijeda  osnova  za </w:t>
      </w:r>
      <w:r w:rsidR="0025182D">
        <w:t xml:space="preserve"> </w:t>
      </w:r>
      <w:r>
        <w:t>plaćanje.</w:t>
      </w:r>
    </w:p>
    <w:p w:rsidRDefault="00BF200B" w:rsidR="00BF200B">
      <w:r>
        <w:t>Nepodmirene novčane obveze na dan izdavanja potvrde iznosila su  4.538.429,26 kn.</w:t>
      </w:r>
    </w:p>
    <w:p w:rsidRDefault="00BA37D0" w:rsidR="00AB3BD6">
      <w:r>
        <w:t>Dužnik je nedvoj</w:t>
      </w:r>
      <w:r w:rsidR="00BF200B">
        <w:t xml:space="preserve">beno nesposoban za  plaćanje svojih dospjelih novčanih obveza, čime je ispunjen prvi </w:t>
      </w:r>
      <w:r w:rsidR="008C4205">
        <w:t xml:space="preserve"> </w:t>
      </w:r>
      <w:r w:rsidR="00BF200B">
        <w:t>stečajni  razlog</w:t>
      </w:r>
      <w:r>
        <w:t>.</w:t>
      </w:r>
    </w:p>
    <w:p w:rsidRDefault="00AB3BD6" w:rsidR="00E40B54">
      <w:r>
        <w:t xml:space="preserve">Dužnik </w:t>
      </w:r>
      <w:r w:rsidR="003C5CE8">
        <w:t xml:space="preserve">nekoliko godina </w:t>
      </w:r>
      <w:r>
        <w:t>ne vodi poslovne knjige pa nije moguće utvrditi  da li je i prezadužen.</w:t>
      </w:r>
      <w:r w:rsidR="0025182D">
        <w:t xml:space="preserve">  </w:t>
      </w:r>
    </w:p>
    <w:p w:rsidRDefault="0025182D" w:rsidR="00934893">
      <w:r>
        <w:t xml:space="preserve"> </w:t>
      </w:r>
    </w:p>
    <w:p w:rsidRDefault="00934893" w:rsidR="00AB3BD6">
      <w:r>
        <w:t>2.   UTVRĐIVANJE  GOSPODARSKO – FINANCIJSKOG  STANJA  DUŽNIKA</w:t>
      </w:r>
      <w:r w:rsidR="00FD2D74">
        <w:t xml:space="preserve">           </w:t>
      </w:r>
    </w:p>
    <w:p w:rsidRDefault="008C4205" w:rsidR="00F321C5">
      <w:r>
        <w:t xml:space="preserve"> Dužnik </w:t>
      </w:r>
      <w:r w:rsidR="00AF723D">
        <w:t xml:space="preserve"> ne posluje</w:t>
      </w:r>
      <w:r w:rsidR="00CF3AEB">
        <w:t xml:space="preserve"> </w:t>
      </w:r>
      <w:r w:rsidR="00AF723D">
        <w:t xml:space="preserve"> više od pet godina,</w:t>
      </w:r>
      <w:r>
        <w:t xml:space="preserve"> nema </w:t>
      </w:r>
      <w:r w:rsidR="00CF3AEB">
        <w:t xml:space="preserve"> </w:t>
      </w:r>
      <w:r>
        <w:t xml:space="preserve">zaposlenika </w:t>
      </w:r>
      <w:r w:rsidR="00CF3AEB">
        <w:t xml:space="preserve"> </w:t>
      </w:r>
      <w:r>
        <w:t>i ne vodi poslovne knjige</w:t>
      </w:r>
      <w:r w:rsidR="00F321C5">
        <w:t>.</w:t>
      </w:r>
    </w:p>
    <w:p w:rsidRDefault="00F321C5" w:rsidR="00261E0E">
      <w:r>
        <w:t xml:space="preserve">S </w:t>
      </w:r>
      <w:r w:rsidR="00CF3AEB">
        <w:t xml:space="preserve"> </w:t>
      </w:r>
      <w:r>
        <w:t>obzirom na to da  stanje</w:t>
      </w:r>
      <w:r w:rsidR="00CF3AEB">
        <w:t xml:space="preserve"> </w:t>
      </w:r>
      <w:r>
        <w:t xml:space="preserve"> imovine dužnika nije moguće  utvrditi  na osnovu  stanja u poslovnim knjigama  priložena  su  uvjerenja – potvrde  Državne  geodetske  uprave, Stanice za tehnički pregled „AUTOMEHANIKA“  d</w:t>
      </w:r>
      <w:r w:rsidR="00CF3AEB">
        <w:t>.d.  iz  Zagreba, Kovinska  4,</w:t>
      </w:r>
      <w:r>
        <w:t xml:space="preserve"> </w:t>
      </w:r>
      <w:r w:rsidR="0025182D">
        <w:t xml:space="preserve"> </w:t>
      </w:r>
      <w:r>
        <w:t xml:space="preserve">Središnjeg </w:t>
      </w:r>
      <w:r w:rsidR="00CF3AEB">
        <w:t xml:space="preserve"> </w:t>
      </w:r>
      <w:r>
        <w:t>klirinško  depozitarnog  društva  d.d.,</w:t>
      </w:r>
      <w:r w:rsidR="00CF3AEB">
        <w:t xml:space="preserve"> i Prokazni popis  imovine (izjava) direktora dužnika  Marka  Milića,</w:t>
      </w:r>
      <w:r>
        <w:t xml:space="preserve"> na </w:t>
      </w:r>
      <w:r w:rsidR="00CF3AEB">
        <w:t xml:space="preserve"> </w:t>
      </w:r>
      <w:r>
        <w:t xml:space="preserve">kojima je utvrđeno  sljedeće imovinsko </w:t>
      </w:r>
      <w:r w:rsidR="00CF3AEB">
        <w:t xml:space="preserve"> </w:t>
      </w:r>
      <w:r>
        <w:t>stanje  dužnika:</w:t>
      </w:r>
    </w:p>
    <w:p w:rsidRDefault="00261E0E" w:rsidP="00261E0E" w:rsidR="00497115">
      <w:pPr>
        <w:pStyle w:val="Odlomakpopisa"/>
        <w:numPr>
          <w:ilvl w:val="0"/>
          <w:numId w:val="1"/>
        </w:numPr>
      </w:pPr>
      <w:r>
        <w:t>Uvjerenje  Državne geodetske uprave potvrđuje da je dužnik</w:t>
      </w:r>
      <w:r w:rsidR="007A3D05">
        <w:t xml:space="preserve"> upisan u  katastarski  operat </w:t>
      </w:r>
      <w:r w:rsidR="00497115">
        <w:t xml:space="preserve">  O</w:t>
      </w:r>
      <w:r w:rsidR="007A3D05">
        <w:t>djel</w:t>
      </w:r>
      <w:r w:rsidR="00497115">
        <w:t xml:space="preserve">a </w:t>
      </w:r>
      <w:r w:rsidR="007A3D05">
        <w:t xml:space="preserve"> za </w:t>
      </w:r>
      <w:r w:rsidR="00497115">
        <w:t xml:space="preserve"> </w:t>
      </w:r>
      <w:r w:rsidR="007A3D05">
        <w:t xml:space="preserve">katastar  nekretnina  Dugo  Selo  </w:t>
      </w:r>
      <w:r w:rsidR="00497115">
        <w:t xml:space="preserve">kao zakupac  u </w:t>
      </w:r>
      <w:r w:rsidR="007A3D05">
        <w:t>k.o. Andrilovec  p</w:t>
      </w:r>
      <w:r w:rsidR="0081183F">
        <w:t>.</w:t>
      </w:r>
      <w:r w:rsidR="007A3D05">
        <w:t>l. br. 807  i  k.o. Ostrna  p</w:t>
      </w:r>
      <w:r w:rsidR="0081183F">
        <w:t>.</w:t>
      </w:r>
      <w:r w:rsidR="007A3D05">
        <w:t xml:space="preserve">l.br.  946. </w:t>
      </w:r>
      <w:r w:rsidR="00497115">
        <w:t>Vlasnik ovih nekretnina  je  Republika  Hrvatska.</w:t>
      </w:r>
    </w:p>
    <w:p w:rsidRDefault="00497115" w:rsidP="00261E0E" w:rsidR="00E4504B">
      <w:pPr>
        <w:pStyle w:val="Odlomakpopisa"/>
        <w:numPr>
          <w:ilvl w:val="0"/>
          <w:numId w:val="1"/>
        </w:numPr>
      </w:pPr>
      <w:r>
        <w:t>Uvjerenje  Stanice za pregled  vozila  „AUTOMEHANIKA“  d.d. evidentira dužnika  kao  vlasnika vozila  T, marka  NEW  HOLLAND 4RM, godina proizvodnje  1998, broj šasije 082957B, reg.  oznake  ZG</w:t>
      </w:r>
      <w:r w:rsidR="00E4504B">
        <w:t xml:space="preserve">5869EA, datuma  odjave  09.07.2012.g. Na  vozilu </w:t>
      </w:r>
      <w:r w:rsidR="00CF3AEB">
        <w:t xml:space="preserve"> </w:t>
      </w:r>
      <w:r w:rsidR="00E4504B">
        <w:t>nema</w:t>
      </w:r>
      <w:r w:rsidR="00CF3AEB">
        <w:t xml:space="preserve"> </w:t>
      </w:r>
      <w:r w:rsidR="00E4504B">
        <w:t xml:space="preserve"> tereta.</w:t>
      </w:r>
      <w:r w:rsidR="00E40B54">
        <w:t xml:space="preserve"> Vozilo je  dužnik  prodao  12.03.2013. godine a račun  broj 01/2013 nalazi se u prilogu.</w:t>
      </w:r>
    </w:p>
    <w:p w:rsidRDefault="00E4504B" w:rsidP="00261E0E" w:rsidR="00CF3AEB">
      <w:pPr>
        <w:pStyle w:val="Odlomakpopisa"/>
        <w:numPr>
          <w:ilvl w:val="0"/>
          <w:numId w:val="1"/>
        </w:numPr>
      </w:pPr>
      <w:r>
        <w:t>U  potvrdi  Središnjeg  klirinško  depozitarnog  društva  d.d.  stoji  da dužnik nije upisan kao vlasnik/nositelj  računa u sustavu SKDD-a.</w:t>
      </w:r>
      <w:r w:rsidR="007A3D05">
        <w:t xml:space="preserve"> </w:t>
      </w:r>
    </w:p>
    <w:p w:rsidRDefault="00CF3AEB" w:rsidP="00261E0E" w:rsidR="003C5CE8">
      <w:pPr>
        <w:pStyle w:val="Odlomakpopisa"/>
        <w:numPr>
          <w:ilvl w:val="0"/>
          <w:numId w:val="1"/>
        </w:numPr>
      </w:pPr>
      <w:r>
        <w:t>Javnobilježnički  ovjeren  Prokazni  popis  imovine (izjava)  direktora  Za</w:t>
      </w:r>
      <w:r w:rsidR="00126F5A">
        <w:t>druge  Milić evidentira  da  Zadruga  Milić</w:t>
      </w:r>
      <w:r>
        <w:t xml:space="preserve"> nema u vlasništvu  nikakve </w:t>
      </w:r>
      <w:r w:rsidR="006801AF">
        <w:t xml:space="preserve"> </w:t>
      </w:r>
      <w:r>
        <w:t>imovine.</w:t>
      </w:r>
      <w:r w:rsidR="007A3D05">
        <w:t xml:space="preserve"> </w:t>
      </w:r>
    </w:p>
    <w:p w:rsidRDefault="003C5CE8" w:rsidP="003C5CE8" w:rsidR="003C5CE8"/>
    <w:p w:rsidRDefault="003C5CE8" w:rsidP="003C5CE8" w:rsidR="003C5CE8">
      <w:pPr>
        <w:ind w:left="4248"/>
      </w:pPr>
      <w:r>
        <w:lastRenderedPageBreak/>
        <w:t>-2-</w:t>
      </w:r>
    </w:p>
    <w:p w:rsidRDefault="003C5CE8" w:rsidP="003C5CE8" w:rsidR="003C5CE8">
      <w:r>
        <w:t>ZAKLJUČAK :</w:t>
      </w:r>
    </w:p>
    <w:p w:rsidRDefault="003C5CE8" w:rsidP="003C5CE8" w:rsidR="003C5CE8">
      <w:pPr>
        <w:pStyle w:val="Odlomakpopisa"/>
        <w:numPr>
          <w:ilvl w:val="0"/>
          <w:numId w:val="3"/>
        </w:numPr>
      </w:pPr>
      <w:r>
        <w:t>Dužnik  je  trajno  nesposoban za plaćanje  svojih dospjelih novčanih obveza, a s obzirom na to  da ne vodi poslovne knjige nije moguće utvrditi da li je prezadužen.</w:t>
      </w:r>
    </w:p>
    <w:p w:rsidRDefault="003C5CE8" w:rsidP="003C5CE8" w:rsidR="003C5CE8">
      <w:pPr>
        <w:pStyle w:val="Odlomakpopisa"/>
        <w:numPr>
          <w:ilvl w:val="0"/>
          <w:numId w:val="3"/>
        </w:numPr>
      </w:pPr>
      <w:r>
        <w:t>Bez  zaposlenika, nesposoban za plaćanje novčanih obveza, bez osnovnih  materijalnih resursa  i  bez vođenja poslovnih  knjiga  dužnik nema nikakvih uvjeta za nastavak  poslovanja.</w:t>
      </w:r>
    </w:p>
    <w:p w:rsidRDefault="003C5CE8" w:rsidP="003C5CE8" w:rsidR="003C5CE8">
      <w:pPr>
        <w:pStyle w:val="Odlomakpopisa"/>
        <w:numPr>
          <w:ilvl w:val="0"/>
          <w:numId w:val="3"/>
        </w:numPr>
      </w:pPr>
      <w:r>
        <w:t>Prema  priloženim  uvjerenjima – potvrdama  Državne geodetske  uprave, Odjela za katastar nekretnina  Dugo Selo, Stanice za  pregled  vozila  „AUTOMEHANIKA“ d.d.</w:t>
      </w:r>
      <w:r w:rsidR="00E130C2">
        <w:t xml:space="preserve">, Središnjeg klirinško depozitarnog društva  d.d.  i javnobilježnički  ovjerenom  Prokaznom  popisu  imovine (izjava) direktora  dužnika  Zadruge  Milić, dužnik evidentno nema nikakve imovine, pa predlažem postupiti po članku 132. točka 1. Stečajnog  zakona. Predlažem predujam  za namirenje  troškova  prethodnog  i </w:t>
      </w:r>
      <w:r w:rsidR="001B71F9">
        <w:t xml:space="preserve"> </w:t>
      </w:r>
      <w:r w:rsidR="00E130C2">
        <w:t>stečajnog  postupka  u iznosu  30.000,00 kn.</w:t>
      </w:r>
    </w:p>
    <w:p w:rsidRDefault="001B71F9" w:rsidP="001B71F9" w:rsidR="001B71F9">
      <w:pPr>
        <w:pStyle w:val="Odlomakpopisa"/>
      </w:pPr>
    </w:p>
    <w:p w:rsidRDefault="00B70A8F" w:rsidP="001B71F9" w:rsidR="001B71F9">
      <w:pPr>
        <w:pStyle w:val="Odlomakpopisa"/>
      </w:pPr>
      <w:r>
        <w:t xml:space="preserve">  </w:t>
      </w:r>
      <w:r w:rsidR="00CC0663">
        <w:t xml:space="preserve">  </w:t>
      </w:r>
    </w:p>
    <w:p w:rsidRDefault="00E130C2" w:rsidP="00E130C2" w:rsidR="00E130C2"/>
    <w:p w:rsidRDefault="00E130C2" w:rsidP="00E130C2" w:rsidR="00E130C2">
      <w:pPr>
        <w:ind w:left="4956"/>
      </w:pPr>
      <w:r>
        <w:t>Privremeni  stečajni  upravitelj :</w:t>
      </w:r>
    </w:p>
    <w:p w:rsidRDefault="00E130C2" w:rsidP="00E130C2" w:rsidR="00E130C2">
      <w:pPr>
        <w:ind w:left="4956"/>
      </w:pPr>
      <w:r>
        <w:t>Janko  Vidiček</w:t>
      </w:r>
    </w:p>
    <w:p w:rsidRDefault="001B71F9" w:rsidP="00E130C2" w:rsidR="001B71F9">
      <w:pPr>
        <w:ind w:left="4956"/>
      </w:pPr>
    </w:p>
    <w:p w:rsidRDefault="001B71F9" w:rsidP="00E130C2" w:rsidR="001B71F9">
      <w:pPr>
        <w:ind w:left="4956"/>
      </w:pPr>
    </w:p>
    <w:p w:rsidRDefault="00E130C2" w:rsidP="00E130C2" w:rsidR="00E130C2"/>
    <w:p w:rsidRDefault="00E130C2" w:rsidP="00E130C2" w:rsidR="00E130C2">
      <w:r>
        <w:t>PRIVITAK :</w:t>
      </w:r>
    </w:p>
    <w:p w:rsidRDefault="00E130C2" w:rsidP="00E130C2" w:rsidR="00E130C2">
      <w:pPr>
        <w:pStyle w:val="Odlomakpopisa"/>
        <w:numPr>
          <w:ilvl w:val="0"/>
          <w:numId w:val="1"/>
        </w:numPr>
      </w:pPr>
      <w:r>
        <w:t>FINA  potvrda  o  blokadi  računa  i  novčanih  sredstava</w:t>
      </w:r>
      <w:r w:rsidR="0081183F">
        <w:t xml:space="preserve">  ovršenika</w:t>
      </w:r>
      <w:r w:rsidR="00D25E9E">
        <w:t>,</w:t>
      </w:r>
    </w:p>
    <w:p w:rsidRDefault="0081183F" w:rsidP="00E130C2" w:rsidR="0081183F">
      <w:pPr>
        <w:pStyle w:val="Odlomakpopisa"/>
        <w:numPr>
          <w:ilvl w:val="0"/>
          <w:numId w:val="1"/>
        </w:numPr>
      </w:pPr>
      <w:r>
        <w:t>Potvrda  HZZMO-a  da dužnik nema prijavljenih zaposlenika</w:t>
      </w:r>
      <w:r w:rsidR="00D25E9E">
        <w:t>,</w:t>
      </w:r>
      <w:r>
        <w:t xml:space="preserve"> </w:t>
      </w:r>
    </w:p>
    <w:p w:rsidRDefault="0081183F" w:rsidP="00E130C2" w:rsidR="0081183F">
      <w:pPr>
        <w:pStyle w:val="Odlomakpopisa"/>
        <w:numPr>
          <w:ilvl w:val="0"/>
          <w:numId w:val="1"/>
        </w:numPr>
      </w:pPr>
      <w:r>
        <w:t>Uvjerenje  Državne geodetske  uprave, Područni  ured za katastar  Zagreb, Odjel za katastar nekretnina  Dugo Selo, k.o. Andrilovec  posjedovni list  807  i  k.o. Ostrna posjedovni list  946</w:t>
      </w:r>
      <w:r w:rsidR="00D25E9E">
        <w:t>,</w:t>
      </w:r>
    </w:p>
    <w:p w:rsidRDefault="00D25E9E" w:rsidP="00E130C2" w:rsidR="00D25E9E">
      <w:pPr>
        <w:pStyle w:val="Odlomakpopisa"/>
        <w:numPr>
          <w:ilvl w:val="0"/>
          <w:numId w:val="1"/>
        </w:numPr>
      </w:pPr>
      <w:r>
        <w:t>Uvjerenje  Stanice za tehnički  pregled  vozila, „AUTOMEHANIKA“  d.d. iz Zagreba, Kovinska 4</w:t>
      </w:r>
    </w:p>
    <w:p w:rsidRDefault="00D25E9E" w:rsidP="00E130C2" w:rsidR="00D25E9E">
      <w:pPr>
        <w:pStyle w:val="Odlomakpopisa"/>
        <w:numPr>
          <w:ilvl w:val="0"/>
          <w:numId w:val="1"/>
        </w:numPr>
      </w:pPr>
      <w:r>
        <w:t>Potvrda  Središnjeg  klirinško  depozitarnog  društva d.d. iz Zagreba, Heinzelova 62 a,</w:t>
      </w:r>
    </w:p>
    <w:p w:rsidRDefault="00D25E9E" w:rsidP="00E130C2" w:rsidR="00D25E9E">
      <w:pPr>
        <w:pStyle w:val="Odlomakpopisa"/>
        <w:numPr>
          <w:ilvl w:val="0"/>
          <w:numId w:val="1"/>
        </w:numPr>
      </w:pPr>
      <w:r>
        <w:t xml:space="preserve">Račun  br. 01/2013 od 12.03.2013.g. za prodan traktor  NEW  Holland  6640  1998.g. </w:t>
      </w:r>
    </w:p>
    <w:p w:rsidRDefault="00D25E9E" w:rsidP="00E130C2" w:rsidR="00D25E9E">
      <w:pPr>
        <w:pStyle w:val="Odlomakpopisa"/>
        <w:numPr>
          <w:ilvl w:val="0"/>
          <w:numId w:val="1"/>
        </w:numPr>
      </w:pPr>
      <w:r>
        <w:t xml:space="preserve">Javnobilježnički  ovjeren </w:t>
      </w:r>
      <w:r w:rsidR="001065E3">
        <w:t xml:space="preserve"> </w:t>
      </w:r>
      <w:r>
        <w:t>Prokazni  popis imovine (izjava)  direktora  Zadruge Milić.</w:t>
      </w:r>
    </w:p>
    <w:p w:rsidRDefault="003C5CE8" w:rsidP="003C5CE8" w:rsidR="003C5CE8">
      <w:pPr>
        <w:ind w:left="4248"/>
        <w:jc w:val="both"/>
      </w:pPr>
    </w:p>
    <w:p w:rsidRDefault="003C5CE8" w:rsidP="003C5CE8" w:rsidR="003C5CE8">
      <w:pPr>
        <w:ind w:left="4248"/>
        <w:jc w:val="both"/>
      </w:pPr>
    </w:p>
    <w:p w:rsidRDefault="003C5CE8" w:rsidP="003C5CE8" w:rsidR="003C5CE8">
      <w:pPr>
        <w:ind w:left="4248"/>
        <w:jc w:val="center"/>
      </w:pPr>
    </w:p>
    <w:p w:rsidRDefault="003C5CE8" w:rsidP="003C5CE8" w:rsidR="003C5CE8">
      <w:pPr>
        <w:ind w:left="4248"/>
        <w:jc w:val="center"/>
      </w:pPr>
    </w:p>
    <w:p w:rsidRDefault="003C5CE8" w:rsidP="003C5CE8" w:rsidR="003C5CE8">
      <w:pPr>
        <w:ind w:left="4248"/>
        <w:jc w:val="center"/>
      </w:pPr>
    </w:p>
    <w:p w:rsidRDefault="007A3D05" w:rsidP="003C5CE8" w:rsidR="002A6627">
      <w:pPr>
        <w:ind w:left="4248"/>
      </w:pPr>
      <w:r>
        <w:lastRenderedPageBreak/>
        <w:t xml:space="preserve">                                                                                                                                    </w:t>
      </w:r>
      <w:r w:rsidR="0025182D">
        <w:t xml:space="preserve">                                                 </w:t>
      </w:r>
    </w:p>
    <w:sectPr w:rsidSect="00F767F7" w:rsidR="002A662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1F7E3B"/>
    <w:multiLevelType w:val="hybridMultilevel"/>
    <w:tmpl w:val="D8D84F8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A8F1093"/>
    <w:multiLevelType w:val="hybridMultilevel"/>
    <w:tmpl w:val="A1B6568C"/>
    <w:lvl w:tplc="41E2FE68" w:ilvl="0">
      <w:start w:val="2"/>
      <w:numFmt w:val="bullet"/>
      <w:lvlText w:val="-"/>
      <w:lvlJc w:val="left"/>
      <w:pPr>
        <w:ind w:hanging="360" w:left="720"/>
      </w:pPr>
      <w:rPr>
        <w:rFonts w:eastAsiaTheme="minorHAnsi" w:cs="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9B572E"/>
    <w:multiLevelType w:val="hybridMultilevel"/>
    <w:tmpl w:val="B0DC6C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2" w:uri="http://schemas.microsoft.com/office/word" w:name="compatibilityMode"/>
  </w:compat>
  <w:rsids>
    <w:rsidRoot w:val="002A6627"/>
    <w:rsid w:val="001065E3"/>
    <w:rsid w:val="00126F5A"/>
    <w:rsid w:val="001B71F9"/>
    <w:rsid w:val="001F4E9D"/>
    <w:rsid w:val="0025182D"/>
    <w:rsid w:val="00261E0E"/>
    <w:rsid w:val="002A6627"/>
    <w:rsid w:val="003C095A"/>
    <w:rsid w:val="003C5CE8"/>
    <w:rsid w:val="004562B5"/>
    <w:rsid w:val="00497115"/>
    <w:rsid w:val="005C266B"/>
    <w:rsid w:val="00631FB2"/>
    <w:rsid w:val="006801AF"/>
    <w:rsid w:val="007A3D05"/>
    <w:rsid w:val="0081183F"/>
    <w:rsid w:val="008C4205"/>
    <w:rsid w:val="008C4E40"/>
    <w:rsid w:val="00926AC6"/>
    <w:rsid w:val="0092712C"/>
    <w:rsid w:val="00934893"/>
    <w:rsid w:val="00AB3BD6"/>
    <w:rsid w:val="00AF723D"/>
    <w:rsid w:val="00B70A8F"/>
    <w:rsid w:val="00BA37D0"/>
    <w:rsid w:val="00BB70B7"/>
    <w:rsid w:val="00BF200B"/>
    <w:rsid w:val="00BF604F"/>
    <w:rsid w:val="00C1559F"/>
    <w:rsid w:val="00CC0663"/>
    <w:rsid w:val="00CF3AEB"/>
    <w:rsid w:val="00D25E9E"/>
    <w:rsid w:val="00E130C2"/>
    <w:rsid w:val="00E40B54"/>
    <w:rsid w:val="00E4504B"/>
    <w:rsid w:val="00EE7A83"/>
    <w:rsid w:val="00F321C5"/>
    <w:rsid w:val="00F767F7"/>
    <w:rsid w:val="00FD2D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767F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61E0E"/>
    <w:pPr>
      <w:ind w:left="720"/>
      <w:contextualSpacing/>
    </w:pPr>
  </w:style>
  <w:style w:styleId="Tekstrezerviranogmjesta" w:type="character">
    <w:name w:val="Placeholder Text"/>
    <w:basedOn w:val="Zadanifontodlomka"/>
    <w:uiPriority w:val="99"/>
    <w:semiHidden/>
    <w:rsid w:val="004562B5"/>
    <w:rPr>
      <w:color w:val="808080"/>
      <w:bdr w:space="0" w:sz="0" w:color="auto" w:val="none"/>
      <w:shd w:fill="auto" w:color="auto" w:val="clear"/>
    </w:rPr>
  </w:style>
  <w:style w:customStyle="true" w:styleId="eSPISCCParagraphDefaultFont" w:type="character">
    <w:name w:val="eSPIS_CC_Paragraph Default Font"/>
    <w:basedOn w:val="Zadanifontodlomka"/>
    <w:rsid w:val="004562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562B5"/>
    <w:rPr>
      <w:bdr w:space="0" w:sz="0" w:color="auto" w:val="none"/>
      <w:shd w:fill="FFFFCC" w:color="auto" w:val="clear"/>
      <w:lang w:val="hr-HR"/>
    </w:rPr>
  </w:style>
  <w:style w:customStyle="true" w:styleId="PozadinaSvijetloCrvena" w:type="character">
    <w:name w:val="Pozadina_SvijetloCrvena"/>
    <w:basedOn w:val="eSPISCCParagraphDefaultFont"/>
    <w:rsid w:val="004562B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562B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ema">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E76D85-4CF5-4FFA-A021-9D234750D4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629</properties:Words>
  <properties:Characters>3808</properties:Characters>
  <properties:Lines>100</properties:Lines>
  <properties:Paragraphs>35</properties:Paragraphs>
  <properties:TotalTime>196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2018-06-13T21:04:00Z</dcterms:created>
  <dc:creator>Vidiček</dc:creator>
  <cp:lastModifiedBy>Maja Hajtek</cp:lastModifiedBy>
  <cp:lastPrinted>2018-07-17T19:04:00Z</cp:lastPrinted>
  <dcterms:modified xmlns:xsi="http://www.w3.org/2001/XMLSchema-instance" xsi:type="dcterms:W3CDTF">2018-07-26T12:01:00Z</dcterms:modified>
  <cp:revision>24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St-1063/2017-16 / Podnesak - Podnesak (Izvješće steč. upravitelja; ZADRUGA - MILIĆ.docx)</vt:lpwstr>
  </prop:property>
  <prop:property name="CC_coloring" pid="4" fmtid="{D5CDD505-2E9C-101B-9397-08002B2CF9AE}">
    <vt:bool>false</vt:bool>
  </prop:property>
  <prop:property name="BrojStranica" pid="5" fmtid="{D5CDD505-2E9C-101B-9397-08002B2CF9AE}">
    <vt:i4>4</vt:i4>
  </prop:property>
</prop:Properties>
</file>