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b513c" w14:paraId="98b513c" w:rsidRDefault="0008054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1501140</wp:posOffset>
            </wp:positionH>
            <wp:positionV relativeFrom="page">
              <wp:posOffset>647700</wp:posOffset>
            </wp:positionV>
            <wp:extent cy="848995" cx="63627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8995" cx="636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80548" w:rsidP="00080548" w:rsidR="00080548">
      <w:pPr>
        <w:spacing w:after="0"/>
        <w:jc w:val="both"/>
      </w:pPr>
      <w:r>
        <w:t xml:space="preserve">           Republika Hrvatska</w:t>
      </w:r>
    </w:p>
    <w:p w:rsidRDefault="00080548" w:rsidP="00080548" w:rsidR="00080548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080548" w:rsidP="00080548" w:rsidR="00080548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080548" w:rsidP="00080548" w:rsidR="00080548" w:rsidRPr="00080548">
      <w:pPr>
        <w:overflowPunct w:val="false"/>
        <w:autoSpaceDE w:val="false"/>
        <w:autoSpaceDN w:val="false"/>
        <w:adjustRightInd w:val="false"/>
        <w:spacing w:after="0"/>
        <w:ind w:firstLine="3969"/>
        <w:jc w:val="right"/>
        <w:rPr>
          <w:rFonts w:cs="Times New Roman" w:eastAsia="Times New Roman"/>
          <w:lang w:eastAsia="hr-HR" w:val="en-GB"/>
        </w:rPr>
      </w:pPr>
      <w:proofErr w:type="spellStart"/>
      <w:r w:rsidRPr="00080548">
        <w:rPr>
          <w:rFonts w:cs="Times New Roman" w:eastAsia="Times New Roman"/>
          <w:lang w:eastAsia="hr-HR" w:val="en-GB"/>
        </w:rPr>
        <w:t>Poslovni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80548">
        <w:rPr>
          <w:rFonts w:cs="Times New Roman" w:eastAsia="Times New Roman"/>
          <w:lang w:eastAsia="hr-HR" w:val="en-GB"/>
        </w:rPr>
        <w:t>broj</w:t>
      </w:r>
      <w:proofErr w:type="spellEnd"/>
      <w:r w:rsidRPr="00080548">
        <w:rPr>
          <w:rFonts w:cs="Times New Roman" w:eastAsia="Times New Roman"/>
          <w:lang w:eastAsia="hr-HR" w:val="en-GB"/>
        </w:rPr>
        <w:t>: 5. St-1/2018-18</w:t>
      </w:r>
    </w:p>
    <w:p w:rsidRDefault="00080548" w:rsidP="00080548" w:rsidR="00080548" w:rsidRPr="0008054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  <w:r w:rsidRPr="00080548">
        <w:rPr>
          <w:rFonts w:cs="Times New Roman" w:eastAsia="Times New Roman"/>
          <w:lang w:eastAsia="hr-HR" w:val="en-GB"/>
        </w:rPr>
        <w:t xml:space="preserve"> </w:t>
      </w:r>
    </w:p>
    <w:p w:rsidRDefault="00080548" w:rsidP="00080548" w:rsidR="00080548" w:rsidRPr="0008054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080548" w:rsidP="00080548" w:rsidR="00080548" w:rsidRPr="0008054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  <w:bookmarkStart w:name="_GoBack" w:id="0"/>
      <w:bookmarkEnd w:id="0"/>
    </w:p>
    <w:p w:rsidRDefault="00080548" w:rsidP="00080548" w:rsidR="00080548" w:rsidRPr="0008054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080548">
        <w:rPr>
          <w:rFonts w:cs="Times New Roman" w:eastAsia="Times New Roman"/>
          <w:lang w:eastAsia="hr-HR" w:val="en-GB"/>
        </w:rPr>
        <w:t xml:space="preserve">R E P U B L I K </w:t>
      </w:r>
      <w:proofErr w:type="gramStart"/>
      <w:r w:rsidRPr="00080548">
        <w:rPr>
          <w:rFonts w:cs="Times New Roman" w:eastAsia="Times New Roman"/>
          <w:lang w:eastAsia="hr-HR" w:val="en-GB"/>
        </w:rPr>
        <w:t>A  H</w:t>
      </w:r>
      <w:proofErr w:type="gramEnd"/>
      <w:r w:rsidRPr="00080548">
        <w:rPr>
          <w:rFonts w:cs="Times New Roman" w:eastAsia="Times New Roman"/>
          <w:lang w:eastAsia="hr-HR" w:val="en-GB"/>
        </w:rPr>
        <w:t xml:space="preserve"> R V A T S K A</w:t>
      </w:r>
    </w:p>
    <w:p w:rsidRDefault="00080548" w:rsidP="00080548" w:rsidR="00080548" w:rsidRPr="0008054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</w:p>
    <w:p w:rsidRDefault="00080548" w:rsidP="00080548" w:rsidR="00080548" w:rsidRPr="0008054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080548">
        <w:rPr>
          <w:rFonts w:cs="Times New Roman" w:eastAsia="Times New Roman"/>
          <w:lang w:eastAsia="hr-HR" w:val="en-GB"/>
        </w:rPr>
        <w:t>R J E Š E N J E</w:t>
      </w:r>
    </w:p>
    <w:p w:rsidRDefault="00080548" w:rsidP="00080548" w:rsidR="00080548" w:rsidRPr="0008054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080548" w:rsidP="00080548" w:rsidR="00080548" w:rsidRPr="000805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proofErr w:type="spellStart"/>
      <w:r w:rsidRPr="00080548">
        <w:rPr>
          <w:rFonts w:cs="Times New Roman" w:eastAsia="Times New Roman"/>
          <w:lang w:eastAsia="hr-HR" w:val="en-GB"/>
        </w:rPr>
        <w:t>Trgovački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80548">
        <w:rPr>
          <w:rFonts w:cs="Times New Roman" w:eastAsia="Times New Roman"/>
          <w:lang w:eastAsia="hr-HR" w:val="en-GB"/>
        </w:rPr>
        <w:t>sud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 u </w:t>
      </w:r>
      <w:proofErr w:type="spellStart"/>
      <w:r w:rsidRPr="00080548">
        <w:rPr>
          <w:rFonts w:cs="Times New Roman" w:eastAsia="Times New Roman"/>
          <w:lang w:eastAsia="hr-HR" w:val="en-GB"/>
        </w:rPr>
        <w:t>Bjelovaru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080548">
        <w:rPr>
          <w:rFonts w:cs="Times New Roman" w:eastAsia="Times New Roman"/>
          <w:lang w:eastAsia="hr-HR" w:val="en-GB"/>
        </w:rPr>
        <w:t>po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80548">
        <w:rPr>
          <w:rFonts w:cs="Times New Roman" w:eastAsia="Times New Roman"/>
          <w:lang w:eastAsia="hr-HR" w:val="en-GB"/>
        </w:rPr>
        <w:t>sutkinji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80548">
        <w:rPr>
          <w:rFonts w:cs="Times New Roman" w:eastAsia="Times New Roman"/>
          <w:lang w:eastAsia="hr-HR" w:val="en-GB"/>
        </w:rPr>
        <w:t>Mariji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 Petrina Kubica, u </w:t>
      </w:r>
      <w:proofErr w:type="spellStart"/>
      <w:r w:rsidRPr="00080548">
        <w:rPr>
          <w:rFonts w:cs="Times New Roman" w:eastAsia="Times New Roman"/>
          <w:lang w:eastAsia="hr-HR" w:val="en-GB"/>
        </w:rPr>
        <w:t>stečajnom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80548">
        <w:rPr>
          <w:rFonts w:cs="Times New Roman" w:eastAsia="Times New Roman"/>
          <w:lang w:eastAsia="hr-HR" w:val="en-GB"/>
        </w:rPr>
        <w:t>postupku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80548">
        <w:rPr>
          <w:rFonts w:cs="Times New Roman" w:eastAsia="Times New Roman"/>
          <w:lang w:eastAsia="hr-HR" w:val="en-GB"/>
        </w:rPr>
        <w:t>nad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80548">
        <w:rPr>
          <w:rFonts w:cs="Times New Roman" w:eastAsia="Times New Roman"/>
          <w:lang w:eastAsia="hr-HR" w:val="en-GB"/>
        </w:rPr>
        <w:t>dužnikom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 AGROMAR d.o.o. </w:t>
      </w:r>
      <w:proofErr w:type="spellStart"/>
      <w:r w:rsidRPr="00080548">
        <w:rPr>
          <w:rFonts w:cs="Times New Roman" w:eastAsia="Times New Roman"/>
          <w:lang w:eastAsia="hr-HR" w:val="en-GB"/>
        </w:rPr>
        <w:t>za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80548">
        <w:rPr>
          <w:rFonts w:cs="Times New Roman" w:eastAsia="Times New Roman"/>
          <w:lang w:eastAsia="hr-HR" w:val="en-GB"/>
        </w:rPr>
        <w:t>usluge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080548">
        <w:rPr>
          <w:rFonts w:cs="Times New Roman" w:eastAsia="Times New Roman"/>
          <w:lang w:eastAsia="hr-HR" w:val="en-GB"/>
        </w:rPr>
        <w:t>Virovitica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080548">
        <w:rPr>
          <w:rFonts w:cs="Times New Roman" w:eastAsia="Times New Roman"/>
          <w:lang w:eastAsia="hr-HR" w:val="en-GB"/>
        </w:rPr>
        <w:t>Matije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80548">
        <w:rPr>
          <w:rFonts w:cs="Times New Roman" w:eastAsia="Times New Roman"/>
          <w:lang w:eastAsia="hr-HR" w:val="en-GB"/>
        </w:rPr>
        <w:t>Gupca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 254, OIB: 10902606149, MBS: 080260766, 3. </w:t>
      </w:r>
      <w:proofErr w:type="spellStart"/>
      <w:r w:rsidRPr="00080548">
        <w:rPr>
          <w:rFonts w:cs="Times New Roman" w:eastAsia="Times New Roman"/>
          <w:lang w:eastAsia="hr-HR" w:val="en-GB"/>
        </w:rPr>
        <w:t>prosinca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 2018.</w:t>
      </w:r>
    </w:p>
    <w:p w:rsidRDefault="00080548" w:rsidP="00080548" w:rsidR="00080548" w:rsidRPr="00080548">
      <w:pPr>
        <w:overflowPunct w:val="false"/>
        <w:autoSpaceDE w:val="false"/>
        <w:autoSpaceDN w:val="false"/>
        <w:adjustRightInd w:val="false"/>
        <w:spacing w:after="0"/>
        <w:ind w:firstLine="3969"/>
        <w:jc w:val="right"/>
        <w:rPr>
          <w:rFonts w:cs="Times New Roman" w:eastAsia="Times New Roman"/>
          <w:lang w:eastAsia="hr-HR" w:val="en-GB"/>
        </w:rPr>
      </w:pPr>
      <w:r w:rsidRPr="00080548">
        <w:rPr>
          <w:rFonts w:cs="Times New Roman" w:eastAsia="Times New Roman"/>
          <w:noProof/>
          <w:lang w:eastAsia="hr-HR" w:val="en-GB"/>
        </w:rPr>
        <w:t xml:space="preserve">          </w:t>
      </w:r>
    </w:p>
    <w:p w:rsidRDefault="00080548" w:rsidP="00080548" w:rsidR="00080548" w:rsidRPr="0008054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  <w:r w:rsidRPr="00080548">
        <w:rPr>
          <w:rFonts w:cs="Times New Roman" w:eastAsia="Times New Roman"/>
          <w:noProof/>
          <w:lang w:eastAsia="hr-HR" w:val="en-GB"/>
        </w:rPr>
        <w:t xml:space="preserve">r i j e š i o  j e </w:t>
      </w:r>
    </w:p>
    <w:p w:rsidRDefault="00080548" w:rsidP="00080548" w:rsidR="00080548" w:rsidRPr="0008054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</w:p>
    <w:p w:rsidRDefault="00080548" w:rsidP="00080548" w:rsidR="00080548" w:rsidRPr="000805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080548">
        <w:rPr>
          <w:rFonts w:cs="Times New Roman" w:eastAsia="Times New Roman"/>
          <w:noProof/>
          <w:lang w:eastAsia="hr-HR" w:val="en-GB"/>
        </w:rPr>
        <w:t xml:space="preserve"> </w:t>
      </w:r>
      <w:proofErr w:type="gramStart"/>
      <w:r w:rsidRPr="00080548">
        <w:rPr>
          <w:rFonts w:cs="Times New Roman" w:eastAsia="Times New Roman"/>
          <w:noProof/>
          <w:lang w:eastAsia="hr-HR" w:val="en-GB"/>
        </w:rPr>
        <w:t xml:space="preserve">Privremenom stečajnom upravitelju Vinku Ljubičiću, </w:t>
      </w:r>
      <w:proofErr w:type="spellStart"/>
      <w:r w:rsidRPr="00080548">
        <w:rPr>
          <w:rFonts w:cs="Times New Roman" w:eastAsia="Times New Roman"/>
          <w:szCs w:val="20"/>
          <w:lang w:eastAsia="hr-HR"/>
        </w:rPr>
        <w:t>mag</w:t>
      </w:r>
      <w:proofErr w:type="spellEnd"/>
      <w:r w:rsidRPr="00080548">
        <w:rPr>
          <w:rFonts w:cs="Times New Roman" w:eastAsia="Times New Roman"/>
          <w:szCs w:val="20"/>
          <w:lang w:eastAsia="hr-HR"/>
        </w:rPr>
        <w:t>. iur.</w:t>
      </w:r>
      <w:proofErr w:type="gramEnd"/>
      <w:r w:rsidRPr="00080548">
        <w:rPr>
          <w:rFonts w:cs="Times New Roman" w:eastAsia="Times New Roman"/>
          <w:szCs w:val="20"/>
          <w:lang w:eastAsia="hr-HR"/>
        </w:rPr>
        <w:t xml:space="preserve"> iz Osijeka, </w:t>
      </w:r>
      <w:proofErr w:type="spellStart"/>
      <w:r w:rsidRPr="00080548">
        <w:rPr>
          <w:rFonts w:cs="Times New Roman" w:eastAsia="Times New Roman"/>
          <w:szCs w:val="20"/>
          <w:lang w:eastAsia="hr-HR"/>
        </w:rPr>
        <w:t>Orljavska</w:t>
      </w:r>
      <w:proofErr w:type="spellEnd"/>
      <w:r w:rsidRPr="00080548">
        <w:rPr>
          <w:rFonts w:cs="Times New Roman" w:eastAsia="Times New Roman"/>
          <w:szCs w:val="20"/>
          <w:lang w:eastAsia="hr-HR"/>
        </w:rPr>
        <w:t xml:space="preserve"> 4A, OIB: 91327367435, </w:t>
      </w:r>
      <w:proofErr w:type="spellStart"/>
      <w:r w:rsidRPr="00080548">
        <w:rPr>
          <w:rFonts w:cs="Times New Roman" w:eastAsia="Times New Roman"/>
          <w:lang w:eastAsia="hr-HR" w:val="en-GB"/>
        </w:rPr>
        <w:t>određuje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080548">
        <w:rPr>
          <w:rFonts w:cs="Times New Roman" w:eastAsia="Times New Roman"/>
          <w:lang w:eastAsia="hr-HR" w:val="en-GB"/>
        </w:rPr>
        <w:t>nagrada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 </w:t>
      </w:r>
      <w:r w:rsidRPr="00080548">
        <w:rPr>
          <w:rFonts w:cs="Times New Roman" w:eastAsia="Times New Roman"/>
          <w:noProof/>
          <w:lang w:eastAsia="hr-HR" w:val="en-GB"/>
        </w:rPr>
        <w:t>u bruto iznosu od 3.000,00 kn.</w:t>
      </w:r>
    </w:p>
    <w:p w:rsidRDefault="00080548" w:rsidP="00080548" w:rsidR="00080548" w:rsidRPr="000805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</w:p>
    <w:p w:rsidRDefault="00080548" w:rsidP="00080548" w:rsidR="00080548" w:rsidRPr="0008054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  <w:r w:rsidRPr="00080548">
        <w:rPr>
          <w:rFonts w:cs="Times New Roman" w:eastAsia="Times New Roman"/>
          <w:noProof/>
          <w:lang w:eastAsia="hr-HR" w:val="en-GB"/>
        </w:rPr>
        <w:t>Obrazloženje</w:t>
      </w:r>
    </w:p>
    <w:p w:rsidRDefault="00080548" w:rsidP="00080548" w:rsidR="00080548" w:rsidRPr="0008054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 w:val="en-GB"/>
        </w:rPr>
      </w:pPr>
    </w:p>
    <w:p w:rsidRDefault="00080548" w:rsidP="00080548" w:rsidR="00080548" w:rsidRPr="000805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080548">
        <w:rPr>
          <w:rFonts w:cs="Times New Roman" w:eastAsia="Times New Roman"/>
          <w:noProof/>
          <w:lang w:eastAsia="hr-HR" w:val="en-GB"/>
        </w:rPr>
        <w:t>Privremeni stečajni upravitelj Vinko Ljubičić, mag. iur. iz Osijeka, je podneskom od 10. svibnja 2018. stavio zahtjev za određivanjem nagrade za obavljanje dužnosti.</w:t>
      </w:r>
    </w:p>
    <w:p w:rsidRDefault="00080548" w:rsidP="00080548" w:rsidR="00080548" w:rsidRPr="000805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</w:p>
    <w:p w:rsidRDefault="00080548" w:rsidP="00080548" w:rsidR="00080548" w:rsidRPr="000805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080548">
        <w:rPr>
          <w:rFonts w:cs="Times New Roman" w:eastAsia="Times New Roman"/>
          <w:noProof/>
          <w:lang w:eastAsia="hr-HR" w:val="en-GB"/>
        </w:rPr>
        <w:t xml:space="preserve"> Sud je zahtjev stečajnog upravitelja razmotrio i ocijenio ga osnovanim, temeljem čl.94. čl.119. st.6. Stečajnog zakona (Narodne novine broj 71/15 i 104/17, dalje: SZ). Visina nagrade određena je sukladno odredbi čl.4. Uredbe o kriterijima i načinu obračuna i plaćanja nagrade stečajnim upraviteljima (Narodne novine btoj 105/2015), imajući u vidu složenost poslova koje je privremeni stečajni upravitelj  obavio.</w:t>
      </w:r>
    </w:p>
    <w:p w:rsidRDefault="00080548" w:rsidP="00080548" w:rsidR="00080548" w:rsidRPr="0008054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</w:p>
    <w:p w:rsidRDefault="00080548" w:rsidP="00080548" w:rsidR="00080548" w:rsidRPr="0008054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  <w:r w:rsidRPr="00080548">
        <w:rPr>
          <w:rFonts w:cs="Times New Roman" w:eastAsia="Times New Roman"/>
          <w:noProof/>
          <w:lang w:eastAsia="hr-HR" w:val="en-GB"/>
        </w:rPr>
        <w:t xml:space="preserve">U Bjelovaru 3. prosinca 2018. </w:t>
      </w:r>
    </w:p>
    <w:p w:rsidRDefault="00080548" w:rsidP="00080548" w:rsidR="00080548" w:rsidRPr="0008054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080548" w:rsidP="00080548" w:rsidR="00080548" w:rsidRPr="0008054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 w:val="en-GB"/>
        </w:rPr>
      </w:pPr>
      <w:r w:rsidRPr="00080548">
        <w:rPr>
          <w:rFonts w:cs="Times New Roman" w:eastAsia="Times New Roman"/>
          <w:noProof/>
          <w:lang w:eastAsia="hr-HR" w:val="en-GB"/>
        </w:rPr>
        <w:t xml:space="preserve">               Sutkinja</w:t>
      </w:r>
    </w:p>
    <w:p w:rsidRDefault="00080548" w:rsidP="00080548" w:rsidR="00080548" w:rsidRPr="00080548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 w:val="en-GB"/>
        </w:rPr>
      </w:pPr>
      <w:r w:rsidRPr="00080548">
        <w:rPr>
          <w:rFonts w:cs="Times New Roman" w:eastAsia="Times New Roman"/>
          <w:noProof/>
          <w:lang w:eastAsia="hr-HR" w:val="en-GB"/>
        </w:rPr>
        <w:t xml:space="preserve">             Marija Petrina Kubica v.r.</w:t>
      </w:r>
    </w:p>
    <w:p w:rsidRDefault="00080548" w:rsidP="00080548" w:rsidR="00080548" w:rsidRPr="00080548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 w:val="en-GB"/>
        </w:rPr>
      </w:pPr>
    </w:p>
    <w:p w:rsidRDefault="00080548" w:rsidP="00080548" w:rsidR="00080548" w:rsidRPr="0008054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080548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080548" w:rsidP="00080548" w:rsidR="00080548" w:rsidRPr="0008054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080548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080548" w:rsidP="00080548" w:rsidR="00080548" w:rsidRPr="00080548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 w:val="en-GB"/>
        </w:rPr>
      </w:pPr>
    </w:p>
    <w:p w:rsidRDefault="00080548" w:rsidP="00080548" w:rsidR="00080548" w:rsidRPr="00080548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 w:val="en-GB"/>
        </w:rPr>
      </w:pPr>
    </w:p>
    <w:p w:rsidRDefault="00080548" w:rsidP="00080548" w:rsidR="00080548" w:rsidRPr="0008054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080548" w:rsidP="00080548" w:rsidR="00080548" w:rsidRPr="0008054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  <w:proofErr w:type="spellStart"/>
      <w:r w:rsidRPr="00080548">
        <w:rPr>
          <w:rFonts w:cs="Times New Roman" w:eastAsia="Times New Roman"/>
          <w:lang w:eastAsia="hr-HR" w:val="en-GB"/>
        </w:rPr>
        <w:t>Uputa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 o </w:t>
      </w:r>
      <w:proofErr w:type="spellStart"/>
      <w:r w:rsidRPr="00080548">
        <w:rPr>
          <w:rFonts w:cs="Times New Roman" w:eastAsia="Times New Roman"/>
          <w:lang w:eastAsia="hr-HR" w:val="en-GB"/>
        </w:rPr>
        <w:t>pravnom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80548">
        <w:rPr>
          <w:rFonts w:cs="Times New Roman" w:eastAsia="Times New Roman"/>
          <w:lang w:eastAsia="hr-HR" w:val="en-GB"/>
        </w:rPr>
        <w:t>lijeku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: </w:t>
      </w:r>
      <w:proofErr w:type="spellStart"/>
      <w:r w:rsidRPr="00080548">
        <w:rPr>
          <w:rFonts w:cs="Times New Roman" w:eastAsia="Times New Roman"/>
          <w:lang w:eastAsia="hr-HR" w:val="en-GB"/>
        </w:rPr>
        <w:t>Protiv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80548">
        <w:rPr>
          <w:rFonts w:cs="Times New Roman" w:eastAsia="Times New Roman"/>
          <w:lang w:eastAsia="hr-HR" w:val="en-GB"/>
        </w:rPr>
        <w:t>ovog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80548">
        <w:rPr>
          <w:rFonts w:cs="Times New Roman" w:eastAsia="Times New Roman"/>
          <w:lang w:eastAsia="hr-HR" w:val="en-GB"/>
        </w:rPr>
        <w:t>rješenja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80548">
        <w:rPr>
          <w:rFonts w:cs="Times New Roman" w:eastAsia="Times New Roman"/>
          <w:lang w:eastAsia="hr-HR" w:val="en-GB"/>
        </w:rPr>
        <w:t>može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080548">
        <w:rPr>
          <w:rFonts w:cs="Times New Roman" w:eastAsia="Times New Roman"/>
          <w:lang w:eastAsia="hr-HR" w:val="en-GB"/>
        </w:rPr>
        <w:t>podnijeti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80548">
        <w:rPr>
          <w:rFonts w:cs="Times New Roman" w:eastAsia="Times New Roman"/>
          <w:lang w:eastAsia="hr-HR" w:val="en-GB"/>
        </w:rPr>
        <w:t>žalba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 u </w:t>
      </w:r>
      <w:proofErr w:type="spellStart"/>
      <w:r w:rsidRPr="00080548">
        <w:rPr>
          <w:rFonts w:cs="Times New Roman" w:eastAsia="Times New Roman"/>
          <w:lang w:eastAsia="hr-HR" w:val="en-GB"/>
        </w:rPr>
        <w:t>roku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 </w:t>
      </w:r>
      <w:proofErr w:type="gramStart"/>
      <w:r w:rsidRPr="00080548">
        <w:rPr>
          <w:rFonts w:cs="Times New Roman" w:eastAsia="Times New Roman"/>
          <w:lang w:eastAsia="hr-HR" w:val="en-GB"/>
        </w:rPr>
        <w:t>od</w:t>
      </w:r>
      <w:proofErr w:type="gramEnd"/>
      <w:r w:rsidRPr="00080548">
        <w:rPr>
          <w:rFonts w:cs="Times New Roman" w:eastAsia="Times New Roman"/>
          <w:lang w:eastAsia="hr-HR" w:val="en-GB"/>
        </w:rPr>
        <w:t xml:space="preserve"> 8 dana od </w:t>
      </w:r>
      <w:proofErr w:type="spellStart"/>
      <w:r w:rsidRPr="00080548">
        <w:rPr>
          <w:rFonts w:cs="Times New Roman" w:eastAsia="Times New Roman"/>
          <w:lang w:eastAsia="hr-HR" w:val="en-GB"/>
        </w:rPr>
        <w:t>dostave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80548">
        <w:rPr>
          <w:rFonts w:cs="Times New Roman" w:eastAsia="Times New Roman"/>
          <w:lang w:eastAsia="hr-HR" w:val="en-GB"/>
        </w:rPr>
        <w:t>rješenja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080548">
        <w:rPr>
          <w:rFonts w:cs="Times New Roman" w:eastAsia="Times New Roman"/>
          <w:lang w:eastAsia="hr-HR" w:val="en-GB"/>
        </w:rPr>
        <w:t>na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80548">
        <w:rPr>
          <w:rFonts w:cs="Times New Roman" w:eastAsia="Times New Roman"/>
          <w:lang w:eastAsia="hr-HR" w:val="en-GB"/>
        </w:rPr>
        <w:t>Visoki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80548">
        <w:rPr>
          <w:rFonts w:cs="Times New Roman" w:eastAsia="Times New Roman"/>
          <w:lang w:eastAsia="hr-HR" w:val="en-GB"/>
        </w:rPr>
        <w:t>trgovački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80548">
        <w:rPr>
          <w:rFonts w:cs="Times New Roman" w:eastAsia="Times New Roman"/>
          <w:lang w:eastAsia="hr-HR" w:val="en-GB"/>
        </w:rPr>
        <w:t>sud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 RH u </w:t>
      </w:r>
      <w:proofErr w:type="spellStart"/>
      <w:r w:rsidRPr="00080548">
        <w:rPr>
          <w:rFonts w:cs="Times New Roman" w:eastAsia="Times New Roman"/>
          <w:lang w:eastAsia="hr-HR" w:val="en-GB"/>
        </w:rPr>
        <w:t>Zagrebu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, a </w:t>
      </w:r>
      <w:proofErr w:type="spellStart"/>
      <w:r w:rsidRPr="00080548">
        <w:rPr>
          <w:rFonts w:cs="Times New Roman" w:eastAsia="Times New Roman"/>
          <w:lang w:eastAsia="hr-HR" w:val="en-GB"/>
        </w:rPr>
        <w:t>putem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80548">
        <w:rPr>
          <w:rFonts w:cs="Times New Roman" w:eastAsia="Times New Roman"/>
          <w:lang w:eastAsia="hr-HR" w:val="en-GB"/>
        </w:rPr>
        <w:t>ovoga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80548">
        <w:rPr>
          <w:rFonts w:cs="Times New Roman" w:eastAsia="Times New Roman"/>
          <w:lang w:eastAsia="hr-HR" w:val="en-GB"/>
        </w:rPr>
        <w:t>suda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 (čl.19. st.1. </w:t>
      </w:r>
      <w:proofErr w:type="spellStart"/>
      <w:r w:rsidRPr="00080548">
        <w:rPr>
          <w:rFonts w:cs="Times New Roman" w:eastAsia="Times New Roman"/>
          <w:lang w:eastAsia="hr-HR" w:val="en-GB"/>
        </w:rPr>
        <w:t>i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 2. </w:t>
      </w:r>
      <w:proofErr w:type="gramStart"/>
      <w:r w:rsidRPr="00080548">
        <w:rPr>
          <w:rFonts w:cs="Times New Roman" w:eastAsia="Times New Roman"/>
          <w:lang w:eastAsia="hr-HR" w:val="en-GB"/>
        </w:rPr>
        <w:t>SZ).</w:t>
      </w:r>
      <w:proofErr w:type="gramEnd"/>
      <w:r w:rsidRPr="0008054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80548">
        <w:rPr>
          <w:rFonts w:cs="Times New Roman" w:eastAsia="Times New Roman"/>
          <w:lang w:eastAsia="hr-HR" w:val="en-GB"/>
        </w:rPr>
        <w:t>Dostava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080548">
        <w:rPr>
          <w:rFonts w:cs="Times New Roman" w:eastAsia="Times New Roman"/>
          <w:lang w:eastAsia="hr-HR" w:val="en-GB"/>
        </w:rPr>
        <w:t>smatra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80548">
        <w:rPr>
          <w:rFonts w:cs="Times New Roman" w:eastAsia="Times New Roman"/>
          <w:lang w:eastAsia="hr-HR" w:val="en-GB"/>
        </w:rPr>
        <w:t>obavljenom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80548">
        <w:rPr>
          <w:rFonts w:cs="Times New Roman" w:eastAsia="Times New Roman"/>
          <w:lang w:eastAsia="hr-HR" w:val="en-GB"/>
        </w:rPr>
        <w:t>istekom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80548">
        <w:rPr>
          <w:rFonts w:cs="Times New Roman" w:eastAsia="Times New Roman"/>
          <w:lang w:eastAsia="hr-HR" w:val="en-GB"/>
        </w:rPr>
        <w:t>osmog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 </w:t>
      </w:r>
      <w:proofErr w:type="gramStart"/>
      <w:r w:rsidRPr="00080548">
        <w:rPr>
          <w:rFonts w:cs="Times New Roman" w:eastAsia="Times New Roman"/>
          <w:lang w:eastAsia="hr-HR" w:val="en-GB"/>
        </w:rPr>
        <w:t>dana</w:t>
      </w:r>
      <w:proofErr w:type="gramEnd"/>
      <w:r w:rsidRPr="00080548">
        <w:rPr>
          <w:rFonts w:cs="Times New Roman" w:eastAsia="Times New Roman"/>
          <w:lang w:eastAsia="hr-HR" w:val="en-GB"/>
        </w:rPr>
        <w:t xml:space="preserve"> od dana </w:t>
      </w:r>
      <w:proofErr w:type="spellStart"/>
      <w:r w:rsidRPr="00080548">
        <w:rPr>
          <w:rFonts w:cs="Times New Roman" w:eastAsia="Times New Roman"/>
          <w:lang w:eastAsia="hr-HR" w:val="en-GB"/>
        </w:rPr>
        <w:t>objave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80548">
        <w:rPr>
          <w:rFonts w:cs="Times New Roman" w:eastAsia="Times New Roman"/>
          <w:lang w:eastAsia="hr-HR" w:val="en-GB"/>
        </w:rPr>
        <w:t>ovog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80548">
        <w:rPr>
          <w:rFonts w:cs="Times New Roman" w:eastAsia="Times New Roman"/>
          <w:lang w:eastAsia="hr-HR" w:val="en-GB"/>
        </w:rPr>
        <w:t>rješenja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80548">
        <w:rPr>
          <w:rFonts w:cs="Times New Roman" w:eastAsia="Times New Roman"/>
          <w:lang w:eastAsia="hr-HR" w:val="en-GB"/>
        </w:rPr>
        <w:t>na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 e-</w:t>
      </w:r>
      <w:proofErr w:type="spellStart"/>
      <w:r w:rsidRPr="00080548">
        <w:rPr>
          <w:rFonts w:cs="Times New Roman" w:eastAsia="Times New Roman"/>
          <w:lang w:eastAsia="hr-HR" w:val="en-GB"/>
        </w:rPr>
        <w:t>oglasnoj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80548">
        <w:rPr>
          <w:rFonts w:cs="Times New Roman" w:eastAsia="Times New Roman"/>
          <w:lang w:eastAsia="hr-HR" w:val="en-GB"/>
        </w:rPr>
        <w:t>ploči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80548">
        <w:rPr>
          <w:rFonts w:cs="Times New Roman" w:eastAsia="Times New Roman"/>
          <w:lang w:eastAsia="hr-HR" w:val="en-GB"/>
        </w:rPr>
        <w:t>suda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 (čl.12. st.1. </w:t>
      </w:r>
      <w:proofErr w:type="gramStart"/>
      <w:r w:rsidRPr="00080548">
        <w:rPr>
          <w:rFonts w:cs="Times New Roman" w:eastAsia="Times New Roman"/>
          <w:lang w:eastAsia="hr-HR" w:val="en-GB"/>
        </w:rPr>
        <w:t>SZ).</w:t>
      </w:r>
      <w:proofErr w:type="gramEnd"/>
      <w:r w:rsidRPr="00080548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080548">
        <w:rPr>
          <w:rFonts w:cs="Times New Roman" w:eastAsia="Times New Roman"/>
          <w:lang w:eastAsia="hr-HR" w:val="en-GB"/>
        </w:rPr>
        <w:t>Žalba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080548">
        <w:rPr>
          <w:rFonts w:cs="Times New Roman" w:eastAsia="Times New Roman"/>
          <w:lang w:eastAsia="hr-HR" w:val="en-GB"/>
        </w:rPr>
        <w:t>podnosi</w:t>
      </w:r>
      <w:proofErr w:type="spellEnd"/>
      <w:r w:rsidRPr="00080548">
        <w:rPr>
          <w:rFonts w:cs="Times New Roman" w:eastAsia="Times New Roman"/>
          <w:lang w:eastAsia="hr-HR" w:val="en-GB"/>
        </w:rPr>
        <w:t xml:space="preserve"> u tri </w:t>
      </w:r>
      <w:proofErr w:type="spellStart"/>
      <w:r w:rsidRPr="00080548">
        <w:rPr>
          <w:rFonts w:cs="Times New Roman" w:eastAsia="Times New Roman"/>
          <w:lang w:eastAsia="hr-HR" w:val="en-GB"/>
        </w:rPr>
        <w:t>primjerka</w:t>
      </w:r>
      <w:proofErr w:type="spellEnd"/>
      <w:r w:rsidRPr="00080548">
        <w:rPr>
          <w:rFonts w:cs="Times New Roman" w:eastAsia="Times New Roman"/>
          <w:lang w:eastAsia="hr-HR" w:val="en-GB"/>
        </w:rPr>
        <w:t>.</w:t>
      </w:r>
      <w:proofErr w:type="gramEnd"/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548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7175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9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St-1/2018-18</izvorni_sadrzaj>
    <derivirana_varijabla naziv="DomainObject.Oznaka_1">St-1/2018-18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St-1/2018</izvorni_sadrzaj>
    <derivirana_varijabla naziv="DomainObject.Predmet.OznakaBroj_1">St-1/2018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AGROMAR d.o.o. za usluge zastupanog po punomoćniku Tatjana Burazin</izvorni_sadrzaj>
    <derivirana_varijabla naziv="DomainObject.Predmet.ProtustrankaFormated_1">  AGROMAR d.o.o. za usluge zastupanog po punomoćniku Tatjana Burazin</derivirana_varijabla>
  </DomainObject.Predmet.ProtustrankaFormated>
  <DomainObject.Predmet.ProtustrankaFormatedOIB>
    <izvorni_sadrzaj>  AGROMAR d.o.o. za usluge, OIB 10902606149 zastupanog po punomoćniku Tatjana Burazin</izvorni_sadrzaj>
    <derivirana_varijabla naziv="DomainObject.Predmet.ProtustrankaFormatedOIB_1">  AGROMAR d.o.o. za usluge, OIB 10902606149 zastupanog po punomoćniku Tatjana Burazin</derivirana_varijabla>
  </DomainObject.Predmet.ProtustrankaFormatedOIB>
  <DomainObject.Predmet.ProtustrankaFormatedWithAdress>
    <izvorni_sadrzaj> AGROMAR d.o.o. za usluge, Matije Gupca 254, 33000 Virovitica zastupanog po punomoćniku Tatjana Burazin</izvorni_sadrzaj>
    <derivirana_varijabla naziv="DomainObject.Predmet.ProtustrankaFormatedWithAdress_1"> AGROMAR d.o.o. za usluge, Matije Gupca 254, 33000 Virovitica zastupanog po punomoćniku Tatjana Burazin</derivirana_varijabla>
  </DomainObject.Predmet.ProtustrankaFormatedWithAdress>
  <DomainObject.Predmet.ProtustrankaFormatedWithAdressOIB>
    <izvorni_sadrzaj> AGROMAR d.o.o. za usluge, OIB 10902606149, Matije Gupca 254, 33000 Virovitica zastupanog po punomoćniku Tatjana Burazin</izvorni_sadrzaj>
    <derivirana_varijabla naziv="DomainObject.Predmet.ProtustrankaFormatedWithAdressOIB_1"> AGROMAR d.o.o. za usluge, OIB 10902606149, Matije Gupca 254, 33000 Virovitica zastupanog po punomoćniku Tatjana Burazin</derivirana_varijabla>
  </DomainObject.Predmet.ProtustrankaFormatedWithAdressOIB>
  <DomainObject.Predmet.ProtustrankaWithAdress>
    <izvorni_sadrzaj>AGROMAR d.o.o. za usluge Matije Gupca 254, 33000 Virovitica</izvorni_sadrzaj>
    <derivirana_varijabla naziv="DomainObject.Predmet.ProtustrankaWithAdress_1">AGROMAR d.o.o. za usluge Matije Gupca 254, 33000 Virovitica</derivirana_varijabla>
  </DomainObject.Predmet.ProtustrankaWithAdress>
  <DomainObject.Predmet.ProtustrankaWithAdressOIB>
    <izvorni_sadrzaj>AGROMAR d.o.o. za usluge, OIB 10902606149, Matije Gupca 254, 33000 Virovitica</izvorni_sadrzaj>
    <derivirana_varijabla naziv="DomainObject.Predmet.ProtustrankaWithAdressOIB_1">AGROMAR d.o.o. za usluge, OIB 10902606149, Matije Gupca 254, 33000 Virovitica</derivirana_varijabla>
  </DomainObject.Predmet.ProtustrankaWithAdressOIB>
  <DomainObject.Predmet.ProtustrankaNazivFormated>
    <izvorni_sadrzaj>AGROMAR d.o.o. za usluge</izvorni_sadrzaj>
    <derivirana_varijabla naziv="DomainObject.Predmet.ProtustrankaNazivFormated_1">AGROMAR d.o.o. za usluge</derivirana_varijabla>
  </DomainObject.Predmet.ProtustrankaNazivFormated>
  <DomainObject.Predmet.ProtustrankaNazivFormatedOIB>
    <izvorni_sadrzaj>AGROMAR d.o.o. za usluge, OIB 10902606149</izvorni_sadrzaj>
    <derivirana_varijabla naziv="DomainObject.Predmet.ProtustrankaNazivFormatedOIB_1">AGROMAR d.o.o. za usluge, OIB 10902606149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AGROMAR d.o.o. za usluge zastupanog po punomoćniku Tatjana Burazin</item>
    </izvorni_sadrzaj>
    <derivirana_varijabla naziv="DomainObject.Predmet.ProtuStrankaListFormated_1">
      <item>AGROMAR d.o.o. za usluge zastupanog po punomoćniku Tatjana Burazin</item>
    </derivirana_varijabla>
  </DomainObject.Predmet.ProtuStrankaListFormated>
  <DomainObject.Predmet.ProtuStrankaListFormatedOIB>
    <izvorni_sadrzaj>
      <item>AGROMAR d.o.o. za usluge, OIB 10902606149 zastupanog po punomoćniku Tatjana Burazin</item>
    </izvorni_sadrzaj>
    <derivirana_varijabla naziv="DomainObject.Predmet.ProtuStrankaListFormatedOIB_1">
      <item>AGROMAR d.o.o. za usluge, OIB 10902606149 zastupanog po punomoćniku Tatjana Burazin</item>
    </derivirana_varijabla>
  </DomainObject.Predmet.ProtuStrankaListFormatedOIB>
  <DomainObject.Predmet.ProtuStrankaListFormatedWithAdress>
    <izvorni_sadrzaj>
      <item>AGROMAR d.o.o. za usluge, Matije Gupca 254, 33000 Virovitica zastupanog po punomoćniku Tatjana Burazin</item>
    </izvorni_sadrzaj>
    <derivirana_varijabla naziv="DomainObject.Predmet.ProtuStrankaListFormatedWithAdress_1">
      <item>AGROMAR d.o.o. za usluge, Matije Gupca 254, 33000 Virovitica zastupanog po punomoćniku Tatjana Burazin</item>
    </derivirana_varijabla>
  </DomainObject.Predmet.ProtuStrankaListFormatedWithAdress>
  <DomainObject.Predmet.ProtuStrankaListFormatedWithAdressOIB>
    <izvorni_sadrzaj>
      <item>AGROMAR d.o.o. za usluge, OIB 10902606149, Matije Gupca 254, 33000 Virovitica zastupanog po punomoćniku Tatjana Burazin</item>
    </izvorni_sadrzaj>
    <derivirana_varijabla naziv="DomainObject.Predmet.ProtuStrankaListFormatedWithAdressOIB_1">
      <item>AGROMAR d.o.o. za usluge, OIB 10902606149, Matije Gupca 254, 33000 Virovitica zastupanog po punomoćniku Tatjana Burazin</item>
    </derivirana_varijabla>
  </DomainObject.Predmet.ProtuStrankaListFormatedWithAdressOIB>
  <DomainObject.Predmet.ProtuStrankaListNazivFormated>
    <izvorni_sadrzaj>
      <item>AGROMAR d.o.o. za usluge</item>
    </izvorni_sadrzaj>
    <derivirana_varijabla naziv="DomainObject.Predmet.ProtuStrankaListNazivFormated_1">
      <item>AGROMAR d.o.o. za usluge</item>
    </derivirana_varijabla>
  </DomainObject.Predmet.ProtuStrankaListNazivFormated>
  <DomainObject.Predmet.ProtuStrankaListNazivFormatedOIB>
    <izvorni_sadrzaj>
      <item>AGROMAR d.o.o. za usluge, OIB 10902606149</item>
    </izvorni_sadrzaj>
    <derivirana_varijabla naziv="DomainObject.Predmet.ProtuStrankaListNazivFormatedOIB_1">
      <item>AGROMAR d.o.o. za usluge, OIB 10902606149</item>
    </derivirana_varijabla>
  </DomainObject.Predmet.ProtuStrankaListNazivFormatedOIB>
  <DomainObject.Predmet.OstaliListFormated>
    <izvorni_sadrzaj>
      <item>Vinko Ljubičić</item>
      <item>Tatjana Burazin punomoćnik sudionika u postupku AGROMAR d.o.o. za usluge</item>
      <item>GLUMINA BANKA dioničko društvo - u stečaju</item>
      <item>Ilić, Orehovec &amp; Partneri, odvjetničko društvo d.o.o.</item>
    </izvorni_sadrzaj>
    <derivirana_varijabla naziv="DomainObject.Predmet.OstaliListFormated_1">
      <item>Vinko Ljubičić</item>
      <item>Tatjana Burazin punomoćnik sudionika u postupku AGROMAR d.o.o. za usluge</item>
      <item>GLUMINA BANKA dioničko društvo - u stečaju</item>
      <item>Ilić, Orehovec &amp; Partneri, odvjetničko društvo d.o.o.</item>
    </derivirana_varijabla>
  </DomainObject.Predmet.OstaliListFormated>
  <DomainObject.Predmet.OstaliListFormatedOIB>
    <izvorni_sadrzaj>
      <item>Vinko Ljubičić, OIB 91327367435</item>
      <item>Tatjana Burazin, OIB 34870498750 punomoćnik sudionika u postupku AGROMAR d.o.o. za usluge</item>
      <item>GLUMINA BANKA dioničko društvo - u stečaju, OIB 82806041381</item>
      <item>Ilić, Orehovec &amp; Partneri, odvjetničko društvo d.o.o., OIB 95898073413</item>
    </izvorni_sadrzaj>
    <derivirana_varijabla naziv="DomainObject.Predmet.OstaliListFormatedOIB_1">
      <item>Vinko Ljubičić, OIB 91327367435</item>
      <item>Tatjana Burazin, OIB 34870498750 punomoćnik sudionika u postupku AGROMAR d.o.o. za usluge</item>
      <item>GLUMINA BANKA dioničko društvo - u stečaju, OIB 82806041381</item>
      <item>Ilić, Orehovec &amp; Partneri, odvjetničko društvo d.o.o., OIB 95898073413</item>
    </derivirana_varijabla>
  </DomainObject.Predmet.OstaliListFormatedOIB>
  <DomainObject.Predmet.OstaliListFormatedWithAdress>
    <izvorni_sadrzaj>
      <item>Vinko Ljubičić, Orljavska 4A, 31000 Osijek</item>
      <item>Tatjana Burazin, Gundulićeva 13, 10000 Zagreb punomoćnik sudionika u postupku AGROMAR d.o.o. za usluge</item>
      <item>GLUMINA BANKA dioničko društvo - u stečaju, Andrije Hebranga 11, 10000 Zagreb</item>
      <item>Ilić, Orehovec &amp; Partneri, odvjetničko društvo d.o.o., Smičiklasova 18, 10000 Zagreb</item>
    </izvorni_sadrzaj>
    <derivirana_varijabla naziv="DomainObject.Predmet.OstaliListFormatedWithAdress_1">
      <item>Vinko Ljubičić, Orljavska 4A, 31000 Osijek</item>
      <item>Tatjana Burazin, Gundulićeva 13, 10000 Zagreb punomoćnik sudionika u postupku AGROMAR d.o.o. za usluge</item>
      <item>GLUMINA BANKA dioničko društvo - u stečaju, Andrije Hebranga 11, 10000 Zagreb</item>
      <item>Ilić, Orehovec &amp; Partneri, odvjetničko društvo d.o.o., Smičiklasova 18, 10000 Zagreb</item>
    </derivirana_varijabla>
  </DomainObject.Predmet.OstaliListFormatedWithAdress>
  <DomainObject.Predmet.OstaliListFormatedWithAdressOIB>
    <izvorni_sadrzaj>
      <item>Vinko Ljubičić, OIB 91327367435, Orljavska 4A, 31000 Osijek</item>
      <item>Tatjana Burazin, OIB 34870498750, Gundulićeva 13, 10000 Zagreb punomoćnik sudionika u postupku AGROMAR d.o.o. za usluge</item>
      <item>GLUMINA BANKA dioničko društvo - u stečaju, OIB 82806041381, Andrije Hebranga 11, 10000 Zagreb</item>
      <item>Ilić, Orehovec &amp; Partneri, odvjetničko društvo d.o.o., OIB 95898073413, Smičiklasova 18, 10000 Zagreb</item>
    </izvorni_sadrzaj>
    <derivirana_varijabla naziv="DomainObject.Predmet.OstaliListFormatedWithAdressOIB_1">
      <item>Vinko Ljubičić, OIB 91327367435, Orljavska 4A, 31000 Osijek</item>
      <item>Tatjana Burazin, OIB 34870498750, Gundulićeva 13, 10000 Zagreb punomoćnik sudionika u postupku AGROMAR d.o.o. za usluge</item>
      <item>GLUMINA BANKA dioničko društvo - u stečaju, OIB 82806041381, Andrije Hebranga 11, 10000 Zagreb</item>
      <item>Ilić, Orehovec &amp; Partneri, odvjetničko društvo d.o.o., OIB 95898073413, Smičiklasova 18, 10000 Zagreb</item>
    </derivirana_varijabla>
  </DomainObject.Predmet.OstaliListFormatedWithAdressOIB>
  <DomainObject.Predmet.OstaliListNazivFormated>
    <izvorni_sadrzaj>
      <item>Vinko Ljubičić</item>
      <item>Tatjana Burazin</item>
      <item>GLUMINA BANKA dioničko društvo - u stečaju</item>
      <item>Ilić, Orehovec &amp; Partneri, odvjetničko društvo d.o.o.</item>
    </izvorni_sadrzaj>
    <derivirana_varijabla naziv="DomainObject.Predmet.OstaliListNazivFormated_1">
      <item>Vinko Ljubičić</item>
      <item>Tatjana Burazin</item>
      <item>GLUMINA BANKA dioničko društvo - u stečaju</item>
      <item>Ilić, Orehovec &amp; Partneri, odvjetničko društvo d.o.o.</item>
    </derivirana_varijabla>
  </DomainObject.Predmet.OstaliListNazivFormated>
  <DomainObject.Predmet.OstaliListNazivFormatedOIB>
    <izvorni_sadrzaj>
      <item>Vinko Ljubičić, OIB 91327367435</item>
      <item>Tatjana Burazin, OIB 34870498750</item>
      <item>GLUMINA BANKA dioničko društvo - u stečaju, OIB 82806041381</item>
      <item>Ilić, Orehovec &amp; Partneri, odvjetničko društvo d.o.o., OIB 95898073413</item>
    </izvorni_sadrzaj>
    <derivirana_varijabla naziv="DomainObject.Predmet.OstaliListNazivFormatedOIB_1">
      <item>Vinko Ljubičić, OIB 91327367435</item>
      <item>Tatjana Burazin, OIB 34870498750</item>
      <item>GLUMINA BANKA dioničko društvo - u stečaju, OIB 82806041381</item>
      <item>Ilić, Orehovec &amp; Partneri, odvjetničko društvo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St-1/2018-18</izvorni_sadrzaj>
    <derivirana_varijabla naziv="DomainObject.PoslovniBrojDokumenta_1">St-1/2018-18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AGROMAR d.o.o. za usluge</izvorni_sadrzaj>
    <derivirana_varijabla naziv="DomainObject.Predmet.ProtustrankaIDrugi_1">AGROMAR d.o.o. za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AGROMAR d.o.o. za usluge, OIB 10902606149, Matije Gupca 254, 33000 Virovitica</izvorni_sadrzaj>
    <derivirana_varijabla naziv="DomainObject.Predmet.ProtustrankaIDrugiAdressOIB_1">AGROMAR d.o.o. za usluge, OIB 10902606149, Matije Gupca 254,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AGROMAR d.o.o. za usluge</item>
      <item>Vinko Ljubičić</item>
      <item>Tatjana Burazin</item>
      <item>GLUMINA BANKA dioničko društvo - u stečaju</item>
      <item>Ilić, Orehovec &amp; Partneri, odvjetničko društvo d.o.o.</item>
    </izvorni_sadrzaj>
    <derivirana_varijabla naziv="DomainObject.Predmet.SudioniciListNaziv_1">
      <item>FINA, RC ZAGREB, Podružnica BJELOVAR</item>
      <item>AGROMAR d.o.o. za usluge</item>
      <item>Vinko Ljubičić</item>
      <item>Tatjana Burazin</item>
      <item>GLUMINA BANKA dioničko društvo - u stečaju</item>
      <item>Ilić, Orehovec &amp; Partneri, odvjetničko društvo d.o.o.</item>
    </derivirana_varijabla>
  </DomainObject.Predmet.SudioniciListNaziv>
  <DomainObject.Predmet.SudioniciListAdressOIB>
    <izvorni_sadrzaj>
      <item>FINA, RC ZAGREB, Podružnica BJELOVAR, OIB 85821130368, F. Supila 4,43000 Bjelovar</item>
      <item>AGROMAR d.o.o. za usluge, OIB 10902606149, Matije Gupca 254,33000 Virovitica</item>
      <item>Vinko Ljubičić, OIB 91327367435, Orljavska 4A,31000 Osijek</item>
      <item>Tatjana Burazin, OIB 34870498750, Gundulićeva 13,10000 Zagreb</item>
      <item>GLUMINA BANKA dioničko društvo - u stečaju, OIB 82806041381, Andrije Hebranga 11,10000 Zagreb</item>
      <item>Ilić, Orehovec &amp; Partneri, odvjetničko društvo d.o.o., OIB 95898073413, Smičiklasova 18,10000 Zagreb</item>
    </izvorni_sadrzaj>
    <derivirana_varijabla naziv="DomainObject.Predmet.SudioniciListAdressOIB_1">
      <item>FINA, RC ZAGREB, Podružnica BJELOVAR, OIB 85821130368, F. Supila 4,43000 Bjelovar</item>
      <item>AGROMAR d.o.o. za usluge, OIB 10902606149, Matije Gupca 254,33000 Virovitica</item>
      <item>Vinko Ljubičić, OIB 91327367435, Orljavska 4A,31000 Osijek</item>
      <item>Tatjana Burazin, OIB 34870498750, Gundulićeva 13,10000 Zagreb</item>
      <item>GLUMINA BANKA dioničko društvo - u stečaju, OIB 82806041381, Andrije Hebranga 11,10000 Zagreb</item>
      <item>Ilić, Orehovec &amp; Partneri, odvjetničko društvo d.o.o., OIB 95898073413,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D3CB71-9E80-4A02-9628-EA3270029D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1338</properties:Characters>
  <properties:Lines>46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2018-12-03T07:56:00Z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St-1/2018-18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