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3ce1" w14:paraId="6043ce1" w:rsidRDefault="00CD119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3A" w:rsidRPr="00EB503A">
        <w:rPr>
          <w:b/>
        </w:rPr>
        <w:t xml:space="preserve"> </w:t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  <w:t xml:space="preserve">   </w:t>
      </w:r>
      <w:r w:rsidR="00B40354">
        <w:rPr>
          <w:b/>
        </w:rPr>
        <w:t>Broj: 7/St-2</w:t>
      </w:r>
      <w:r w:rsidR="00E47DE2">
        <w:rPr>
          <w:b/>
        </w:rPr>
        <w:t>793</w:t>
      </w:r>
      <w:r w:rsidR="00EB503A" w:rsidRPr="00EB503A">
        <w:rPr>
          <w:b/>
        </w:rPr>
        <w:t>/2016-</w:t>
      </w:r>
      <w:r w:rsidR="00E47DE2">
        <w:rPr>
          <w:b/>
        </w:rPr>
        <w:t>9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E47DE2" w:rsidRPr="00E47DE2">
        <w:t>ALIKIĆ AUTOMOBILI d.o.o. za trgovinu i usluge, skraćena tvrtka: ALIKIĆ AUTOMOBILI d.o.o., Zagreb, Paklenička 1, OIB: 65914639143</w:t>
      </w:r>
      <w:r w:rsidR="004C48E1" w:rsidRPr="004C48E1">
        <w:t>,</w:t>
      </w:r>
      <w:r w:rsidR="00AA7765">
        <w:t xml:space="preserve"> dana </w:t>
      </w:r>
      <w:r w:rsidR="00E57094">
        <w:t>1</w:t>
      </w:r>
      <w:r w:rsidR="00E47DE2">
        <w:t>3</w:t>
      </w:r>
      <w:r w:rsidR="00E57094">
        <w:t xml:space="preserve">. </w:t>
      </w:r>
      <w:r w:rsidR="00E47DE2">
        <w:t>ožujka</w:t>
      </w:r>
      <w:r w:rsidR="00AA7765">
        <w:t xml:space="preserve"> 201</w:t>
      </w:r>
      <w:r w:rsidR="00FC4DF4">
        <w:t>7</w:t>
      </w:r>
      <w:r w:rsidR="00AA7765">
        <w:t>. godine</w:t>
      </w:r>
    </w:p>
    <w:p w:rsidRDefault="00EB503A" w:rsidP="00EB503A" w:rsidR="00EB503A">
      <w:pPr>
        <w:jc w:val="center"/>
      </w:pPr>
      <w:r>
        <w:t>r i j e š i o     j 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1. Obustavlja se skraćeni stečajni postupak nad stečajnim dužnikom </w:t>
      </w:r>
      <w:r w:rsidR="00E47DE2" w:rsidRPr="00E47DE2">
        <w:t>ALIKIĆ AUTOMOBILI d.o.o. za trgovinu i usluge, skraćena tvrtka: ALIKIĆ AUTOMOBILI d.o.o., Zagreb, Paklenička 1, OIB: 65914639143</w:t>
      </w:r>
      <w:r>
        <w:t xml:space="preserve">. 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ind w:firstLine="1440"/>
        <w:jc w:val="both"/>
      </w:pPr>
      <w:r>
        <w:t>2. Po pravomoćnosti ovoga rješenja donijeti će se rješenje o pokretanju prethodnog postupka odnosno otvaranju stečajnog postupka sukladno općim odredbama Stečajnog zakona ( NN 71/15), a postupak će provesti stvarno i mjesno nadležan Trgovački sud u Zagrebu.</w:t>
      </w:r>
    </w:p>
    <w:p w:rsidRDefault="00EB503A" w:rsidP="00EB503A" w:rsidR="00EB503A" w:rsidRPr="00AA7765">
      <w:pPr>
        <w:jc w:val="both"/>
        <w:rPr>
          <w:b/>
        </w:rPr>
      </w:pPr>
    </w:p>
    <w:p w:rsidRDefault="00EB503A" w:rsidP="00EB503A" w:rsidR="00EB503A">
      <w:pPr>
        <w:jc w:val="center"/>
      </w:pPr>
      <w:r>
        <w:t>Obrazloženje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>Financijska agencija, Regionalni centar Zagreb, Podružnica Zagreb sukladno odredbi čl. 4</w:t>
      </w:r>
      <w:r w:rsidR="00FC4DF4">
        <w:t>29</w:t>
      </w:r>
      <w:r>
        <w:t xml:space="preserve">. st. 1 Stečajnog zakona ( dalje: SZ NN 71/15 ) podnijela je zahtjev za provedbu skraćenog stečajnog postupka nad stečajnim dužnikom </w:t>
      </w:r>
      <w:r w:rsidR="00E47DE2" w:rsidRPr="00E47DE2">
        <w:t>ALIKIĆ AUTOMOBILI d.o.o. za trgovinu i usluge, skraćena tvrtka: ALIKIĆ AUTOMOBILI d.o.o., Zagreb, Paklenička 1, OIB: 65914639143</w:t>
      </w:r>
      <w:r w:rsidR="00E47DE2">
        <w:t xml:space="preserve"> </w:t>
      </w:r>
      <w:r>
        <w:t xml:space="preserve"> iz razloga što stečajni dužnik nema zaposlenih osoba, a u Očevidniku  redoslijeda osnova za plaćanje ima evidentirane neizvršene osnove za plaćanje u neprekinutom razdoblju dužem od 120 dana.</w:t>
      </w:r>
    </w:p>
    <w:p w:rsidRDefault="00EB503A" w:rsidP="00EB503A" w:rsidR="00EB503A">
      <w:pPr>
        <w:ind w:firstLine="1440"/>
        <w:jc w:val="both"/>
      </w:pPr>
      <w:r w:rsidRPr="0042699B">
        <w:t xml:space="preserve">Rješenjem Visokog trgovačkog suda Republike Hrvatske, Zagreb posl. br. 31-SU </w:t>
      </w:r>
      <w:r w:rsidR="00FC4DF4">
        <w:t>958</w:t>
      </w:r>
      <w:r w:rsidRPr="0042699B">
        <w:t>/1</w:t>
      </w:r>
      <w:r w:rsidR="00FC4DF4">
        <w:t>6</w:t>
      </w:r>
      <w:r w:rsidRPr="0042699B">
        <w:t>-</w:t>
      </w:r>
      <w:r w:rsidR="00FC4DF4">
        <w:t>3</w:t>
      </w:r>
      <w:r w:rsidRPr="0042699B">
        <w:t xml:space="preserve"> od 2</w:t>
      </w:r>
      <w:r w:rsidR="00FC4DF4">
        <w:t>0</w:t>
      </w:r>
      <w:r w:rsidRPr="0042699B">
        <w:t xml:space="preserve">. </w:t>
      </w:r>
      <w:r w:rsidR="00FC4DF4">
        <w:t>rujna</w:t>
      </w:r>
      <w:r w:rsidRPr="0042699B">
        <w:t xml:space="preserve"> 2016. godine predmet je delegiran ovome sudu na postupanje.</w:t>
      </w:r>
    </w:p>
    <w:p w:rsidRDefault="00EB503A" w:rsidP="00EB503A" w:rsidR="00EB503A">
      <w:pPr>
        <w:jc w:val="both"/>
      </w:pPr>
      <w:r>
        <w:t xml:space="preserve"> </w:t>
      </w:r>
      <w:r>
        <w:tab/>
        <w:t xml:space="preserve"> </w:t>
      </w:r>
      <w:r>
        <w:tab/>
        <w:t>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</w:t>
      </w:r>
    </w:p>
    <w:p w:rsidRDefault="002B302A" w:rsidP="00EB503A" w:rsidR="002B302A">
      <w:pPr>
        <w:jc w:val="both"/>
      </w:pPr>
    </w:p>
    <w:p w:rsidRDefault="002B302A" w:rsidP="00EB503A" w:rsidR="002B302A">
      <w:pPr>
        <w:jc w:val="both"/>
      </w:pPr>
    </w:p>
    <w:p w:rsidRDefault="00FC4DF4" w:rsidP="00EB503A" w:rsidR="00FC4DF4">
      <w:pPr>
        <w:jc w:val="both"/>
      </w:pPr>
    </w:p>
    <w:p w:rsidRDefault="00FC4DF4" w:rsidP="00EB503A" w:rsidR="00EB503A">
      <w:pPr>
        <w:jc w:val="right"/>
        <w:rPr>
          <w:b/>
        </w:rPr>
      </w:pPr>
      <w:r>
        <w:rPr>
          <w:b/>
        </w:rPr>
        <w:lastRenderedPageBreak/>
        <w:t>Broj: 7/St-2</w:t>
      </w:r>
      <w:r w:rsidR="00E47DE2">
        <w:rPr>
          <w:b/>
        </w:rPr>
        <w:t>793</w:t>
      </w:r>
      <w:r w:rsidR="00EB503A" w:rsidRPr="00EB503A">
        <w:rPr>
          <w:b/>
        </w:rPr>
        <w:t>/2016-</w:t>
      </w:r>
      <w:r w:rsidR="00E47DE2">
        <w:rPr>
          <w:b/>
        </w:rPr>
        <w:t>9</w:t>
      </w:r>
    </w:p>
    <w:p w:rsidRDefault="00EB503A" w:rsidP="00EB503A" w:rsidR="00EB503A">
      <w:pPr>
        <w:jc w:val="right"/>
      </w:pPr>
    </w:p>
    <w:p w:rsidRDefault="00EB503A" w:rsidP="00EB503A" w:rsidR="00EB503A">
      <w:pPr>
        <w:jc w:val="both"/>
      </w:pPr>
    </w:p>
    <w:p w:rsidRDefault="00EB503A" w:rsidP="00EB503A" w:rsidR="00EB503A">
      <w:pPr>
        <w:jc w:val="both"/>
      </w:pPr>
      <w:r>
        <w:t xml:space="preserve"> podnesu sudu javnobilježnički ovjerovljeni popis imovine i obveza na propisanom obrascu te su pozvani vjerovnici da najkasnije u roku od četrdeset i pet dana od objave oglasa predlože otvaranje stečajnog postupka i solidarno uplate predujam za namirenje troškova stečajnog </w:t>
      </w:r>
    </w:p>
    <w:p w:rsidRDefault="00EB503A" w:rsidP="00EB503A" w:rsidR="00EB503A">
      <w:pPr>
        <w:jc w:val="both"/>
      </w:pPr>
      <w:r>
        <w:t xml:space="preserve">postupka te su upozoreni o pravnim posljedicama nepodnošenja prijedloga za otvaranje stečajnog postupka. </w:t>
      </w:r>
    </w:p>
    <w:p w:rsidRDefault="00EB503A" w:rsidP="00EB503A" w:rsidR="00EB503A">
      <w:pPr>
        <w:ind w:firstLine="1440"/>
        <w:jc w:val="both"/>
      </w:pPr>
      <w:r>
        <w:t xml:space="preserve">U ostavljenom roku ovlaštene osobe za zastupanje dužnika po zakonu nisu podnijele sudu javnobilježnički ovjerovljen popis imovine i obveza, ali </w:t>
      </w:r>
      <w:r w:rsidR="00E47DE2">
        <w:t>su</w:t>
      </w:r>
      <w:r>
        <w:t xml:space="preserve"> vjerovni</w:t>
      </w:r>
      <w:r w:rsidR="00E47DE2">
        <w:t xml:space="preserve">ci Fond za zaštitu okoliša i energetsku učinkovitost Zagreb, Paklenička 1, OIB 65914639143 i </w:t>
      </w:r>
      <w:r>
        <w:t xml:space="preserve"> Republika Hrvatska</w:t>
      </w:r>
      <w:r w:rsidR="00E47DE2">
        <w:t xml:space="preserve"> Ministarstvo financija, Porezna uprava, Područni ured Zagreb, OIB 18683136487 predložili otvaranje stečajnog postupka. Provjerom u računovodstvo utvrđeno je da vjerovnik </w:t>
      </w:r>
      <w:r w:rsidR="00E47DE2" w:rsidRPr="00E47DE2">
        <w:t xml:space="preserve"> Fond za zaštitu okoliša i energetsku učinkovitost Zagreb</w:t>
      </w:r>
      <w:r w:rsidR="00E47DE2">
        <w:t xml:space="preserve"> nije uplatio predujam za pokriće troškova stečajnog postupka, ali kako je  Republika Hrvatska </w:t>
      </w:r>
      <w:r>
        <w:t xml:space="preserve"> koja je oslobođena predujma za namirenje troškova postupka predložila otvaranje stečajnog </w:t>
      </w:r>
      <w:r w:rsidR="00E47DE2">
        <w:t xml:space="preserve">postupka nad stečajnim dužnikom nisu </w:t>
      </w:r>
      <w:r>
        <w:t>ispunjeni uvjeti za istovremeno otvaranje i zaključenje skraćenog stečajnog postupka nad stečajnim dužnikom propisani odredbom čl. 431. SZ-a, pa je na temelju odredbi čl. 8. i čl.</w:t>
      </w:r>
      <w:r w:rsidRPr="00E57094">
        <w:rPr>
          <w:b/>
        </w:rPr>
        <w:t xml:space="preserve"> </w:t>
      </w:r>
      <w:r w:rsidRPr="0063466C">
        <w:t>433. SZ-a</w:t>
      </w:r>
      <w:r>
        <w:t xml:space="preserve">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C4DF4">
        <w:t>1</w:t>
      </w:r>
      <w:r w:rsidR="00E47DE2">
        <w:t>3</w:t>
      </w:r>
      <w:r w:rsidR="00E57094">
        <w:t xml:space="preserve">. </w:t>
      </w:r>
      <w:r w:rsidR="00E47DE2">
        <w:t>ožujka</w:t>
      </w:r>
      <w:r w:rsidR="00D66FB6">
        <w:t xml:space="preserve"> 201</w:t>
      </w:r>
      <w:r w:rsidR="00FC4DF4">
        <w:t>7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</w:t>
      </w:r>
      <w:r w:rsidR="00F25FFE">
        <w:t xml:space="preserve">    </w:t>
      </w:r>
      <w:r>
        <w:t>Stečajna sutkinja:</w:t>
      </w:r>
    </w:p>
    <w:p w:rsidRDefault="000152C4" w:rsidP="0042699B" w:rsidR="00877FB1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</w:t>
      </w:r>
      <w:r w:rsidR="00F25FFE">
        <w:t xml:space="preserve"> </w:t>
      </w:r>
      <w:r w:rsidR="0042699B">
        <w:t xml:space="preserve"> </w:t>
      </w:r>
      <w:r w:rsidR="002B302A">
        <w:t xml:space="preserve">   </w:t>
      </w:r>
      <w:r w:rsidR="004C48E1">
        <w:t xml:space="preserve"> </w:t>
      </w:r>
      <w:r>
        <w:t>Mirna Vujčić</w:t>
      </w:r>
    </w:p>
    <w:p w:rsidRDefault="006A324C" w:rsidP="0042699B" w:rsidR="006A324C">
      <w:pPr>
        <w:ind w:firstLine="708" w:left="4956"/>
      </w:pP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  <w:r w:rsidR="002B302A">
        <w:t xml:space="preserve"> Slavonski Brod </w:t>
      </w:r>
    </w:p>
    <w:p w:rsidRDefault="00B01C24" w:rsidP="00243EBB" w:rsidR="00B01C24">
      <w:pPr>
        <w:numPr>
          <w:ilvl w:val="0"/>
          <w:numId w:val="2"/>
        </w:numPr>
      </w:pPr>
      <w:r>
        <w:t>Fond za zaštitu i energetsku učinkovitost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1C5" w:rsidR="000771C5">
      <w:r>
        <w:separator/>
      </w:r>
    </w:p>
  </w:endnote>
  <w:endnote w:id="0" w:type="continuationSeparator">
    <w:p w:rsidRDefault="000771C5" w:rsidR="00077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1C5" w:rsidR="000771C5">
      <w:r>
        <w:separator/>
      </w:r>
    </w:p>
  </w:footnote>
  <w:footnote w:id="0" w:type="continuationSeparator">
    <w:p w:rsidRDefault="000771C5" w:rsidR="00077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4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4300"/>
    <w:rsid w:val="000771C5"/>
    <w:rsid w:val="0009105B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477"/>
    <w:rsid w:val="001926DB"/>
    <w:rsid w:val="001B37AE"/>
    <w:rsid w:val="001B61FF"/>
    <w:rsid w:val="001C0B9D"/>
    <w:rsid w:val="001F26E4"/>
    <w:rsid w:val="001F3951"/>
    <w:rsid w:val="00223323"/>
    <w:rsid w:val="00234A5D"/>
    <w:rsid w:val="00243DD4"/>
    <w:rsid w:val="00243EBB"/>
    <w:rsid w:val="002B302A"/>
    <w:rsid w:val="002B488F"/>
    <w:rsid w:val="002B54A6"/>
    <w:rsid w:val="002C2FB5"/>
    <w:rsid w:val="002D0CF7"/>
    <w:rsid w:val="002D1BC9"/>
    <w:rsid w:val="002E000B"/>
    <w:rsid w:val="002F2FDB"/>
    <w:rsid w:val="00307D1D"/>
    <w:rsid w:val="00315A80"/>
    <w:rsid w:val="00345B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2699B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34A0"/>
    <w:rsid w:val="00536102"/>
    <w:rsid w:val="00543251"/>
    <w:rsid w:val="00544186"/>
    <w:rsid w:val="00545E87"/>
    <w:rsid w:val="00547F1F"/>
    <w:rsid w:val="00561DFC"/>
    <w:rsid w:val="005741DB"/>
    <w:rsid w:val="00587DF3"/>
    <w:rsid w:val="00596091"/>
    <w:rsid w:val="005C4D85"/>
    <w:rsid w:val="005E0490"/>
    <w:rsid w:val="005F0424"/>
    <w:rsid w:val="005F74A0"/>
    <w:rsid w:val="006036A1"/>
    <w:rsid w:val="006224BC"/>
    <w:rsid w:val="00633EC0"/>
    <w:rsid w:val="006369D9"/>
    <w:rsid w:val="006511D3"/>
    <w:rsid w:val="00652D54"/>
    <w:rsid w:val="00660955"/>
    <w:rsid w:val="00662FC1"/>
    <w:rsid w:val="00664057"/>
    <w:rsid w:val="00677F22"/>
    <w:rsid w:val="00685E7E"/>
    <w:rsid w:val="006A324C"/>
    <w:rsid w:val="006C429E"/>
    <w:rsid w:val="006E645B"/>
    <w:rsid w:val="00701827"/>
    <w:rsid w:val="00703938"/>
    <w:rsid w:val="007130DE"/>
    <w:rsid w:val="007300B5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45C6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1C20"/>
    <w:rsid w:val="00A43F90"/>
    <w:rsid w:val="00A45C35"/>
    <w:rsid w:val="00A562F5"/>
    <w:rsid w:val="00A75930"/>
    <w:rsid w:val="00AA7765"/>
    <w:rsid w:val="00AC6E35"/>
    <w:rsid w:val="00AE30AC"/>
    <w:rsid w:val="00B01C24"/>
    <w:rsid w:val="00B20A93"/>
    <w:rsid w:val="00B22FD8"/>
    <w:rsid w:val="00B2385E"/>
    <w:rsid w:val="00B40354"/>
    <w:rsid w:val="00B559C6"/>
    <w:rsid w:val="00B55B98"/>
    <w:rsid w:val="00B75477"/>
    <w:rsid w:val="00B76B80"/>
    <w:rsid w:val="00B908A3"/>
    <w:rsid w:val="00BC6FC5"/>
    <w:rsid w:val="00BE1603"/>
    <w:rsid w:val="00BE6854"/>
    <w:rsid w:val="00C1511C"/>
    <w:rsid w:val="00C32C54"/>
    <w:rsid w:val="00C41760"/>
    <w:rsid w:val="00C868CA"/>
    <w:rsid w:val="00CA5D5D"/>
    <w:rsid w:val="00CD119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DF3BE8"/>
    <w:rsid w:val="00E0547C"/>
    <w:rsid w:val="00E1784E"/>
    <w:rsid w:val="00E4763E"/>
    <w:rsid w:val="00E47DE2"/>
    <w:rsid w:val="00E57094"/>
    <w:rsid w:val="00E57783"/>
    <w:rsid w:val="00E62ACD"/>
    <w:rsid w:val="00E92488"/>
    <w:rsid w:val="00E9327B"/>
    <w:rsid w:val="00EB503A"/>
    <w:rsid w:val="00EC088E"/>
    <w:rsid w:val="00EC11E9"/>
    <w:rsid w:val="00EC22E6"/>
    <w:rsid w:val="00EC3055"/>
    <w:rsid w:val="00EE282A"/>
    <w:rsid w:val="00EF4D33"/>
    <w:rsid w:val="00F24A25"/>
    <w:rsid w:val="00F25FFE"/>
    <w:rsid w:val="00F6020F"/>
    <w:rsid w:val="00FA5822"/>
    <w:rsid w:val="00FA6F9E"/>
    <w:rsid w:val="00FB3B83"/>
    <w:rsid w:val="00FC2BB0"/>
    <w:rsid w:val="00FC4DF4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1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4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4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4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4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1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4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4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4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4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St-2793/2016</izvorni_sadrzaj>
    <derivirana_varijabla naziv="DomainObject.Predmet.OznakaBroj_1">St-2793/2016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ALIKIĆ AUTOMOBILI d.o.o.</izvorni_sadrzaj>
    <derivirana_varijabla naziv="DomainObject.Predmet.ProtustrankaFormated_1">  ALIKIĆ AUTOMOBILI d.o.o.</derivirana_varijabla>
  </DomainObject.Predmet.ProtustrankaFormated>
  <DomainObject.Predmet.ProtustrankaFormatedOIB>
    <izvorni_sadrzaj>  ALIKIĆ AUTOMOBILI d.o.o., OIB 65914639143</izvorni_sadrzaj>
    <derivirana_varijabla naziv="DomainObject.Predmet.ProtustrankaFormatedOIB_1">  ALIKIĆ AUTOMOBILI d.o.o., OIB 65914639143</derivirana_varijabla>
  </DomainObject.Predmet.ProtustrankaFormatedOIB>
  <DomainObject.Predmet.ProtustrankaFormatedWithAdress>
    <izvorni_sadrzaj> ALIKIĆ AUTOMOBILI d.o.o., Paklenička 1, 10000 Zagreb</izvorni_sadrzaj>
    <derivirana_varijabla naziv="DomainObject.Predmet.ProtustrankaFormatedWithAdress_1"> ALIKIĆ AUTOMOBILI d.o.o., Paklenička 1, 10000 Zagreb</derivirana_varijabla>
  </DomainObject.Predmet.ProtustrankaFormatedWithAdress>
  <DomainObject.Predmet.ProtustrankaFormatedWithAdressOIB>
    <izvorni_sadrzaj> ALIKIĆ AUTOMOBILI d.o.o., OIB 65914639143, Paklenička 1, 10000 Zagreb</izvorni_sadrzaj>
    <derivirana_varijabla naziv="DomainObject.Predmet.ProtustrankaFormatedWithAdressOIB_1"> ALIKIĆ AUTOMOBILI d.o.o., OIB 65914639143, Paklenička 1, 10000 Zagreb</derivirana_varijabla>
  </DomainObject.Predmet.ProtustrankaFormatedWithAdressOIB>
  <DomainObject.Predmet.ProtustrankaWithAdress>
    <izvorni_sadrzaj>ALIKIĆ AUTOMOBILI d.o.o. Paklenička 1, 10000 Zagreb</izvorni_sadrzaj>
    <derivirana_varijabla naziv="DomainObject.Predmet.ProtustrankaWithAdress_1">ALIKIĆ AUTOMOBILI d.o.o. Paklenička 1, 10000 Zagreb</derivirana_varijabla>
  </DomainObject.Predmet.ProtustrankaWithAdress>
  <DomainObject.Predmet.ProtustrankaWithAdressOIB>
    <izvorni_sadrzaj>ALIKIĆ AUTOMOBILI d.o.o., OIB 65914639143, Paklenička 1, 10000 Zagreb</izvorni_sadrzaj>
    <derivirana_varijabla naziv="DomainObject.Predmet.ProtustrankaWithAdressOIB_1">ALIKIĆ AUTOMOBILI d.o.o., OIB 65914639143, Paklenička 1, 10000 Zagreb</derivirana_varijabla>
  </DomainObject.Predmet.ProtustrankaWithAdressOIB>
  <DomainObject.Predmet.ProtustrankaNazivFormated>
    <izvorni_sadrzaj>ALIKIĆ AUTOMOBILI d.o.o.</izvorni_sadrzaj>
    <derivirana_varijabla naziv="DomainObject.Predmet.ProtustrankaNazivFormated_1">ALIKIĆ AUTOMOBILI d.o.o.</derivirana_varijabla>
  </DomainObject.Predmet.ProtustrankaNazivFormated>
  <DomainObject.Predmet.ProtustrankaNazivFormatedOIB>
    <izvorni_sadrzaj>ALIKIĆ AUTOMOBILI d.o.o., OIB 65914639143</izvorni_sadrzaj>
    <derivirana_varijabla naziv="DomainObject.Predmet.ProtustrankaNazivFormatedOIB_1">ALIKIĆ AUTOMOBILI d.o.o., OIB 65914639143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588.58</izvorni_sadrzaj>
    <derivirana_varijabla naziv="DomainObject.Predmet.TrenutnaVrijednost_1">588.58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ALIKIĆ AUTOMOBILI d.o.o.</item>
    </izvorni_sadrzaj>
    <derivirana_varijabla naziv="DomainObject.Predmet.ProtuStrankaListFormated_1">
      <item>ALIKIĆ AUTOMOBILI d.o.o.</item>
    </derivirana_varijabla>
  </DomainObject.Predmet.ProtuStrankaListFormated>
  <DomainObject.Predmet.ProtuStrankaListFormatedOIB>
    <izvorni_sadrzaj>
      <item>ALIKIĆ AUTOMOBILI d.o.o., OIB 65914639143</item>
    </izvorni_sadrzaj>
    <derivirana_varijabla naziv="DomainObject.Predmet.ProtuStrankaListFormatedOIB_1">
      <item>ALIKIĆ AUTOMOBILI d.o.o., OIB 65914639143</item>
    </derivirana_varijabla>
  </DomainObject.Predmet.ProtuStrankaListFormatedOIB>
  <DomainObject.Predmet.ProtuStrankaListFormatedWithAdress>
    <izvorni_sadrzaj>
      <item>ALIKIĆ AUTOMOBILI d.o.o., Paklenička 1, 10000 Zagreb</item>
    </izvorni_sadrzaj>
    <derivirana_varijabla naziv="DomainObject.Predmet.ProtuStrankaListFormatedWithAdress_1">
      <item>ALIKIĆ AUTOMOBILI d.o.o., Paklenička 1, 10000 Zagreb</item>
    </derivirana_varijabla>
  </DomainObject.Predmet.ProtuStrankaListFormatedWithAdress>
  <DomainObject.Predmet.ProtuStrankaListFormatedWithAdressOIB>
    <izvorni_sadrzaj>
      <item>ALIKIĆ AUTOMOBILI d.o.o., OIB 65914639143, Paklenička 1, 10000 Zagreb</item>
    </izvorni_sadrzaj>
    <derivirana_varijabla naziv="DomainObject.Predmet.ProtuStrankaListFormatedWithAdressOIB_1">
      <item>ALIKIĆ AUTOMOBILI d.o.o., OIB 65914639143, Paklenička 1, 10000 Zagreb</item>
    </derivirana_varijabla>
  </DomainObject.Predmet.ProtuStrankaListFormatedWithAdressOIB>
  <DomainObject.Predmet.ProtuStrankaListNazivFormated>
    <izvorni_sadrzaj>
      <item>ALIKIĆ AUTOMOBILI d.o.o.</item>
    </izvorni_sadrzaj>
    <derivirana_varijabla naziv="DomainObject.Predmet.ProtuStrankaListNazivFormated_1">
      <item>ALIKIĆ AUTOMOBILI d.o.o.</item>
    </derivirana_varijabla>
  </DomainObject.Predmet.ProtuStrankaListNazivFormated>
  <DomainObject.Predmet.ProtuStrankaListNazivFormatedOIB>
    <izvorni_sadrzaj>
      <item>ALIKIĆ AUTOMOBILI d.o.o., OIB 65914639143</item>
    </izvorni_sadrzaj>
    <derivirana_varijabla naziv="DomainObject.Predmet.ProtuStrankaListNazivFormatedOIB_1">
      <item>ALIKIĆ AUTOMOBILI d.o.o., OIB 65914639143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ALIKIĆ AUTOMOBILI d.o.o.</izvorni_sadrzaj>
    <derivirana_varijabla naziv="DomainObject.Predmet.ProtustrankaIDrugi_1">ALIKIĆ AUTOMOBILI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ALIKIĆ AUTOMOBILI d.o.o., OIB 65914639143, Paklenička 1, 10000 Zagreb</izvorni_sadrzaj>
    <derivirana_varijabla naziv="DomainObject.Predmet.ProtustrankaIDrugiAdressOIB_1">ALIKIĆ AUTOMOBILI d.o.o., OIB 65914639143, Paklenička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ALIKIĆ AUTOMOBILI d.o.o.</item>
      <item>FINA Regionalni centar Zagreb</item>
    </izvorni_sadrzaj>
    <derivirana_varijabla naziv="DomainObject.Predmet.SudioniciListNaziv_1">
      <item>ALIKIĆ AUTOMOBILI d.o.o.</item>
      <item>FINA Regionalni centar Zagreb</item>
    </derivirana_varijabla>
  </DomainObject.Predmet.SudioniciListNaziv>
  <DomainObject.Predmet.SudioniciListAdressOIB>
    <izvorni_sadrzaj>
      <item>ALIKIĆ AUTOMOBILI d.o.o., OIB 65914639143, Paklenička 1,10000 Zagreb</item>
      <item>FINA Regionalni centar Zagreb, OIB 85821130368, Trg svibanjskih žrtava 1995. br. 1,10000 Zagreb</item>
    </izvorni_sadrzaj>
    <derivirana_varijabla naziv="DomainObject.Predmet.SudioniciListAdressOIB_1">
      <item>ALIKIĆ AUTOMOBILI d.o.o., OIB 65914639143, Paklenička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65914639143</item>
      <item>, OIB 85821130368</item>
    </izvorni_sadrzaj>
    <derivirana_varijabla naziv="DomainObject.Predmet.SudioniciListNazivOIB_1">
      <item>, OIB 65914639143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599</properties:Words>
  <properties:Characters>3428</properties:Characters>
  <properties:Lines>97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2017-03-13T08:11:00Z</dcterms:created>
  <dc:creator>alet</dc:creator>
  <cp:lastModifiedBy>wsadmin</cp:lastModifiedBy>
  <cp:lastPrinted>2017-03-13T08:21:00Z</cp:lastPrinted>
  <dcterms:modified xmlns:xsi="http://www.w3.org/2001/XMLSchema-instance" xsi:type="dcterms:W3CDTF">2017-03-13T08:54:00Z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