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5a1e9" w14:paraId="4d5a1e9"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306E4E">
        <w:rPr>
          <w:rFonts w:hAnsi="Times New Roman" w:ascii="Times New Roman"/>
          <w:szCs w:val="24"/>
          <w:lang w:val="hr-HR"/>
        </w:rPr>
        <w:t>JAMNICA d.d.</w:t>
      </w:r>
      <w:r w:rsidR="00807CDA">
        <w:rPr>
          <w:rFonts w:hAnsi="Times New Roman" w:ascii="Times New Roman"/>
          <w:szCs w:val="24"/>
          <w:lang w:val="hr-HR"/>
        </w:rPr>
        <w:t xml:space="preserve">, </w:t>
      </w:r>
      <w:r w:rsidR="00807CDA" w:rsidRPr="00807CDA">
        <w:rPr>
          <w:rFonts w:hAnsi="Times New Roman" w:ascii="Times New Roman"/>
          <w:szCs w:val="24"/>
          <w:lang w:val="hr-HR"/>
        </w:rPr>
        <w:t>Zagreb, Getaldićeva 3</w:t>
      </w:r>
      <w:r w:rsidR="00807CDA">
        <w:rPr>
          <w:rFonts w:hAnsi="Times New Roman" w:ascii="Times New Roman"/>
          <w:szCs w:val="24"/>
          <w:lang w:val="hr-HR"/>
        </w:rPr>
        <w:t xml:space="preserve">, </w:t>
      </w:r>
      <w:r w:rsidR="00306E4E">
        <w:rPr>
          <w:rFonts w:hAnsi="Times New Roman" w:ascii="Times New Roman"/>
          <w:szCs w:val="24"/>
          <w:lang w:val="hr-HR"/>
        </w:rPr>
        <w:t>OIB 05050436541</w:t>
      </w:r>
      <w:r w:rsidR="00A03497">
        <w:rPr>
          <w:rFonts w:hAnsi="Times New Roman" w:ascii="Times New Roman"/>
          <w:szCs w:val="24"/>
          <w:lang w:val="hr-HR"/>
        </w:rPr>
        <w:t xml:space="preserve"> </w:t>
      </w:r>
      <w:r w:rsidR="0030473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306E4E">
        <w:rPr>
          <w:rFonts w:hAnsi="Times New Roman" w:ascii="Times New Roman"/>
          <w:szCs w:val="24"/>
          <w:lang w:val="hr-HR"/>
        </w:rPr>
        <w:t>1.250,00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BD6C2A">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BD6C2A" w:rsidP="00BD6C2A" w:rsidR="00BD6C2A" w:rsidRPr="00BD6C2A">
      <w:pPr>
        <w:ind w:left="5040"/>
        <w:rPr>
          <w:rFonts w:hAnsi="Times New Roman" w:ascii="Times New Roman"/>
        </w:rPr>
      </w:pPr>
      <w:r w:rsidRPr="00BD6C2A">
        <w:rPr>
          <w:rFonts w:hAnsi="Times New Roman" w:ascii="Times New Roman"/>
        </w:rPr>
        <w:t>Za točnost otpravka-ovlašteni službenik</w:t>
      </w:r>
    </w:p>
    <w:p w:rsidRDefault="00BD6C2A" w:rsidP="00BD6C2A" w:rsidR="00BD6C2A" w:rsidRPr="00BD6C2A">
      <w:pPr>
        <w:ind w:left="5040"/>
        <w:rPr>
          <w:rFonts w:hAnsi="Times New Roman" w:ascii="Times New Roman"/>
        </w:rPr>
      </w:pPr>
      <w:r w:rsidRPr="00BD6C2A">
        <w:rPr>
          <w:rFonts w:hAnsi="Times New Roman" w:ascii="Times New Roman"/>
        </w:rPr>
        <w:tab/>
        <w:t xml:space="preserve">   Monika Grbac</w:t>
      </w:r>
    </w:p>
    <w:p w:rsidRDefault="007255ED" w:rsidP="00BD6C2A"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BD6C2A" w:rsidRPr="00BD6C2A">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BD6C2A">
      <w:rPr>
        <w:rFonts w:hAnsi="Times New Roman" w:ascii="Times New Roman"/>
        <w:lang w:val="hr-HR"/>
      </w:rPr>
      <w:t>1753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606E4"/>
    <w:rsid w:val="00063728"/>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A0E7D"/>
    <w:rsid w:val="001B2D9A"/>
    <w:rsid w:val="001C50E0"/>
    <w:rsid w:val="001D196A"/>
    <w:rsid w:val="001D55CE"/>
    <w:rsid w:val="001D5A36"/>
    <w:rsid w:val="001E7542"/>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06E4E"/>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03B0D"/>
    <w:rsid w:val="005232F7"/>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07CDA"/>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50E5"/>
    <w:rsid w:val="009679D6"/>
    <w:rsid w:val="009749CB"/>
    <w:rsid w:val="0097626E"/>
    <w:rsid w:val="00976C15"/>
    <w:rsid w:val="00986E94"/>
    <w:rsid w:val="009A0EAA"/>
    <w:rsid w:val="009A7081"/>
    <w:rsid w:val="009D3AA6"/>
    <w:rsid w:val="009D5BBC"/>
    <w:rsid w:val="009D6F57"/>
    <w:rsid w:val="009E3935"/>
    <w:rsid w:val="009E544F"/>
    <w:rsid w:val="00A03497"/>
    <w:rsid w:val="00A0587C"/>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D6C2A"/>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0594"/>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D6C2A"/>
    <w:rPr>
      <w:color w:val="808080"/>
      <w:bdr w:space="0" w:sz="0" w:color="auto" w:val="none"/>
      <w:shd w:fill="auto" w:color="auto" w:val="clear"/>
    </w:rPr>
  </w:style>
  <w:style w:customStyle="true" w:styleId="eSPISCCParagraphDefaultFont" w:type="character">
    <w:name w:val="eSPIS_CC_Paragraph Default Font"/>
    <w:basedOn w:val="Zadanifontodlomka"/>
    <w:rsid w:val="00BD6C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6C2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D6C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6C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BD6C2A"/>
    <w:rPr>
      <w:color w:val="808080"/>
      <w:bdr w:color="auto" w:space="0" w:sz="0" w:val="none"/>
      <w:shd w:color="auto" w:fill="auto" w:val="clear"/>
    </w:rPr>
  </w:style>
  <w:style w:customStyle="1" w:styleId="eSPISCCParagraphDefaultFont" w:type="character">
    <w:name w:val="eSPIS_CC_Paragraph Default Font"/>
    <w:basedOn w:val="Zadanifontodlomka"/>
    <w:rsid w:val="00BD6C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6C2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D6C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6C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St-1138/2017-1753</izvorni_sadrzaj>
    <derivirana_varijabla naziv="DomainObject.Oznaka_1">St-1138/2017-1753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St-1138/2017-1753</izvorni_sadrzaj>
    <derivirana_varijabla naziv="DomainObject.PoslovniBrojDokumenta_1">St-1138/2017-1753</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1005</properties:Words>
  <properties:Characters>5522</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2017-12-05T11:46:00Z</dcterms:created>
  <dc:creator>Sudsko vijeæe</dc:creator>
  <cp:lastModifiedBy>Monika Grbac</cp:lastModifiedBy>
  <cp:lastPrinted>2017-12-05T11:50:00Z</cp:lastPrinted>
  <dcterms:modified xmlns:xsi="http://www.w3.org/2001/XMLSchema-instance" xsi:type="dcterms:W3CDTF">2017-12-05T11:50:00Z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St-1138/2017-1753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