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6c53" w14:paraId="1ce6c53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016439">
        <w:rPr>
          <w:rFonts w:hAnsi="Times New Roman" w:ascii="Times New Roman"/>
          <w:sz w:val="24"/>
          <w:szCs w:val="24"/>
        </w:rPr>
        <w:t>970</w:t>
      </w:r>
      <w:r w:rsidRPr="00A076FF">
        <w:rPr>
          <w:rFonts w:hAnsi="Times New Roman" w:ascii="Times New Roman"/>
          <w:sz w:val="24"/>
          <w:szCs w:val="24"/>
        </w:rPr>
        <w:t>/16-</w:t>
      </w:r>
      <w:r w:rsidR="00016439">
        <w:rPr>
          <w:rFonts w:hAnsi="Times New Roman" w:ascii="Times New Roman"/>
          <w:sz w:val="24"/>
          <w:szCs w:val="24"/>
        </w:rPr>
        <w:t>16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DF1051" w:rsidRPr="00DF1051">
        <w:rPr>
          <w:rFonts w:hAnsi="Times New Roman" w:ascii="Times New Roman"/>
          <w:sz w:val="24"/>
          <w:szCs w:val="24"/>
        </w:rPr>
        <w:t>ARECA d.o.o., Osijek, Kneza Trpimira 1/B, MBS: 030066481, OIB: 99127068747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DF1051">
        <w:rPr>
          <w:rFonts w:hAnsi="Times New Roman" w:ascii="Times New Roman"/>
          <w:sz w:val="24"/>
          <w:szCs w:val="24"/>
        </w:rPr>
        <w:t>24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DF1051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96606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726749">
        <w:rPr>
          <w:sz w:val="24"/>
          <w:szCs w:val="24"/>
        </w:rPr>
        <w:t>Zvonko Tomljanović</w:t>
      </w:r>
      <w:r w:rsidR="00296606" w:rsidRPr="00296606">
        <w:rPr>
          <w:sz w:val="24"/>
          <w:szCs w:val="24"/>
        </w:rPr>
        <w:t xml:space="preserve">, </w:t>
      </w:r>
      <w:r w:rsidR="00726749">
        <w:rPr>
          <w:sz w:val="24"/>
          <w:szCs w:val="24"/>
        </w:rPr>
        <w:t>Našice</w:t>
      </w:r>
      <w:r w:rsidR="00296606" w:rsidRPr="00296606">
        <w:rPr>
          <w:sz w:val="24"/>
          <w:szCs w:val="24"/>
        </w:rPr>
        <w:t xml:space="preserve">, </w:t>
      </w:r>
      <w:r w:rsidR="00726749">
        <w:rPr>
          <w:sz w:val="24"/>
          <w:szCs w:val="24"/>
        </w:rPr>
        <w:t>J. Runjanina 7</w:t>
      </w:r>
      <w:r w:rsidR="00296606" w:rsidRPr="00296606">
        <w:rPr>
          <w:sz w:val="24"/>
          <w:szCs w:val="24"/>
        </w:rPr>
        <w:t xml:space="preserve">, OIB: </w:t>
      </w:r>
      <w:r w:rsidR="00726749">
        <w:rPr>
          <w:sz w:val="24"/>
          <w:szCs w:val="24"/>
        </w:rPr>
        <w:t>01559486405</w:t>
      </w:r>
      <w:r w:rsidR="00296606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C172FC" w:rsidRPr="000107AB">
        <w:rPr>
          <w:sz w:val="24"/>
          <w:szCs w:val="24"/>
        </w:rPr>
        <w:t>ARECA d.o.o., Osijek, Kneza Trpimira 1/B, MBS: 030066481, OIB: 99127068747</w:t>
      </w:r>
      <w:r w:rsidR="00296606" w:rsidRPr="00296606">
        <w:rPr>
          <w:sz w:val="24"/>
          <w:szCs w:val="24"/>
        </w:rPr>
        <w:t>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C172FC">
        <w:rPr>
          <w:b w:val="false"/>
          <w:sz w:val="24"/>
          <w:szCs w:val="24"/>
        </w:rPr>
        <w:t>4</w:t>
      </w:r>
      <w:r w:rsidR="00726749">
        <w:rPr>
          <w:b w:val="false"/>
          <w:sz w:val="24"/>
          <w:szCs w:val="24"/>
        </w:rPr>
        <w:t>.</w:t>
      </w:r>
      <w:r w:rsidR="00C172FC">
        <w:rPr>
          <w:b w:val="false"/>
          <w:sz w:val="24"/>
          <w:szCs w:val="24"/>
        </w:rPr>
        <w:t>0</w:t>
      </w:r>
      <w:r w:rsidR="00B61963">
        <w:rPr>
          <w:b w:val="false"/>
          <w:sz w:val="24"/>
          <w:szCs w:val="24"/>
        </w:rPr>
        <w:t>00</w:t>
      </w:r>
      <w:r w:rsidR="00F132BA" w:rsidRPr="00A076FF">
        <w:rPr>
          <w:b w:val="false"/>
          <w:sz w:val="24"/>
          <w:szCs w:val="24"/>
        </w:rPr>
        <w:t>,00 kn.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10640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C172FC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C172FC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726749" w:rsidRPr="00726749">
        <w:rPr>
          <w:rFonts w:hAnsi="Times New Roman" w:ascii="Times New Roman"/>
          <w:sz w:val="24"/>
          <w:szCs w:val="24"/>
        </w:rPr>
        <w:t xml:space="preserve">Zvonko Tomljanović, Našice, J. Runjanina 7,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E56D6B">
        <w:rPr>
          <w:rFonts w:hAnsi="Times New Roman" w:ascii="Times New Roman"/>
          <w:sz w:val="24"/>
          <w:szCs w:val="24"/>
        </w:rPr>
        <w:t xml:space="preserve">0425000093100914806 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726749" w:rsidP="0075314D" w:rsidR="00726749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3E2C39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3E2C39">
        <w:rPr>
          <w:rFonts w:hAnsi="Times New Roman" w:ascii="Times New Roman"/>
          <w:sz w:val="24"/>
          <w:szCs w:val="24"/>
        </w:rPr>
        <w:t>970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3E2C39">
        <w:rPr>
          <w:rFonts w:hAnsi="Times New Roman" w:ascii="Times New Roman"/>
          <w:sz w:val="24"/>
          <w:szCs w:val="24"/>
        </w:rPr>
        <w:t>7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3E2C39">
        <w:rPr>
          <w:rFonts w:hAnsi="Times New Roman" w:ascii="Times New Roman"/>
          <w:sz w:val="24"/>
          <w:szCs w:val="24"/>
        </w:rPr>
        <w:t>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3E2C39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3E2C39" w:rsidRPr="00DF1051">
        <w:rPr>
          <w:rFonts w:hAnsi="Times New Roman" w:ascii="Times New Roman"/>
          <w:sz w:val="24"/>
          <w:szCs w:val="24"/>
        </w:rPr>
        <w:t>ARECA d.o.o., Osijek, Kneza Trpimira 1/B, MBS: 030066481, OIB: 99127068747</w:t>
      </w:r>
      <w:r w:rsidR="003E2C39" w:rsidRPr="000B0C56">
        <w:rPr>
          <w:rFonts w:hAnsi="Times New Roman" w:ascii="Times New Roman"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420812" w:rsidRPr="00726749">
        <w:rPr>
          <w:rFonts w:hAnsi="Times New Roman" w:ascii="Times New Roman"/>
          <w:sz w:val="24"/>
          <w:szCs w:val="24"/>
        </w:rPr>
        <w:t>Zvonko Tomljanović, Našice, J. Runjanina 7</w:t>
      </w:r>
      <w:r w:rsidR="00DF013D">
        <w:rPr>
          <w:rFonts w:hAnsi="Times New Roman" w:ascii="Times New Roman"/>
          <w:sz w:val="24"/>
          <w:szCs w:val="24"/>
        </w:rPr>
        <w:t xml:space="preserve">. </w:t>
      </w:r>
    </w:p>
    <w:p w:rsidRDefault="00F132BA" w:rsidP="00726749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E2C39" w:rsidP="00F132BA" w:rsidR="003E2C3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2C39" w:rsidP="003E2C39" w:rsidR="003E2C39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970</w:t>
      </w:r>
      <w:r w:rsidRPr="00A076FF">
        <w:rPr>
          <w:rFonts w:hAnsi="Times New Roman" w:ascii="Times New Roman"/>
          <w:sz w:val="24"/>
          <w:szCs w:val="24"/>
        </w:rPr>
        <w:t>/16-</w:t>
      </w:r>
      <w:r>
        <w:rPr>
          <w:rFonts w:hAnsi="Times New Roman" w:ascii="Times New Roman"/>
          <w:sz w:val="24"/>
          <w:szCs w:val="24"/>
        </w:rPr>
        <w:t>16</w:t>
      </w:r>
    </w:p>
    <w:p w:rsidRDefault="00F132BA" w:rsidP="003E2C3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3E2C39">
        <w:rPr>
          <w:rFonts w:hAnsi="Times New Roman" w:ascii="Times New Roman"/>
          <w:sz w:val="24"/>
          <w:szCs w:val="24"/>
        </w:rPr>
        <w:t>6</w:t>
      </w:r>
      <w:r w:rsidR="00DF013D">
        <w:rPr>
          <w:rFonts w:hAnsi="Times New Roman" w:ascii="Times New Roman"/>
          <w:sz w:val="24"/>
          <w:szCs w:val="24"/>
        </w:rPr>
        <w:t>.</w:t>
      </w:r>
      <w:r w:rsidR="00F6728B">
        <w:rPr>
          <w:rFonts w:hAnsi="Times New Roman" w:ascii="Times New Roman"/>
          <w:sz w:val="24"/>
          <w:szCs w:val="24"/>
        </w:rPr>
        <w:t xml:space="preserve"> </w:t>
      </w:r>
      <w:r w:rsidR="003E2C39">
        <w:rPr>
          <w:rFonts w:hAnsi="Times New Roman" w:ascii="Times New Roman"/>
          <w:sz w:val="24"/>
          <w:szCs w:val="24"/>
        </w:rPr>
        <w:t>ožujk</w:t>
      </w:r>
      <w:r w:rsidR="00F6728B">
        <w:rPr>
          <w:rFonts w:hAnsi="Times New Roman" w:ascii="Times New Roman"/>
          <w:sz w:val="24"/>
          <w:szCs w:val="24"/>
        </w:rPr>
        <w:t xml:space="preserve">a </w:t>
      </w:r>
      <w:r w:rsidR="00DF013D">
        <w:rPr>
          <w:rFonts w:hAnsi="Times New Roman" w:ascii="Times New Roman"/>
          <w:sz w:val="24"/>
          <w:szCs w:val="24"/>
        </w:rPr>
        <w:t>201</w:t>
      </w:r>
      <w:r w:rsidR="00CB65D2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 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2B0E83">
        <w:rPr>
          <w:rFonts w:hAnsi="Times New Roman" w:ascii="Times New Roman"/>
          <w:sz w:val="24"/>
          <w:szCs w:val="24"/>
        </w:rPr>
        <w:t>4</w:t>
      </w:r>
      <w:r w:rsidR="00EC76CD">
        <w:rPr>
          <w:rFonts w:hAnsi="Times New Roman" w:ascii="Times New Roman"/>
          <w:sz w:val="24"/>
          <w:szCs w:val="24"/>
        </w:rPr>
        <w:t>.</w:t>
      </w:r>
      <w:r w:rsidR="002B0E83">
        <w:rPr>
          <w:rFonts w:hAnsi="Times New Roman" w:ascii="Times New Roman"/>
          <w:sz w:val="24"/>
          <w:szCs w:val="24"/>
        </w:rPr>
        <w:t>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B0E83">
        <w:rPr>
          <w:rFonts w:hAnsi="Times New Roman" w:ascii="Times New Roman"/>
          <w:sz w:val="24"/>
          <w:szCs w:val="24"/>
        </w:rPr>
        <w:t>24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2B0E83">
        <w:rPr>
          <w:rFonts w:hAnsi="Times New Roman" w:ascii="Times New Roman"/>
          <w:sz w:val="24"/>
          <w:szCs w:val="24"/>
        </w:rPr>
        <w:t xml:space="preserve">ožujka </w:t>
      </w:r>
      <w:r>
        <w:rPr>
          <w:rFonts w:hAnsi="Times New Roman" w:ascii="Times New Roman"/>
          <w:sz w:val="24"/>
          <w:szCs w:val="24"/>
        </w:rPr>
        <w:t>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EC4525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726749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26749">
        <w:rPr>
          <w:rFonts w:hAnsi="Times New Roman" w:ascii="Times New Roman"/>
          <w:sz w:val="24"/>
          <w:szCs w:val="24"/>
        </w:rPr>
        <w:t xml:space="preserve">st. uprav. </w:t>
      </w:r>
      <w:r w:rsidR="00726749" w:rsidRPr="00726749">
        <w:rPr>
          <w:rFonts w:hAnsi="Times New Roman" w:ascii="Times New Roman"/>
          <w:sz w:val="24"/>
          <w:szCs w:val="24"/>
        </w:rPr>
        <w:t>Zvonko Tomljanović, Našice, J. Runjanina 7</w:t>
      </w:r>
    </w:p>
    <w:p w:rsidRDefault="00F132BA" w:rsidP="00B10640" w:rsidR="00F132BA" w:rsidRPr="00726749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26749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B0E83">
        <w:rPr>
          <w:rFonts w:hAnsi="Times New Roman" w:ascii="Times New Roman"/>
          <w:sz w:val="24"/>
          <w:szCs w:val="24"/>
        </w:rPr>
        <w:t>24/4</w:t>
      </w:r>
      <w:r w:rsid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F61CE3" w:rsidR="00F132B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5A1" w:rsidP="00F427F2" w:rsidR="004105A1">
      <w:pPr>
        <w:spacing w:lineRule="auto" w:line="240" w:after="0"/>
      </w:pPr>
      <w:r>
        <w:separator/>
      </w:r>
    </w:p>
  </w:endnote>
  <w:endnote w:id="0" w:type="continuationSeparator">
    <w:p w:rsidRDefault="004105A1" w:rsidP="00F427F2" w:rsidR="004105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5A1" w:rsidP="00F427F2" w:rsidR="004105A1">
      <w:pPr>
        <w:spacing w:lineRule="auto" w:line="240" w:after="0"/>
      </w:pPr>
      <w:r>
        <w:separator/>
      </w:r>
    </w:p>
  </w:footnote>
  <w:footnote w:id="0" w:type="continuationSeparator">
    <w:p w:rsidRDefault="004105A1" w:rsidP="00F427F2" w:rsidR="004105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3BEF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07AB"/>
    <w:rsid w:val="0001232F"/>
    <w:rsid w:val="00015C9B"/>
    <w:rsid w:val="00016439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70874"/>
    <w:rsid w:val="00283837"/>
    <w:rsid w:val="0029481F"/>
    <w:rsid w:val="00294CD7"/>
    <w:rsid w:val="00296606"/>
    <w:rsid w:val="002B0E83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E2C39"/>
    <w:rsid w:val="00404F3C"/>
    <w:rsid w:val="004105A1"/>
    <w:rsid w:val="004164EB"/>
    <w:rsid w:val="00417717"/>
    <w:rsid w:val="00420812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83BEF"/>
    <w:rsid w:val="006C67A8"/>
    <w:rsid w:val="006C6E23"/>
    <w:rsid w:val="006D487D"/>
    <w:rsid w:val="007004BC"/>
    <w:rsid w:val="00726749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D0610"/>
    <w:rsid w:val="008D6FC8"/>
    <w:rsid w:val="00907EAA"/>
    <w:rsid w:val="00921781"/>
    <w:rsid w:val="00923BDA"/>
    <w:rsid w:val="0093701A"/>
    <w:rsid w:val="0093769F"/>
    <w:rsid w:val="00944684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E0DC1"/>
    <w:rsid w:val="00C172FC"/>
    <w:rsid w:val="00C50577"/>
    <w:rsid w:val="00C8586E"/>
    <w:rsid w:val="00C958EE"/>
    <w:rsid w:val="00CA1194"/>
    <w:rsid w:val="00CA4E07"/>
    <w:rsid w:val="00CB65D2"/>
    <w:rsid w:val="00CE019E"/>
    <w:rsid w:val="00D16580"/>
    <w:rsid w:val="00D449AE"/>
    <w:rsid w:val="00D463FF"/>
    <w:rsid w:val="00D6411F"/>
    <w:rsid w:val="00D74553"/>
    <w:rsid w:val="00D74722"/>
    <w:rsid w:val="00DB2B18"/>
    <w:rsid w:val="00DB2D35"/>
    <w:rsid w:val="00DF013D"/>
    <w:rsid w:val="00DF1051"/>
    <w:rsid w:val="00E32CE3"/>
    <w:rsid w:val="00E56D6B"/>
    <w:rsid w:val="00E8003F"/>
    <w:rsid w:val="00E94CF4"/>
    <w:rsid w:val="00E96EFB"/>
    <w:rsid w:val="00EA33F3"/>
    <w:rsid w:val="00EC315A"/>
    <w:rsid w:val="00EC4525"/>
    <w:rsid w:val="00EC76CD"/>
    <w:rsid w:val="00EE6EBF"/>
    <w:rsid w:val="00F132BA"/>
    <w:rsid w:val="00F427F2"/>
    <w:rsid w:val="00F540E2"/>
    <w:rsid w:val="00F61CE3"/>
    <w:rsid w:val="00F6728B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83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B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B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B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B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83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B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B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B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B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ARECA d.o.o. za poslovne usluge</izvorni_sadrzaj>
    <derivirana_varijabla naziv="DomainObject.Predmet.ProtustrankaFormated_1">  ARECA d.o.o. za poslovne usluge</derivirana_varijabla>
  </DomainObject.Predmet.ProtustrankaFormated>
  <DomainObject.Predmet.ProtustrankaFormatedOIB>
    <izvorni_sadrzaj>  ARECA d.o.o. za poslovne usluge, OIB 99127068747</izvorni_sadrzaj>
    <derivirana_varijabla naziv="DomainObject.Predmet.ProtustrankaFormatedOIB_1">  ARECA d.o.o. za poslovne usluge, OIB 99127068747</derivirana_varijabla>
  </DomainObject.Predmet.ProtustrankaFormatedOIB>
  <DomainObject.Predmet.ProtustrankaFormatedWithAdress>
    <izvorni_sadrzaj> ARECA d.o.o. za poslovne usluge, Kneza Trpimira 1B, 31000 Osijek</izvorni_sadrzaj>
    <derivirana_varijabla naziv="DomainObject.Predmet.ProtustrankaFormatedWithAdress_1"> ARECA d.o.o. za poslovne usluge, Kneza Trpimira 1B, 31000 Osijek</derivirana_varijabla>
  </DomainObject.Predmet.ProtustrankaFormatedWithAdress>
  <DomainObject.Predmet.ProtustrankaFormatedWithAdressOIB>
    <izvorni_sadrzaj> ARECA d.o.o. za poslovne usluge, OIB 99127068747, Kneza Trpimira 1B, 31000 Osijek</izvorni_sadrzaj>
    <derivirana_varijabla naziv="DomainObject.Predmet.ProtustrankaFormatedWithAdressOIB_1"> ARECA d.o.o. za poslovne usluge, OIB 99127068747, Kneza Trpimira 1B, 31000 Osijek</derivirana_varijabla>
  </DomainObject.Predmet.ProtustrankaFormatedWithAdressOIB>
  <DomainObject.Predmet.ProtustrankaWithAdress>
    <izvorni_sadrzaj>ARECA d.o.o. za poslovne usluge Kneza Trpimira 1B, 31000 Osijek</izvorni_sadrzaj>
    <derivirana_varijabla naziv="DomainObject.Predmet.ProtustrankaWithAdress_1">ARECA d.o.o. za poslovne usluge Kneza Trpimira 1B, 31000 Osijek</derivirana_varijabla>
  </DomainObject.Predmet.ProtustrankaWithAdress>
  <DomainObject.Predmet.ProtustrankaWithAdressOIB>
    <izvorni_sadrzaj>ARECA d.o.o. za poslovne usluge, OIB 99127068747, Kneza Trpimira 1B, 31000 Osijek</izvorni_sadrzaj>
    <derivirana_varijabla naziv="DomainObject.Predmet.ProtustrankaWithAdressOIB_1">ARECA d.o.o. za poslovne usluge, OIB 99127068747, Kneza Trpimira 1B, 31000 Osijek</derivirana_varijabla>
  </DomainObject.Predmet.ProtustrankaWithAdressOIB>
  <DomainObject.Predmet.ProtustrankaNazivFormated>
    <izvorni_sadrzaj>ARECA d.o.o. za poslovne usluge</izvorni_sadrzaj>
    <derivirana_varijabla naziv="DomainObject.Predmet.ProtustrankaNazivFormated_1">ARECA d.o.o. za poslovne usluge</derivirana_varijabla>
  </DomainObject.Predmet.ProtustrankaNazivFormated>
  <DomainObject.Predmet.ProtustrankaNazivFormatedOIB>
    <izvorni_sadrzaj>ARECA d.o.o. za poslovne usluge, OIB 99127068747</izvorni_sadrzaj>
    <derivirana_varijabla naziv="DomainObject.Predmet.ProtustrankaNazivFormatedOIB_1">ARECA d.o.o. za poslovne usluge, OIB 99127068747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ŽDO OSIJEK</izvorni_sadrzaj>
    <derivirana_varijabla naziv="DomainObject.Predmet.StrankaFormated_1">  FINA RC OSIJEK; ŽDO OSIJEK</derivirana_varijabla>
  </DomainObject.Predmet.StrankaFormated>
  <DomainObject.Predmet.StrankaFormatedOIB>
    <izvorni_sadrzaj>  FINA RC OSIJEK, OIB 85821130368; ŽDO OSIJEK</izvorni_sadrzaj>
    <derivirana_varijabla naziv="DomainObject.Predmet.StrankaFormatedOIB_1">  FINA RC OSIJEK, OIB 85821130368; ŽDO OSIJEK</derivirana_varijabla>
  </DomainObject.Predmet.StrankaFormatedOIB>
  <DomainObject.Predmet.StrankaFormatedWithAdress>
    <izvorni_sadrzaj> FINA RC OSIJEK; ŽDO OSIJEK</izvorni_sadrzaj>
    <derivirana_varijabla naziv="DomainObject.Predmet.StrankaFormatedWithAdress_1"> FINA RC OSIJEK; ŽDO OSIJEK</derivirana_varijabla>
  </DomainObject.Predmet.StrankaFormatedWithAdress>
  <DomainObject.Predmet.StrankaFormatedWithAdressOIB>
    <izvorni_sadrzaj> FINA RC OSIJEK, OIB 85821130368; ŽDO OSIJEK</izvorni_sadrzaj>
    <derivirana_varijabla naziv="DomainObject.Predmet.StrankaFormatedWithAdressOIB_1"> FINA RC OSIJEK, OIB 85821130368; ŽDO OSIJEK</derivirana_varijabla>
  </DomainObject.Predmet.StrankaFormatedWithAdressOIB>
  <DomainObject.Predmet.StrankaWithAdress>
    <izvorni_sadrzaj>FINA RC OSIJEK ,ŽDO OSIJEK </izvorni_sadrzaj>
    <derivirana_varijabla naziv="DomainObject.Predmet.StrankaWithAdress_1">FINA RC OSIJEK ,ŽDO OSIJEK </derivirana_varijabla>
  </DomainObject.Predmet.StrankaWithAdress>
  <DomainObject.Predmet.StrankaWithAdressOIB>
    <izvorni_sadrzaj>FINA RC OSIJEK, OIB 85821130368,ŽDO OSIJEK</izvorni_sadrzaj>
    <derivirana_varijabla naziv="DomainObject.Predmet.StrankaWithAdressOIB_1">FINA RC OSIJEK, OIB 85821130368,ŽDO OSIJEK</derivirana_varijabla>
  </DomainObject.Predmet.StrankaWithAdressOIB>
  <DomainObject.Predmet.StrankaNazivFormated>
    <izvorni_sadrzaj>FINA RC OSIJEK,ŽDO OSIJEK</izvorni_sadrzaj>
    <derivirana_varijabla naziv="DomainObject.Predmet.StrankaNazivFormated_1">FINA RC OSIJEK,ŽDO OSIJEK</derivirana_varijabla>
  </DomainObject.Predmet.StrankaNazivFormated>
  <DomainObject.Predmet.StrankaNazivFormatedOIB>
    <izvorni_sadrzaj>FINA RC OSIJEK, OIB 85821130368,ŽDO OSIJEK</izvorni_sadrzaj>
    <derivirana_varijabla naziv="DomainObject.Predmet.StrankaNazivFormatedOIB_1">FINA RC OSIJEK, OIB 85821130368,ŽDO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  <item>ŽDO OSIJEK</item>
    </izvorni_sadrzaj>
    <derivirana_varijabla naziv="DomainObject.Predmet.StrankaListFormated_1">
      <item>FINA RC OSIJEK</item>
      <item>ŽDO OSIJEK</item>
    </derivirana_varijabla>
  </DomainObject.Predmet.StrankaListFormated>
  <DomainObject.Predmet.StrankaListFormatedOIB>
    <izvorni_sadrzaj>
      <item>FINA RC OSIJEK, OIB 85821130368</item>
      <item>ŽDO OSIJEK</item>
    </izvorni_sadrzaj>
    <derivirana_varijabla naziv="DomainObject.Predmet.StrankaListFormatedOIB_1">
      <item>FINA RC OSIJEK, OIB 85821130368</item>
      <item>ŽDO OSIJEK</item>
    </derivirana_varijabla>
  </DomainObject.Predmet.StrankaListFormatedOIB>
  <DomainObject.Predmet.StrankaListFormatedWithAdress>
    <izvorni_sadrzaj>
      <item>FINA RC OSIJEK</item>
      <item>ŽDO OSIJEK</item>
    </izvorni_sadrzaj>
    <derivirana_varijabla naziv="DomainObject.Predmet.StrankaListFormatedWithAdress_1">
      <item>FINA RC OSIJEK</item>
      <item>ŽDO OSIJEK</item>
    </derivirana_varijabla>
  </DomainObject.Predmet.StrankaListFormatedWithAdress>
  <DomainObject.Predmet.StrankaListFormatedWithAdressOIB>
    <izvorni_sadrzaj>
      <item>FINA RC OSIJEK, OIB 85821130368</item>
      <item>ŽDO OSIJEK</item>
    </izvorni_sadrzaj>
    <derivirana_varijabla naziv="DomainObject.Predmet.StrankaListFormatedWithAdressOIB_1">
      <item>FINA RC OSIJEK, OIB 85821130368</item>
      <item>ŽDO OSIJEK</item>
    </derivirana_varijabla>
  </DomainObject.Predmet.StrankaListFormatedWithAdressOIB>
  <DomainObject.Predmet.StrankaListNazivFormated>
    <izvorni_sadrzaj>
      <item>FINA RC OSIJEK</item>
      <item>ŽDO OSIJEK</item>
    </izvorni_sadrzaj>
    <derivirana_varijabla naziv="DomainObject.Predmet.StrankaListNazivFormated_1">
      <item>FINA RC OSIJEK</item>
      <item>ŽDO OSIJEK</item>
    </derivirana_varijabla>
  </DomainObject.Predmet.StrankaListNazivFormated>
  <DomainObject.Predmet.StrankaListNazivFormatedOIB>
    <izvorni_sadrzaj>
      <item>FINA RC OSIJEK, OIB 85821130368</item>
      <item>ŽDO OSIJEK</item>
    </izvorni_sadrzaj>
    <derivirana_varijabla naziv="DomainObject.Predmet.StrankaListNazivFormatedOIB_1">
      <item>FINA RC OSIJEK, OIB 85821130368</item>
      <item>ŽDO OSIJEK</item>
    </derivirana_varijabla>
  </DomainObject.Predmet.StrankaListNazivFormatedOIB>
  <DomainObject.Predmet.ProtuStrankaListFormated>
    <izvorni_sadrzaj>
      <item>ARECA d.o.o. za poslovne usluge</item>
    </izvorni_sadrzaj>
    <derivirana_varijabla naziv="DomainObject.Predmet.ProtuStrankaListFormated_1">
      <item>ARECA d.o.o. za poslovne usluge</item>
    </derivirana_varijabla>
  </DomainObject.Predmet.ProtuStrankaListFormated>
  <DomainObject.Predmet.ProtuStrankaListFormatedOIB>
    <izvorni_sadrzaj>
      <item>ARECA d.o.o. za poslovne usluge, OIB 99127068747</item>
    </izvorni_sadrzaj>
    <derivirana_varijabla naziv="DomainObject.Predmet.ProtuStrankaListFormatedOIB_1">
      <item>ARECA d.o.o. za poslovne usluge, OIB 99127068747</item>
    </derivirana_varijabla>
  </DomainObject.Predmet.ProtuStrankaListFormatedOIB>
  <DomainObject.Predmet.ProtuStrankaListFormatedWithAdress>
    <izvorni_sadrzaj>
      <item>ARECA d.o.o. za poslovne usluge, Kneza Trpimira 1B, 31000 Osijek</item>
    </izvorni_sadrzaj>
    <derivirana_varijabla naziv="DomainObject.Predmet.ProtuStrankaListFormatedWithAdress_1">
      <item>ARECA d.o.o. za poslovne usluge, Kneza Trpimira 1B, 31000 Osijek</item>
    </derivirana_varijabla>
  </DomainObject.Predmet.ProtuStrankaListFormatedWithAdress>
  <DomainObject.Predmet.ProtuStrankaListFormatedWithAdressOIB>
    <izvorni_sadrzaj>
      <item>ARECA d.o.o. za poslovne usluge, OIB 99127068747, Kneza Trpimira 1B, 31000 Osijek</item>
    </izvorni_sadrzaj>
    <derivirana_varijabla naziv="DomainObject.Predmet.ProtuStrankaListFormatedWithAdressOIB_1">
      <item>ARECA d.o.o. za poslovne usluge, OIB 99127068747, Kneza Trpimira 1B, 31000 Osijek</item>
    </derivirana_varijabla>
  </DomainObject.Predmet.ProtuStrankaListFormatedWithAdressOIB>
  <DomainObject.Predmet.ProtuStrankaListNazivFormated>
    <izvorni_sadrzaj>
      <item>ARECA d.o.o. za poslovne usluge</item>
    </izvorni_sadrzaj>
    <derivirana_varijabla naziv="DomainObject.Predmet.ProtuStrankaListNazivFormated_1">
      <item>ARECA d.o.o. za poslovne usluge</item>
    </derivirana_varijabla>
  </DomainObject.Predmet.ProtuStrankaListNazivFormated>
  <DomainObject.Predmet.ProtuStrankaListNazivFormatedOIB>
    <izvorni_sadrzaj>
      <item>ARECA d.o.o. za poslovne usluge, OIB 99127068747</item>
    </izvorni_sadrzaj>
    <derivirana_varijabla naziv="DomainObject.Predmet.ProtuStrankaListNazivFormatedOIB_1">
      <item>ARECA d.o.o. za poslovne usluge, OIB 99127068747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ARECA d.o.o. za poslovne usluge</izvorni_sadrzaj>
    <derivirana_varijabla naziv="DomainObject.Predmet.ProtustrankaIDrugi_1">ARECA d.o.o. za poslovne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ARECA d.o.o. za poslovne usluge, OIB 99127068747, Kneza Trpimira 1B, 31000 Osijek</izvorni_sadrzaj>
    <derivirana_varijabla naziv="DomainObject.Predmet.ProtustrankaIDrugiAdressOIB_1">ARECA d.o.o. za poslovne usluge, OIB 99127068747, Kneza Trpimira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ARECA d.o.o. za poslovne usluge</item>
      <item>ŽDO OSIJEK</item>
    </izvorni_sadrzaj>
    <derivirana_varijabla naziv="DomainObject.Predmet.SudioniciListNaziv_1">
      <item>FINA RC OSIJEK</item>
      <item>ARECA d.o.o. za poslovne usluge</item>
      <item>ŽDO OSIJEK</item>
    </derivirana_varijabla>
  </DomainObject.Predmet.SudioniciListNaziv>
  <DomainObject.Predmet.SudioniciListAdressOIB>
    <izvorni_sadrzaj>
      <item>FINA RC OSIJEK, OIB 85821130368</item>
      <item>ARECA d.o.o. za poslovne usluge, OIB 99127068747, Kneza Trpimira 1B,31000 Osijek</item>
      <item>ŽDO OSIJEK</item>
    </izvorni_sadrzaj>
    <derivirana_varijabla naziv="DomainObject.Predmet.SudioniciListAdressOIB_1">
      <item>FINA RC OSIJEK, OIB 85821130368</item>
      <item>ARECA d.o.o. za poslovne usluge, OIB 99127068747, Kneza Trpimira 1B,31000 Osijek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99127068747</item>
      <item>, OIB null</item>
    </izvorni_sadrzaj>
    <derivirana_varijabla naziv="DomainObject.Predmet.SudioniciListNazivOIB_1">
      <item>, OIB 85821130368</item>
      <item>, OIB 99127068747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080CC-8E1B-4B9D-BE4E-ED71BB5A6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430</properties:Words>
  <properties:Characters>2337</properties:Characters>
  <properties:Lines>79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2017-03-24T11:33:00Z</dcterms:created>
  <dc:creator>Blanka</dc:creator>
  <cp:lastModifiedBy>Maja Videnović</cp:lastModifiedBy>
  <cp:lastPrinted>2017-02-16T07:16:00Z</cp:lastPrinted>
  <dcterms:modified xmlns:xsi="http://www.w3.org/2001/XMLSchema-instance" xsi:type="dcterms:W3CDTF">2017-03-24T12:08:00Z</dcterms:modified>
  <cp:revision>8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