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540217" w14:paraId="b54021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B8543C">
        <w:rPr>
          <w:rFonts w:hAnsi="Times New Roman" w:ascii="Times New Roman"/>
          <w:b/>
          <w:sz w:val="24"/>
          <w:szCs w:val="24"/>
        </w:rPr>
        <w:t>6898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8543C">
        <w:rPr>
          <w:rFonts w:hAnsi="Times New Roman" w:ascii="Times New Roman"/>
          <w:sz w:val="24"/>
          <w:szCs w:val="24"/>
        </w:rPr>
        <w:t>6898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B8543C" w:rsidRPr="00B8543C">
        <w:rPr>
          <w:rFonts w:hAnsi="Times New Roman" w:ascii="Times New Roman"/>
          <w:sz w:val="24"/>
          <w:szCs w:val="24"/>
        </w:rPr>
        <w:t xml:space="preserve">Proizvodno-uslužna zadruga PRUDENS </w:t>
      </w:r>
      <w:r w:rsidR="00B8543C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B8543C">
        <w:rPr>
          <w:rFonts w:hAnsi="Times New Roman" w:ascii="Times New Roman"/>
          <w:sz w:val="24"/>
          <w:szCs w:val="24"/>
        </w:rPr>
        <w:t>Timarca</w:t>
      </w:r>
      <w:proofErr w:type="spellEnd"/>
      <w:r w:rsidR="00B8543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8543C" w:rsidRPr="00B8543C">
        <w:rPr>
          <w:rFonts w:hAnsi="Times New Roman" w:ascii="Times New Roman"/>
          <w:sz w:val="24"/>
          <w:szCs w:val="24"/>
        </w:rPr>
        <w:t>39281263557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8081E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8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08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08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08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8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08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08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08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6898</izvorni_sadrzaj>
    <derivirana_varijabla naziv="DomainObject.Predmet.Broj_1">6898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St-6898/2015</izvorni_sadrzaj>
    <derivirana_varijabla naziv="DomainObject.Predmet.OznakaBroj_1">St-6898/2015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PRUDENS</izvorni_sadrzaj>
    <derivirana_varijabla naziv="DomainObject.Predmet.ProtustrankaFormated_1">  Proizvodno-uslužna zadruga PRUDENS</derivirana_varijabla>
  </DomainObject.Predmet.ProtustrankaFormated>
  <DomainObject.Predmet.ProtustrankaFormatedOIB>
    <izvorni_sadrzaj>  Proizvodno-uslužna zadruga PRUDENS, OIB 39281263557</izvorni_sadrzaj>
    <derivirana_varijabla naziv="DomainObject.Predmet.ProtustrankaFormatedOIB_1">  Proizvodno-uslužna zadruga PRUDENS, OIB 39281263557</derivirana_varijabla>
  </DomainObject.Predmet.ProtustrankaFormatedOIB>
  <DomainObject.Predmet.ProtustrankaFormatedWithAdress>
    <izvorni_sadrzaj> Proizvodno-uslužna zadruga PRUDENS, Timarci 73/A, 44210 Timarci</izvorni_sadrzaj>
    <derivirana_varijabla naziv="DomainObject.Predmet.ProtustrankaFormatedWithAdress_1"> Proizvodno-uslužna zadruga PRUDENS, Timarci 73/A, 44210 Timarci</derivirana_varijabla>
  </DomainObject.Predmet.ProtustrankaFormatedWithAdress>
  <DomainObject.Predmet.ProtustrankaFormatedWithAdressOIB>
    <izvorni_sadrzaj> Proizvodno-uslužna zadruga PRUDENS, OIB 39281263557, Timarci 73/A, 44210 Timarci</izvorni_sadrzaj>
    <derivirana_varijabla naziv="DomainObject.Predmet.ProtustrankaFormatedWithAdressOIB_1"> Proizvodno-uslužna zadruga PRUDENS, OIB 39281263557, Timarci 73/A, 44210 Timarci</derivirana_varijabla>
  </DomainObject.Predmet.ProtustrankaFormatedWithAdressOIB>
  <DomainObject.Predmet.ProtustrankaWithAdress>
    <izvorni_sadrzaj>Proizvodno-uslužna zadruga PRUDENS Timarci 73/A, 44210 Timarci</izvorni_sadrzaj>
    <derivirana_varijabla naziv="DomainObject.Predmet.ProtustrankaWithAdress_1">Proizvodno-uslužna zadruga PRUDENS Timarci 73/A, 44210 Timarci</derivirana_varijabla>
  </DomainObject.Predmet.ProtustrankaWithAdress>
  <DomainObject.Predmet.ProtustrankaWithAdressOIB>
    <izvorni_sadrzaj>Proizvodno-uslužna zadruga PRUDENS, OIB 39281263557, Timarci 73/A, 44210 Timarci</izvorni_sadrzaj>
    <derivirana_varijabla naziv="DomainObject.Predmet.ProtustrankaWithAdressOIB_1">Proizvodno-uslužna zadruga PRUDENS, OIB 39281263557, Timarci 73/A, 44210 Timarci</derivirana_varijabla>
  </DomainObject.Predmet.ProtustrankaWithAdressOIB>
  <DomainObject.Predmet.ProtustrankaNazivFormated>
    <izvorni_sadrzaj>Proizvodno-uslužna zadruga PRUDENS</izvorni_sadrzaj>
    <derivirana_varijabla naziv="DomainObject.Predmet.ProtustrankaNazivFormated_1">Proizvodno-uslužna zadruga PRUDENS</derivirana_varijabla>
  </DomainObject.Predmet.ProtustrankaNazivFormated>
  <DomainObject.Predmet.ProtustrankaNazivFormatedOIB>
    <izvorni_sadrzaj>Proizvodno-uslužna zadruga PRUDENS, OIB 39281263557</izvorni_sadrzaj>
    <derivirana_varijabla naziv="DomainObject.Predmet.ProtustrankaNazivFormatedOIB_1">Proizvodno-uslužna zadruga PRUDENS, OIB 39281263557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Proizvodno-uslužna zadruga PRUDENS</item>
    </izvorni_sadrzaj>
    <derivirana_varijabla naziv="DomainObject.Predmet.ProtuStrankaListFormated_1">
      <item>Proizvodno-uslužna zadruga PRUDENS</item>
    </derivirana_varijabla>
  </DomainObject.Predmet.ProtuStrankaListFormated>
  <DomainObject.Predmet.ProtuStrankaListFormatedOIB>
    <izvorni_sadrzaj>
      <item>Proizvodno-uslužna zadruga PRUDENS, OIB 39281263557</item>
    </izvorni_sadrzaj>
    <derivirana_varijabla naziv="DomainObject.Predmet.ProtuStrankaListFormatedOIB_1">
      <item>Proizvodno-uslužna zadruga PRUDENS, OIB 39281263557</item>
    </derivirana_varijabla>
  </DomainObject.Predmet.ProtuStrankaListFormatedOIB>
  <DomainObject.Predmet.ProtuStrankaListFormatedWithAdress>
    <izvorni_sadrzaj>
      <item>Proizvodno-uslužna zadruga PRUDENS, Timarci 73/A, 44210 Timarci</item>
    </izvorni_sadrzaj>
    <derivirana_varijabla naziv="DomainObject.Predmet.ProtuStrankaListFormatedWithAdress_1">
      <item>Proizvodno-uslužna zadruga PRUDENS, Timarci 73/A, 44210 Timarci</item>
    </derivirana_varijabla>
  </DomainObject.Predmet.ProtuStrankaListFormatedWithAdress>
  <DomainObject.Predmet.ProtuStrankaListFormatedWithAdressOIB>
    <izvorni_sadrzaj>
      <item>Proizvodno-uslužna zadruga PRUDENS, OIB 39281263557, Timarci 73/A, 44210 Timarci</item>
    </izvorni_sadrzaj>
    <derivirana_varijabla naziv="DomainObject.Predmet.ProtuStrankaListFormatedWithAdressOIB_1">
      <item>Proizvodno-uslužna zadruga PRUDENS, OIB 39281263557, Timarci 73/A, 44210 Timarci</item>
    </derivirana_varijabla>
  </DomainObject.Predmet.ProtuStrankaListFormatedWithAdressOIB>
  <DomainObject.Predmet.ProtuStrankaListNazivFormated>
    <izvorni_sadrzaj>
      <item>Proizvodno-uslužna zadruga PRUDENS</item>
    </izvorni_sadrzaj>
    <derivirana_varijabla naziv="DomainObject.Predmet.ProtuStrankaListNazivFormated_1">
      <item>Proizvodno-uslužna zadruga PRUDENS</item>
    </derivirana_varijabla>
  </DomainObject.Predmet.ProtuStrankaListNazivFormated>
  <DomainObject.Predmet.ProtuStrankaListNazivFormatedOIB>
    <izvorni_sadrzaj>
      <item>Proizvodno-uslužna zadruga PRUDENS, OIB 39281263557</item>
    </izvorni_sadrzaj>
    <derivirana_varijabla naziv="DomainObject.Predmet.ProtuStrankaListNazivFormatedOIB_1">
      <item>Proizvodno-uslužna zadruga PRUDENS, OIB 39281263557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Proizvodno-uslužna zadruga PRUDENS</izvorni_sadrzaj>
    <derivirana_varijabla naziv="DomainObject.Predmet.ProtustrankaIDrugi_1">Proizvodno-uslužna zadruga PRUDENS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Proizvodno-uslužna zadruga PRUDENS, OIB 39281263557, Timarci 73/A, 44210 Timarci</izvorni_sadrzaj>
    <derivirana_varijabla naziv="DomainObject.Predmet.ProtustrankaIDrugiAdressOIB_1">Proizvodno-uslužna zadruga PRUDENS, OIB 39281263557, Timarci 73/A, 44210 Timarci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Proizvodno-uslužna zadruga PRUDENS</item>
      <item>FINA Regionalni centar Zagreb</item>
    </izvorni_sadrzaj>
    <derivirana_varijabla naziv="DomainObject.Predmet.SudioniciListNaziv_1">
      <item>Proizvodno-uslužna zadruga PRUDENS</item>
      <item>FINA Regionalni centar Zagreb</item>
    </derivirana_varijabla>
  </DomainObject.Predmet.SudioniciListNaziv>
  <DomainObject.Predmet.SudioniciListAdressOIB>
    <izvorni_sadrzaj>
      <item>Proizvodno-uslužna zadruga PRUDENS, OIB 39281263557, Timarci 73/A,44210 Timarci</item>
      <item>FINA Regionalni centar Zagreb, OIB 85821130368, Trg svibanjskih žrtava 1995. 1,10000 Zagreb</item>
    </izvorni_sadrzaj>
    <derivirana_varijabla naziv="DomainObject.Predmet.SudioniciListAdressOIB_1">
      <item>Proizvodno-uslužna zadruga PRUDENS, OIB 39281263557, Timarci 73/A,44210 Timarci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39281263557</item>
      <item>, OIB 85821130368</item>
    </izvorni_sadrzaj>
    <derivirana_varijabla naziv="DomainObject.Predmet.SudioniciListNazivOIB_1">
      <item>, OIB 39281263557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794</properties:Characters>
  <properties:Lines>44</properties:Lines>
  <properties:Paragraphs>21</properties:Paragraphs>
  <properties:TotalTime>601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2016-04-19T08:37:00Z</cp:lastPrinted>
  <dcterms:modified xmlns:xsi="http://www.w3.org/2001/XMLSchema-instance" xsi:type="dcterms:W3CDTF">2016-04-19T08:39:00Z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