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7AB4" w:rsidR="00907AB4" w:rsidP="00907AB4" w:rsidRDefault="00907AB4" w14:paraId="b40863f" w14:textId="b40863f">
      <w:pPr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907AB4">
        <w:rPr>
          <w:rFonts w:eastAsia="Times New Roman" w:cs="Times New Roman"/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eastAsia="Times New Roman" w:cs="Times New Roman"/>
          <w:lang w:eastAsia="hr-HR"/>
        </w:rPr>
        <w:t xml:space="preserve">              </w:t>
      </w:r>
    </w:p>
    <w:p w:rsidRPr="00907AB4" w:rsidR="00907AB4" w:rsidP="00907AB4" w:rsidRDefault="00907AB4">
      <w:pPr>
        <w:tabs>
          <w:tab w:val="left" w:pos="7020"/>
        </w:tabs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REPUBLIKA HRVATSKA 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Trgovački sud u Zagrebu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Zagreb, </w:t>
      </w:r>
      <w:proofErr w:type="spellStart"/>
      <w:r>
        <w:rPr>
          <w:rFonts w:eastAsia="Times New Roman" w:cs="Times New Roman"/>
          <w:lang w:eastAsia="hr-HR"/>
        </w:rPr>
        <w:t>Amruševa</w:t>
      </w:r>
      <w:proofErr w:type="spellEnd"/>
      <w:r>
        <w:rPr>
          <w:rFonts w:eastAsia="Times New Roman" w:cs="Times New Roman"/>
          <w:lang w:eastAsia="hr-HR"/>
        </w:rPr>
        <w:t xml:space="preserve"> 2/II</w:t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  <w:t xml:space="preserve">             </w:t>
      </w:r>
      <w:r>
        <w:rPr>
          <w:rFonts w:eastAsia="Times New Roman" w:cs="Times New Roman"/>
          <w:lang w:eastAsia="hr-HR"/>
        </w:rPr>
        <w:t xml:space="preserve">      </w:t>
      </w:r>
      <w:r w:rsidRPr="00907AB4">
        <w:rPr>
          <w:rFonts w:eastAsia="Times New Roman" w:cs="Times New Roman"/>
          <w:lang w:eastAsia="hr-HR"/>
        </w:rPr>
        <w:t xml:space="preserve">      </w:t>
      </w:r>
      <w:proofErr w:type="spellStart"/>
      <w:r>
        <w:rPr>
          <w:rFonts w:eastAsia="Times New Roman" w:cs="Times New Roman"/>
          <w:lang w:eastAsia="hr-HR"/>
        </w:rPr>
        <w:t>52</w:t>
      </w:r>
      <w:proofErr w:type="spellEnd"/>
      <w:r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St-</w:t>
      </w:r>
      <w:proofErr w:type="spellStart"/>
      <w:r w:rsidR="00D517F2">
        <w:rPr>
          <w:rFonts w:eastAsia="Times New Roman" w:cs="Times New Roman"/>
          <w:lang w:eastAsia="hr-HR"/>
        </w:rPr>
        <w:t>1261</w:t>
      </w:r>
      <w:proofErr w:type="spellEnd"/>
      <w:r w:rsidR="003D015B">
        <w:rPr>
          <w:rFonts w:eastAsia="Times New Roman" w:cs="Times New Roman"/>
          <w:lang w:eastAsia="hr-HR"/>
        </w:rPr>
        <w:t>/</w:t>
      </w:r>
      <w:proofErr w:type="spellStart"/>
      <w:r w:rsidR="003D015B">
        <w:rPr>
          <w:rFonts w:eastAsia="Times New Roman" w:cs="Times New Roman"/>
          <w:lang w:eastAsia="hr-HR"/>
        </w:rPr>
        <w:t>19</w:t>
      </w:r>
      <w:proofErr w:type="spellEnd"/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</w:t>
      </w:r>
      <w:r w:rsidRPr="00907AB4">
        <w:rPr>
          <w:rFonts w:eastAsia="Times New Roman" w:cs="Times New Roman"/>
          <w:lang w:eastAsia="hr-HR"/>
        </w:rPr>
        <w:tab/>
        <w:t xml:space="preserve">TRGOVAČKI SUD U ZAGREBU, po sucu toga suda </w:t>
      </w:r>
      <w:r>
        <w:rPr>
          <w:rFonts w:eastAsia="Times New Roman" w:cs="Times New Roman"/>
          <w:lang w:eastAsia="hr-HR"/>
        </w:rPr>
        <w:t>Ljiljani Tomić</w:t>
      </w:r>
      <w:r w:rsidRPr="00907AB4">
        <w:rPr>
          <w:rFonts w:eastAsia="Times New Roman" w:cs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eastAsia="Times New Roman" w:cs="Times New Roman"/>
          <w:lang w:eastAsia="hr-HR"/>
        </w:rPr>
        <w:t>1995</w:t>
      </w:r>
      <w:proofErr w:type="spellEnd"/>
      <w:r w:rsidRPr="00907AB4">
        <w:rPr>
          <w:rFonts w:eastAsia="Times New Roman" w:cs="Times New Roman"/>
          <w:lang w:eastAsia="hr-HR"/>
        </w:rPr>
        <w:t xml:space="preserve"> br. 1, </w:t>
      </w:r>
      <w:proofErr w:type="spellStart"/>
      <w:r w:rsidRPr="00907AB4">
        <w:rPr>
          <w:rFonts w:eastAsia="Times New Roman" w:cs="Times New Roman"/>
          <w:lang w:eastAsia="hr-HR"/>
        </w:rPr>
        <w:t>OIB</w:t>
      </w:r>
      <w:proofErr w:type="spellEnd"/>
      <w:r w:rsidRPr="00907AB4">
        <w:rPr>
          <w:rFonts w:eastAsia="Times New Roman" w:cs="Times New Roman"/>
          <w:lang w:eastAsia="hr-HR"/>
        </w:rPr>
        <w:t xml:space="preserve">: </w:t>
      </w:r>
      <w:proofErr w:type="spellStart"/>
      <w:r w:rsidRPr="00907AB4">
        <w:rPr>
          <w:rFonts w:eastAsia="Times New Roman" w:cs="Times New Roman"/>
          <w:lang w:eastAsia="hr-HR"/>
        </w:rPr>
        <w:t>85821130368</w:t>
      </w:r>
      <w:proofErr w:type="spellEnd"/>
      <w:r w:rsidRPr="00907AB4">
        <w:rPr>
          <w:rFonts w:eastAsia="Times New Roman" w:cs="Times New Roman"/>
          <w:lang w:eastAsia="hr-HR"/>
        </w:rPr>
        <w:t xml:space="preserve">, za provedbu skraćenog stečajnog postupka nad dužnikom </w:t>
      </w:r>
      <w:proofErr w:type="spellStart"/>
      <w:r w:rsidR="00D517F2">
        <w:t>BRČANKA</w:t>
      </w:r>
      <w:proofErr w:type="spellEnd"/>
      <w:r w:rsidR="00D517F2">
        <w:t xml:space="preserve"> - </w:t>
      </w:r>
      <w:proofErr w:type="spellStart"/>
      <w:r w:rsidR="00D517F2">
        <w:t>GOJAC</w:t>
      </w:r>
      <w:proofErr w:type="spellEnd"/>
      <w:r w:rsidR="00D517F2">
        <w:t xml:space="preserve"> j.d.o.o., Zagreb, Kolarova </w:t>
      </w:r>
      <w:proofErr w:type="spellStart"/>
      <w:r w:rsidR="00D517F2">
        <w:t>15</w:t>
      </w:r>
      <w:proofErr w:type="spellEnd"/>
      <w:r w:rsidR="00D517F2">
        <w:t xml:space="preserve">, </w:t>
      </w:r>
      <w:proofErr w:type="spellStart"/>
      <w:r w:rsidR="00D517F2">
        <w:t>OIB</w:t>
      </w:r>
      <w:proofErr w:type="spellEnd"/>
      <w:r w:rsidR="00D517F2">
        <w:t xml:space="preserve">: </w:t>
      </w:r>
      <w:proofErr w:type="spellStart"/>
      <w:r w:rsidR="00D517F2">
        <w:t>88410334906</w:t>
      </w:r>
      <w:proofErr w:type="spellEnd"/>
      <w:r w:rsidRPr="00907AB4">
        <w:rPr>
          <w:rFonts w:eastAsia="Times New Roman" w:cs="Times New Roman"/>
          <w:lang w:eastAsia="hr-HR"/>
        </w:rPr>
        <w:t xml:space="preserve">, dana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 godine</w:t>
      </w:r>
      <w:r w:rsidRPr="00907AB4">
        <w:rPr>
          <w:rFonts w:eastAsia="Times New Roman" w:cs="Times New Roman"/>
          <w:lang w:eastAsia="hr-HR"/>
        </w:rPr>
        <w:t xml:space="preserve">          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                 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O G L A S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AF7C40">
      <w:pPr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  </w:t>
      </w:r>
      <w:r w:rsidRPr="00907AB4" w:rsidR="00907AB4">
        <w:rPr>
          <w:rFonts w:eastAsia="Times New Roman" w:cs="Times New Roman"/>
          <w:lang w:eastAsia="hr-HR"/>
        </w:rPr>
        <w:t xml:space="preserve">Za dužnika </w:t>
      </w:r>
      <w:proofErr w:type="spellStart"/>
      <w:r w:rsidR="00D517F2">
        <w:t>BRČANKA</w:t>
      </w:r>
      <w:proofErr w:type="spellEnd"/>
      <w:r w:rsidR="00D517F2">
        <w:t xml:space="preserve"> - </w:t>
      </w:r>
      <w:proofErr w:type="spellStart"/>
      <w:r w:rsidR="00D517F2">
        <w:t>GOJAC</w:t>
      </w:r>
      <w:proofErr w:type="spellEnd"/>
      <w:r w:rsidR="00D517F2">
        <w:t xml:space="preserve"> j.d.o.o., Zagreb, Kolarova </w:t>
      </w:r>
      <w:proofErr w:type="spellStart"/>
      <w:r w:rsidR="00D517F2">
        <w:t>15</w:t>
      </w:r>
      <w:proofErr w:type="spellEnd"/>
      <w:r w:rsidR="00D517F2">
        <w:t xml:space="preserve">, </w:t>
      </w:r>
      <w:proofErr w:type="spellStart"/>
      <w:r w:rsidR="00D517F2">
        <w:t>OIB</w:t>
      </w:r>
      <w:proofErr w:type="spellEnd"/>
      <w:r w:rsidR="00D517F2">
        <w:t xml:space="preserve">: </w:t>
      </w:r>
      <w:proofErr w:type="spellStart"/>
      <w:r w:rsidR="00D517F2">
        <w:t>88410334906</w:t>
      </w:r>
      <w:proofErr w:type="spellEnd"/>
      <w:r w:rsidR="00856FA6">
        <w:t>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   Iznos duga evidentiran na temelju neizvršenih osnova za plaćanje </w:t>
      </w:r>
      <w:proofErr w:type="spellStart"/>
      <w:r w:rsidR="00D517F2">
        <w:rPr>
          <w:rFonts w:eastAsia="Times New Roman" w:cs="Times New Roman"/>
          <w:lang w:eastAsia="hr-HR"/>
        </w:rPr>
        <w:t>47.015</w:t>
      </w:r>
      <w:proofErr w:type="spellEnd"/>
      <w:r w:rsidR="00D517F2">
        <w:rPr>
          <w:rFonts w:eastAsia="Times New Roman" w:cs="Times New Roman"/>
          <w:lang w:eastAsia="hr-HR"/>
        </w:rPr>
        <w:t>,</w:t>
      </w:r>
      <w:proofErr w:type="spellStart"/>
      <w:r w:rsidR="00D517F2">
        <w:rPr>
          <w:rFonts w:eastAsia="Times New Roman" w:cs="Times New Roman"/>
          <w:lang w:eastAsia="hr-HR"/>
        </w:rPr>
        <w:t>09</w:t>
      </w:r>
      <w:proofErr w:type="spellEnd"/>
      <w:r w:rsidR="005C7BEC">
        <w:rPr>
          <w:rFonts w:eastAsia="Times New Roman" w:cs="Times New Roman"/>
          <w:lang w:eastAsia="hr-HR"/>
        </w:rPr>
        <w:t xml:space="preserve"> </w:t>
      </w:r>
      <w:r w:rsidRPr="00682189" w:rsidR="00682189">
        <w:rPr>
          <w:rFonts w:eastAsia="Times New Roman" w:cs="Times New Roman"/>
          <w:lang w:eastAsia="hr-HR"/>
        </w:rPr>
        <w:t>kn</w:t>
      </w:r>
      <w:r w:rsidRPr="00682189"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UPOZORENJE: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tom slučaju sud će po službenoj dužnosti donijeti rješenje o otvaranju i zaključenju skraćenog stečajnog postupka.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Za</w:t>
      </w:r>
      <w:r w:rsidR="00682189">
        <w:rPr>
          <w:rFonts w:eastAsia="Times New Roman" w:cs="Times New Roman"/>
          <w:lang w:eastAsia="hr-HR"/>
        </w:rPr>
        <w:t xml:space="preserve">grebu,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</w:t>
      </w:r>
      <w:r w:rsidR="003E0C83">
        <w:rPr>
          <w:rFonts w:eastAsia="Times New Roman" w:cs="Times New Roman"/>
          <w:lang w:eastAsia="hr-HR"/>
        </w:rPr>
        <w:t xml:space="preserve"> </w:t>
      </w:r>
      <w:r w:rsidR="00682189">
        <w:rPr>
          <w:rFonts w:eastAsia="Times New Roman" w:cs="Times New Roman"/>
          <w:lang w:eastAsia="hr-HR"/>
        </w:rPr>
        <w:t>godine</w:t>
      </w:r>
      <w:r w:rsidRPr="00907AB4">
        <w:rPr>
          <w:rFonts w:eastAsia="Times New Roman" w:cs="Times New Roman"/>
          <w:lang w:eastAsia="hr-HR"/>
        </w:rPr>
        <w:t xml:space="preserve">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val="pl-PL" w:eastAsia="hr-HR"/>
        </w:rPr>
        <w:t>SUDAC</w:t>
      </w:r>
      <w:r w:rsidRPr="00907AB4">
        <w:rPr>
          <w:rFonts w:eastAsia="Times New Roman" w:cs="Times New Roman"/>
          <w:lang w:eastAsia="hr-HR"/>
        </w:rPr>
        <w:t>:</w:t>
      </w:r>
    </w:p>
    <w:p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Ljiljana Tomić</w:t>
      </w:r>
      <w:r w:rsidR="00BD0AE1">
        <w:rPr>
          <w:rFonts w:eastAsia="Times New Roman" w:cs="Times New Roman"/>
          <w:lang w:eastAsia="hr-HR"/>
        </w:rPr>
        <w:t>, v.r.</w:t>
      </w:r>
    </w:p>
    <w:p w:rsidR="00BD0AE1" w:rsidP="00907AB4" w:rsidRDefault="00BD0AE1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="00BD0AE1" w:rsidP="007A64BB" w:rsidRDefault="00BD0AE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BD0AE1" w:rsidP="007A64BB" w:rsidRDefault="00BD0AE1">
      <w:pPr>
        <w:jc w:val="right"/>
      </w:pPr>
      <w:r>
        <w:t>Maja Malec</w:t>
      </w:r>
    </w:p>
    <w:p w:rsidRPr="00907AB4" w:rsidR="00BD0AE1" w:rsidP="00907AB4" w:rsidRDefault="00BD0AE1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tabs>
          <w:tab w:val="left" w:pos="700"/>
        </w:tabs>
        <w:ind w:right="278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val="pl-PL" w:eastAsia="hr-HR"/>
        </w:rPr>
      </w:pP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FE3D72" w:rsidRDefault="00FE3D72">
      <w:pPr>
        <w:rPr>
          <w:sz w:val="28"/>
        </w:rPr>
      </w:pPr>
    </w:p>
    <w:sectPr w:rsidRPr="00907AB4" w:rsidR="00FE3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4"/>
    <w:rsid w:val="00000667"/>
    <w:rsid w:val="00010F22"/>
    <w:rsid w:val="0007345C"/>
    <w:rsid w:val="000B0475"/>
    <w:rsid w:val="000B41C5"/>
    <w:rsid w:val="000B450A"/>
    <w:rsid w:val="0012372E"/>
    <w:rsid w:val="00137BAB"/>
    <w:rsid w:val="00140413"/>
    <w:rsid w:val="00155FEF"/>
    <w:rsid w:val="001E2D66"/>
    <w:rsid w:val="00223E6D"/>
    <w:rsid w:val="002450E7"/>
    <w:rsid w:val="002527BE"/>
    <w:rsid w:val="00271013"/>
    <w:rsid w:val="00281F02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015B"/>
    <w:rsid w:val="003D4F12"/>
    <w:rsid w:val="003E0C83"/>
    <w:rsid w:val="003F419D"/>
    <w:rsid w:val="004059EB"/>
    <w:rsid w:val="004134A3"/>
    <w:rsid w:val="004259F5"/>
    <w:rsid w:val="00430713"/>
    <w:rsid w:val="00453E93"/>
    <w:rsid w:val="00466786"/>
    <w:rsid w:val="0047208D"/>
    <w:rsid w:val="004A0C63"/>
    <w:rsid w:val="004A3F8A"/>
    <w:rsid w:val="004C4111"/>
    <w:rsid w:val="004C7061"/>
    <w:rsid w:val="00521005"/>
    <w:rsid w:val="00545E9E"/>
    <w:rsid w:val="005C7BEC"/>
    <w:rsid w:val="005D0D1F"/>
    <w:rsid w:val="005E5EC5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00A15"/>
    <w:rsid w:val="00825468"/>
    <w:rsid w:val="00841566"/>
    <w:rsid w:val="00856FA6"/>
    <w:rsid w:val="008758CC"/>
    <w:rsid w:val="008F0E36"/>
    <w:rsid w:val="00907AB4"/>
    <w:rsid w:val="00916916"/>
    <w:rsid w:val="0095439E"/>
    <w:rsid w:val="009A23DC"/>
    <w:rsid w:val="009A4580"/>
    <w:rsid w:val="009B4708"/>
    <w:rsid w:val="009C1E4B"/>
    <w:rsid w:val="00A0212F"/>
    <w:rsid w:val="00A148E2"/>
    <w:rsid w:val="00A63049"/>
    <w:rsid w:val="00A80E54"/>
    <w:rsid w:val="00AD4D0C"/>
    <w:rsid w:val="00AE2B49"/>
    <w:rsid w:val="00AF7C40"/>
    <w:rsid w:val="00B37838"/>
    <w:rsid w:val="00B52636"/>
    <w:rsid w:val="00B61DC8"/>
    <w:rsid w:val="00B65DE5"/>
    <w:rsid w:val="00B71F95"/>
    <w:rsid w:val="00BD0AE1"/>
    <w:rsid w:val="00BF0A6A"/>
    <w:rsid w:val="00BF6017"/>
    <w:rsid w:val="00BF742B"/>
    <w:rsid w:val="00CD2B9F"/>
    <w:rsid w:val="00CF7F91"/>
    <w:rsid w:val="00D10F6A"/>
    <w:rsid w:val="00D517F2"/>
    <w:rsid w:val="00D92D6F"/>
    <w:rsid w:val="00DA6DEC"/>
    <w:rsid w:val="00DD5167"/>
    <w:rsid w:val="00E02C12"/>
    <w:rsid w:val="00E54858"/>
    <w:rsid w:val="00E946F6"/>
    <w:rsid w:val="00E9568D"/>
    <w:rsid w:val="00EB5951"/>
    <w:rsid w:val="00EB61CB"/>
    <w:rsid w:val="00F12DEB"/>
    <w:rsid w:val="00F67D2C"/>
    <w:rsid w:val="00F95E52"/>
    <w:rsid w:val="00FA1FF4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07A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7AB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D0A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0AE1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D0AE1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D0AE1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D0AE1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0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AE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0AE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0AE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0AE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St-1261/2019</izvorni_sadrzaj>
    <derivirana_varijabla naziv="DomainObject.Predmet.OznakaBroj_1">St-1261/2019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BRČANKA - GOJAC j.d.o.o. za trgovinu i usluge</izvorni_sadrzaj>
    <derivirana_varijabla naziv="DomainObject.Predmet.ProtustrankaFormated_1">  BRČANKA - GOJAC j.d.o.o. za trgovinu i usluge</derivirana_varijabla>
  </DomainObject.Predmet.ProtustrankaFormated>
  <DomainObject.Predmet.ProtustrankaFormatedOIB>
    <izvorni_sadrzaj>  BRČANKA - GOJAC j.d.o.o. za trgovinu i usluge, OIB 88410334906</izvorni_sadrzaj>
    <derivirana_varijabla naziv="DomainObject.Predmet.ProtustrankaFormatedOIB_1">  BRČANKA - GOJAC j.d.o.o. za trgovinu i usluge, OIB 88410334906</derivirana_varijabla>
  </DomainObject.Predmet.ProtustrankaFormatedOIB>
  <DomainObject.Predmet.ProtustrankaFormatedWithAdress>
    <izvorni_sadrzaj> BRČANKA - GOJAC j.d.o.o. za trgovinu i usluge, Kolarova 15, 10000 Zagreb</izvorni_sadrzaj>
    <derivirana_varijabla naziv="DomainObject.Predmet.ProtustrankaFormatedWithAdress_1"> BRČANKA - GOJAC j.d.o.o. za trgovinu i usluge, Kolarova 15, 10000 Zagreb</derivirana_varijabla>
  </DomainObject.Predmet.ProtustrankaFormatedWithAdress>
  <DomainObject.Predmet.ProtustrankaFormatedWithAdressOIB>
    <izvorni_sadrzaj> BRČANKA - GOJAC j.d.o.o. za trgovinu i usluge, OIB 88410334906, Kolarova 15, 10000 Zagreb</izvorni_sadrzaj>
    <derivirana_varijabla naziv="DomainObject.Predmet.ProtustrankaFormatedWithAdressOIB_1"> BRČANKA - GOJAC j.d.o.o. za trgovinu i usluge, OIB 88410334906, Kolarova 15, 10000 Zagreb</derivirana_varijabla>
  </DomainObject.Predmet.ProtustrankaFormatedWithAdressOIB>
  <DomainObject.Predmet.ProtustrankaWithAdress>
    <izvorni_sadrzaj>BRČANKA - GOJAC j.d.o.o. za trgovinu i usluge Kolarova 15, 10000 Zagreb</izvorni_sadrzaj>
    <derivirana_varijabla naziv="DomainObject.Predmet.ProtustrankaWithAdress_1">BRČANKA - GOJAC j.d.o.o. za trgovinu i usluge Kolarova 15, 10000 Zagreb</derivirana_varijabla>
  </DomainObject.Predmet.ProtustrankaWithAdress>
  <DomainObject.Predmet.ProtustrankaWithAdressOIB>
    <izvorni_sadrzaj>BRČANKA - GOJAC j.d.o.o. za trgovinu i usluge, OIB 88410334906, Kolarova 15, 10000 Zagreb</izvorni_sadrzaj>
    <derivirana_varijabla naziv="DomainObject.Predmet.ProtustrankaWithAdressOIB_1">BRČANKA - GOJAC j.d.o.o. za trgovinu i usluge, OIB 88410334906, Kolarova 15, 10000 Zagreb</derivirana_varijabla>
  </DomainObject.Predmet.ProtustrankaWithAdressOIB>
  <DomainObject.Predmet.ProtustrankaNazivFormated>
    <izvorni_sadrzaj>BRČANKA - GOJAC j.d.o.o. za trgovinu i usluge</izvorni_sadrzaj>
    <derivirana_varijabla naziv="DomainObject.Predmet.ProtustrankaNazivFormated_1">BRČANKA - GOJAC j.d.o.o. za trgovinu i usluge</derivirana_varijabla>
  </DomainObject.Predmet.ProtustrankaNazivFormated>
  <DomainObject.Predmet.ProtustrankaNazivFormatedOIB>
    <izvorni_sadrzaj>BRČANKA - GOJAC j.d.o.o. za trgovinu i usluge, OIB 88410334906</izvorni_sadrzaj>
    <derivirana_varijabla naziv="DomainObject.Predmet.ProtustrankaNazivFormatedOIB_1">BRČANKA - GOJAC j.d.o.o. za trgovinu i usluge, OIB 88410334906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BRČANKA - GOJAC j.d.o.o. za trgovinu i usluge</item>
    </izvorni_sadrzaj>
    <derivirana_varijabla naziv="DomainObject.Predmet.ProtuStrankaListFormated_1">
      <item>BRČANKA - GOJAC j.d.o.o. za trgovinu i usluge</item>
    </derivirana_varijabla>
  </DomainObject.Predmet.ProtuStrankaListFormated>
  <DomainObject.Predmet.ProtuStrankaListFormatedOIB>
    <izvorni_sadrzaj>
      <item>BRČANKA - GOJAC j.d.o.o. za trgovinu i usluge, OIB 88410334906</item>
    </izvorni_sadrzaj>
    <derivirana_varijabla naziv="DomainObject.Predmet.ProtuStrankaListFormatedOIB_1">
      <item>BRČANKA - GOJAC j.d.o.o. za trgovinu i usluge, OIB 88410334906</item>
    </derivirana_varijabla>
  </DomainObject.Predmet.ProtuStrankaListFormatedOIB>
  <DomainObject.Predmet.ProtuStrankaListFormatedWithAdress>
    <izvorni_sadrzaj>
      <item>BRČANKA - GOJAC j.d.o.o. za trgovinu i usluge, Kolarova 15, 10000 Zagreb</item>
    </izvorni_sadrzaj>
    <derivirana_varijabla naziv="DomainObject.Predmet.ProtuStrankaListFormatedWithAdress_1">
      <item>BRČANKA - GOJAC j.d.o.o. za trgovinu i usluge, Kolarova 15, 10000 Zagreb</item>
    </derivirana_varijabla>
  </DomainObject.Predmet.ProtuStrankaListFormatedWithAdress>
  <DomainObject.Predmet.ProtuStrankaListFormatedWithAdressOIB>
    <izvorni_sadrzaj>
      <item>BRČANKA - GOJAC j.d.o.o. za trgovinu i usluge, OIB 88410334906, Kolarova 15, 10000 Zagreb</item>
    </izvorni_sadrzaj>
    <derivirana_varijabla naziv="DomainObject.Predmet.ProtuStrankaListFormatedWithAdressOIB_1">
      <item>BRČANKA - GOJAC j.d.o.o. za trgovinu i usluge, OIB 88410334906, Kolarova 15, 10000 Zagreb</item>
    </derivirana_varijabla>
  </DomainObject.Predmet.ProtuStrankaListFormatedWithAdressOIB>
  <DomainObject.Predmet.ProtuStrankaListNazivFormated>
    <izvorni_sadrzaj>
      <item>BRČANKA - GOJAC j.d.o.o. za trgovinu i usluge</item>
    </izvorni_sadrzaj>
    <derivirana_varijabla naziv="DomainObject.Predmet.ProtuStrankaListNazivFormated_1">
      <item>BRČANKA - GOJAC j.d.o.o. za trgovinu i usluge</item>
    </derivirana_varijabla>
  </DomainObject.Predmet.ProtuStrankaListNazivFormated>
  <DomainObject.Predmet.ProtuStrankaListNazivFormatedOIB>
    <izvorni_sadrzaj>
      <item>BRČANKA - GOJAC j.d.o.o. za trgovinu i usluge, OIB 88410334906</item>
    </izvorni_sadrzaj>
    <derivirana_varijabla naziv="DomainObject.Predmet.ProtuStrankaListNazivFormatedOIB_1">
      <item>BRČANKA - GOJAC j.d.o.o. za trgovinu i usluge, OIB 88410334906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BRČANKA - GOJAC j.d.o.o. za trgovinu i usluge</izvorni_sadrzaj>
    <derivirana_varijabla naziv="DomainObject.Predmet.ProtustrankaIDrugi_1">BRČANKA - GOJAC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BRČANKA - GOJAC j.d.o.o. za trgovinu i usluge, OIB 88410334906, Kolarova 15, 10000 Zagreb</izvorni_sadrzaj>
    <derivirana_varijabla naziv="DomainObject.Predmet.ProtustrankaIDrugiAdressOIB_1">BRČANKA - GOJAC j.d.o.o. za trgovinu i usluge, OIB 88410334906, Kolarova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BRČANKA - GOJAC j.d.o.o. za trgovinu i usluge</item>
      <item>FINANCIJSKA AGENCIJA, RC Zagreb</item>
    </izvorni_sadrzaj>
    <derivirana_varijabla naziv="DomainObject.Predmet.SudioniciListNaziv_1">
      <item>BRČANKA - GOJAC j.d.o.o. za trgovinu i usluge</item>
      <item>FINANCIJSKA AGENCIJA, RC Zagreb</item>
    </derivirana_varijabla>
  </DomainObject.Predmet.SudioniciListNaziv>
  <DomainObject.Predmet.SudioniciListAdressOIB>
    <izvorni_sadrzaj>
      <item>BRČANKA - GOJAC j.d.o.o. za trgovinu i usluge, OIB 88410334906, Kolarova 15,10000 Zagreb</item>
      <item>FINANCIJSKA AGENCIJA, RC Zagreb, OIB 85821130368, Trg svibanjskih žrtava 1995. 1,10000 Zagreb</item>
    </izvorni_sadrzaj>
    <derivirana_varijabla naziv="DomainObject.Predmet.SudioniciListAdressOIB_1">
      <item>BRČANKA - GOJAC j.d.o.o. za trgovinu i usluge, OIB 88410334906, Kolarova 15,10000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88410334906</item>
      <item>, OIB 85821130368</item>
    </izvorni_sadrzaj>
    <derivirana_varijabla naziv="DomainObject.Predmet.SudioniciListNazivOIB_1">
      <item>, OIB 88410334906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268</properties:Words>
  <properties:Characters>1461</properties:Characters>
  <properties:Lines>43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2019-09-02T08:46:00Z</dcterms:created>
  <dc:creator>Maja Malec</dc:creator>
  <cp:lastModifiedBy>Maja Malec</cp:lastModifiedBy>
  <dcterms:modified xmlns:xsi="http://www.w3.org/2001/XMLSchema-instance" xsi:type="dcterms:W3CDTF">2019-09-02T08:55:00Z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(St-1261-19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