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8452" w14:paraId="9668452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0F5128">
        <w:t>5116</w:t>
      </w:r>
      <w:r w:rsidRPr="00E6050A">
        <w:t>/1</w:t>
      </w:r>
      <w:r w:rsidR="00A30E6B">
        <w:t>5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0F5128" w:rsidRPr="000F5128">
        <w:t>INSULA PROJEKT društvo s ograničenom odgovornošću za trgovinu i usluge, Zagreb, Zvonimirova 31,  MBS:080513337, OIB:46086569885</w:t>
      </w:r>
      <w:r w:rsidR="00BC5677" w:rsidRPr="00BC5677">
        <w:t xml:space="preserve">, </w:t>
      </w:r>
      <w:r w:rsidR="005946AF">
        <w:t>3</w:t>
      </w:r>
      <w:r w:rsidR="00962099">
        <w:t xml:space="preserve">. </w:t>
      </w:r>
      <w:r w:rsidR="000F5128">
        <w:t>veljače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0F5128" w:rsidRPr="000F5128">
        <w:t>INSULA PROJEKT društvo s ograničenom odgovornošću za trgovinu i usluge, Zagreb, Zvonimirova 31,  MBS:080513337, OIB:46086569885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E72C15">
        <w:t xml:space="preserve"> </w:t>
      </w:r>
      <w:r w:rsidR="000F5128" w:rsidRPr="000F5128">
        <w:t>PERICA MITROVIĆ, Osijek, Kardinala A. Stepinca 35, OIB:29538074286</w:t>
      </w:r>
      <w:r w:rsidR="000F512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0F5128" w:rsidRPr="000F5128">
        <w:t>INSULA PROJEKT društvo s ograničenom odgovornošću za trgovinu i usluge, Zagreb, Zvonimirova 31,  MBS:080513337, OIB:46086569885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0F5128" w:rsidP="000F5128" w:rsidR="000F5128">
      <w:pPr>
        <w:overflowPunct w:val="false"/>
        <w:ind w:firstLine="708"/>
        <w:jc w:val="both"/>
      </w:pPr>
      <w:r>
        <w:t>FINA RC Zagreb, Podružnica Karlovac je 30. listopada 2015. temeljem odredbe članka 110. stavak 1. Stečajnog zakona (NN 71/15 – dalje SZ) podnijela prijedlog za provedbu stečajnog postupka s obzirom da je dužnik na dan 3. rujna 2015. u Očevidniku redoslijeda osnova za plaćanje imao evidentirane neizvršene osnove za plaćanje u iznosu od 177.201,52 kn u razdoblju duljem od 120 dana.</w:t>
      </w:r>
    </w:p>
    <w:p w:rsidRDefault="000F5128" w:rsidP="000F5128" w:rsidR="000F5128">
      <w:pPr>
        <w:overflowPunct w:val="false"/>
        <w:ind w:firstLine="708"/>
        <w:jc w:val="both"/>
      </w:pPr>
      <w:r>
        <w:t xml:space="preserve">Ročište radi radi rasprave o uvjetima za otvaranje stečajnog postupka nad dužnikom održano je 6. listopada 2016. na kojem se zastupnik po zakonu dužnika nije protivio prijedlogu za otvaranje stečajnog postupka. </w:t>
      </w:r>
    </w:p>
    <w:p w:rsidRDefault="000F5128" w:rsidP="000F5128" w:rsidR="000F5128">
      <w:pPr>
        <w:overflowPunct w:val="false"/>
        <w:ind w:firstLine="708"/>
        <w:jc w:val="both"/>
      </w:pPr>
      <w:r>
        <w:t>Iz potvrde FINA-e od 12. svibnja 2016. utvrđeno je da je račun dužnika u blokadi duže od 120 dana za iznos od 177.201,52 kn.</w:t>
      </w:r>
    </w:p>
    <w:p w:rsidRDefault="000F5128" w:rsidP="000F5128" w:rsidR="00485794">
      <w:pPr>
        <w:overflowPunct w:val="false"/>
        <w:ind w:firstLine="708"/>
        <w:jc w:val="both"/>
      </w:pPr>
      <w:r>
        <w:t>Zastupnik po zakonu dužnika dostavio je u spis predmeta prokazni popis imoivne iz kojeg proizlazi da dužnik nema dovoljno unovčive imovine za pokriće troškova stečajnog postupka.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lastRenderedPageBreak/>
        <w:t xml:space="preserve">Rješenjem </w:t>
      </w:r>
      <w:r>
        <w:t>St-</w:t>
      </w:r>
      <w:r w:rsidR="007C197E">
        <w:t>5116</w:t>
      </w:r>
      <w:r w:rsidR="004E3A3B">
        <w:t>/</w:t>
      </w:r>
      <w:r>
        <w:t>1</w:t>
      </w:r>
      <w:r w:rsidR="00A30E6B">
        <w:t>5</w:t>
      </w:r>
      <w:r>
        <w:t xml:space="preserve"> </w:t>
      </w:r>
      <w:r w:rsidRPr="00CB1210">
        <w:t xml:space="preserve">od </w:t>
      </w:r>
      <w:r w:rsidR="007C197E">
        <w:t>7</w:t>
      </w:r>
      <w:r w:rsidR="00667B0F" w:rsidRPr="00667B0F">
        <w:t xml:space="preserve">. </w:t>
      </w:r>
      <w:r w:rsidR="007C197E">
        <w:t>rujna</w:t>
      </w:r>
      <w:r w:rsidR="00667B0F" w:rsidRPr="00667B0F">
        <w:t xml:space="preserve"> 2016.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5946AF">
        <w:rPr>
          <w:noProof w:val="false"/>
        </w:rPr>
        <w:t>3</w:t>
      </w:r>
      <w:r w:rsidR="00EF6870">
        <w:rPr>
          <w:noProof w:val="false"/>
        </w:rPr>
        <w:t xml:space="preserve">. </w:t>
      </w:r>
      <w:r w:rsidR="000F5128">
        <w:rPr>
          <w:noProof w:val="false"/>
        </w:rPr>
        <w:t>veljače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3D0BD1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3D0BD1" w:rsidP="00E23277" w:rsidR="003D0BD1">
      <w:pPr>
        <w:jc w:val="both"/>
      </w:pPr>
    </w:p>
    <w:p w:rsidRDefault="003D0BD1" w:rsidP="007A1486" w:rsidR="003D0BD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3D0BD1" w:rsidP="007A1486" w:rsidR="003D0BD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3D0BD1" w:rsidP="007A1486" w:rsidR="003D0BD1" w:rsidRPr="007A1486">
      <w:pPr>
        <w:ind w:left="720"/>
      </w:pPr>
    </w:p>
    <w:p w:rsidRDefault="001F1245" w:rsidP="003D0BD1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BD1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0F5128">
      <w:t>5116</w:t>
    </w:r>
    <w:r w:rsidR="00956E4C">
      <w:t>/1</w:t>
    </w:r>
    <w:r w:rsidR="00A30E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1E1C"/>
    <w:rsid w:val="003047BE"/>
    <w:rsid w:val="00304EB3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BD1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6AF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D0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B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B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B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B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D0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B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B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B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5116</izvorni_sadrzaj>
    <derivirana_varijabla naziv="DomainObject.Predmet.Broj_1">5116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St-5116/2015</izvorni_sadrzaj>
    <derivirana_varijabla naziv="DomainObject.Predmet.OznakaBroj_1">St-5116/2015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INSULA PROJEKT d.o.o.</izvorni_sadrzaj>
    <derivirana_varijabla naziv="DomainObject.Predmet.ProtustrankaFormated_1">  INSULA PROJEKT d.o.o.</derivirana_varijabla>
  </DomainObject.Predmet.ProtustrankaFormated>
  <DomainObject.Predmet.ProtustrankaFormatedOIB>
    <izvorni_sadrzaj>  INSULA PROJEKT d.o.o., OIB 46086569885</izvorni_sadrzaj>
    <derivirana_varijabla naziv="DomainObject.Predmet.ProtustrankaFormatedOIB_1">  INSULA PROJEKT d.o.o., OIB 46086569885</derivirana_varijabla>
  </DomainObject.Predmet.ProtustrankaFormatedOIB>
  <DomainObject.Predmet.ProtustrankaFormatedWithAdress>
    <izvorni_sadrzaj> INSULA PROJEKT d.o.o., Vončinina 11, 10000 Zagreb</izvorni_sadrzaj>
    <derivirana_varijabla naziv="DomainObject.Predmet.ProtustrankaFormatedWithAdress_1"> INSULA PROJEKT d.o.o., Vončinina 11, 10000 Zagreb</derivirana_varijabla>
  </DomainObject.Predmet.ProtustrankaFormatedWithAdress>
  <DomainObject.Predmet.ProtustrankaFormatedWithAdressOIB>
    <izvorni_sadrzaj> INSULA PROJEKT d.o.o., OIB 46086569885, Vončinina 11, 10000 Zagreb</izvorni_sadrzaj>
    <derivirana_varijabla naziv="DomainObject.Predmet.ProtustrankaFormatedWithAdressOIB_1"> INSULA PROJEKT d.o.o., OIB 46086569885, Vončinina 11, 10000 Zagreb</derivirana_varijabla>
  </DomainObject.Predmet.ProtustrankaFormatedWithAdressOIB>
  <DomainObject.Predmet.ProtustrankaWithAdress>
    <izvorni_sadrzaj>INSULA PROJEKT d.o.o. Vončinina 11, 10000 Zagreb</izvorni_sadrzaj>
    <derivirana_varijabla naziv="DomainObject.Predmet.ProtustrankaWithAdress_1">INSULA PROJEKT d.o.o. Vončinina 11, 10000 Zagreb</derivirana_varijabla>
  </DomainObject.Predmet.ProtustrankaWithAdress>
  <DomainObject.Predmet.ProtustrankaWithAdressOIB>
    <izvorni_sadrzaj>INSULA PROJEKT d.o.o., OIB 46086569885, Vončinina 11, 10000 Zagreb</izvorni_sadrzaj>
    <derivirana_varijabla naziv="DomainObject.Predmet.ProtustrankaWithAdressOIB_1">INSULA PROJEKT d.o.o., OIB 46086569885, Vončinina 11, 10000 Zagreb</derivirana_varijabla>
  </DomainObject.Predmet.ProtustrankaWithAdressOIB>
  <DomainObject.Predmet.ProtustrankaNazivFormated>
    <izvorni_sadrzaj>INSULA PROJEKT d.o.o.</izvorni_sadrzaj>
    <derivirana_varijabla naziv="DomainObject.Predmet.ProtustrankaNazivFormated_1">INSULA PROJEKT d.o.o.</derivirana_varijabla>
  </DomainObject.Predmet.ProtustrankaNazivFormated>
  <DomainObject.Predmet.ProtustrankaNazivFormatedOIB>
    <izvorni_sadrzaj>INSULA PROJEKT d.o.o., OIB 46086569885</izvorni_sadrzaj>
    <derivirana_varijabla naziv="DomainObject.Predmet.ProtustrankaNazivFormatedOIB_1">INSULA PROJEKT d.o.o., OIB 46086569885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VJEROVNICI, OIB </izvorni_sadrzaj>
    <derivirana_varijabla naziv="DomainObject.Predmet.StrankaFormatedOIB_1">  FINA Regionalni centar Zagreb, OIB 85821130368; VJEROVNICI, OIB 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VJEROVNICI, OIB </izvorni_sadrzaj>
    <derivirana_varijabla naziv="DomainObject.Predmet.StrankaFormatedWithAdressOIB_1"> FINA Regionalni centar Zagreb, OIB 85821130368, Trg svibanjskih žrtava 1995. 1, 10000 Zagreb; VJEROVNICI, OIB 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Zagreb,VJEROVNICI, OIB </izvorni_sadrzaj>
    <derivirana_varijabla naziv="DomainObject.Predmet.StrankaWithAdressOIB_1">FINA Regionalni centar Zagreb, OIB 85821130368, Trg svibanjskih žrtava 1995. 1,10000 Zagreb,VJEROVNICI, OIB 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85821130368,VJEROVNICI, OIB </izvorni_sadrzaj>
    <derivirana_varijabla naziv="DomainObject.Predmet.StrankaNazivFormatedOIB_1">FINA Regionalni centar Zagreb, OIB 85821130368,VJEROVNICI,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VJEROVNICI, OIB </item>
    </izvorni_sadrzaj>
    <derivirana_varijabla naziv="DomainObject.Predmet.StrankaListFormatedOIB_1">
      <item>FINA Regionalni centar Zagreb, OIB 85821130368</item>
      <item>VJEROVNICI, OIB 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VJEROVNICI, OIB </item>
    </izvorni_sadrzaj>
    <derivirana_varijabla naziv="DomainObject.Predmet.StrankaListFormatedWithAdressOIB_1">
      <item>FINA Regionalni centar Zagreb, OIB 85821130368, Trg svibanjskih žrtava 1995. 1, 10000 Zagreb</item>
      <item>VJEROVNICI, OIB 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VJEROVNICI, OIB </item>
    </izvorni_sadrzaj>
    <derivirana_varijabla naziv="DomainObject.Predmet.StrankaListNazivFormatedOIB_1">
      <item>FINA Regionalni centar Zagreb, OIB 85821130368</item>
      <item>VJEROVNICI, OIB </item>
    </derivirana_varijabla>
  </DomainObject.Predmet.StrankaListNazivFormatedOIB>
  <DomainObject.Predmet.ProtuStrankaListFormated>
    <izvorni_sadrzaj>
      <item>INSULA PROJEKT d.o.o.</item>
    </izvorni_sadrzaj>
    <derivirana_varijabla naziv="DomainObject.Predmet.ProtuStrankaListFormated_1">
      <item>INSULA PROJEKT d.o.o.</item>
    </derivirana_varijabla>
  </DomainObject.Predmet.ProtuStrankaListFormated>
  <DomainObject.Predmet.ProtuStrankaListFormatedOIB>
    <izvorni_sadrzaj>
      <item>INSULA PROJEKT d.o.o., OIB 46086569885</item>
    </izvorni_sadrzaj>
    <derivirana_varijabla naziv="DomainObject.Predmet.ProtuStrankaListFormatedOIB_1">
      <item>INSULA PROJEKT d.o.o., OIB 46086569885</item>
    </derivirana_varijabla>
  </DomainObject.Predmet.ProtuStrankaListFormatedOIB>
  <DomainObject.Predmet.ProtuStrankaListFormatedWithAdress>
    <izvorni_sadrzaj>
      <item>INSULA PROJEKT d.o.o., Vončinina 11, 10000 Zagreb</item>
    </izvorni_sadrzaj>
    <derivirana_varijabla naziv="DomainObject.Predmet.ProtuStrankaListFormatedWithAdress_1">
      <item>INSULA PROJEKT d.o.o., Vončinina 11, 10000 Zagreb</item>
    </derivirana_varijabla>
  </DomainObject.Predmet.ProtuStrankaListFormatedWithAdress>
  <DomainObject.Predmet.ProtuStrankaListFormatedWithAdressOIB>
    <izvorni_sadrzaj>
      <item>INSULA PROJEKT d.o.o., OIB 46086569885, Vončinina 11, 10000 Zagreb</item>
    </izvorni_sadrzaj>
    <derivirana_varijabla naziv="DomainObject.Predmet.ProtuStrankaListFormatedWithAdressOIB_1">
      <item>INSULA PROJEKT d.o.o., OIB 46086569885, Vončinina 11, 10000 Zagreb</item>
    </derivirana_varijabla>
  </DomainObject.Predmet.ProtuStrankaListFormatedWithAdressOIB>
  <DomainObject.Predmet.ProtuStrankaListNazivFormated>
    <izvorni_sadrzaj>
      <item>INSULA PROJEKT d.o.o.</item>
    </izvorni_sadrzaj>
    <derivirana_varijabla naziv="DomainObject.Predmet.ProtuStrankaListNazivFormated_1">
      <item>INSULA PROJEKT d.o.o.</item>
    </derivirana_varijabla>
  </DomainObject.Predmet.ProtuStrankaListNazivFormated>
  <DomainObject.Predmet.ProtuStrankaListNazivFormatedOIB>
    <izvorni_sadrzaj>
      <item>INSULA PROJEKT d.o.o., OIB 46086569885</item>
    </izvorni_sadrzaj>
    <derivirana_varijabla naziv="DomainObject.Predmet.ProtuStrankaListNazivFormatedOIB_1">
      <item>INSULA PROJEKT d.o.o., OIB 46086569885</item>
    </derivirana_varijabla>
  </DomainObject.Predmet.ProtuStrankaListNazivFormatedOIB>
  <DomainObject.Predmet.OstaliListFormated>
    <izvorni_sadrzaj>
      <item>JELENA GRLIĆ RADMAN</item>
    </izvorni_sadrzaj>
    <derivirana_varijabla naziv="DomainObject.Predmet.OstaliListFormated_1">
      <item>JELENA GRLIĆ RADMAN</item>
    </derivirana_varijabla>
  </DomainObject.Predmet.OstaliListFormated>
  <DomainObject.Predmet.OstaliListFormatedOIB>
    <izvorni_sadrzaj>
      <item>JELENA GRLIĆ RADMAN, OIB 29287256107</item>
    </izvorni_sadrzaj>
    <derivirana_varijabla naziv="DomainObject.Predmet.OstaliListFormatedOIB_1">
      <item>JELENA GRLIĆ RADMAN, OIB 29287256107</item>
    </derivirana_varijabla>
  </DomainObject.Predmet.OstaliListFormatedOIB>
  <DomainObject.Predmet.OstaliListFormatedWithAdress>
    <izvorni_sadrzaj>
      <item>JELENA GRLIĆ RADMAN, Šljivik 3, 10000 Zagreb</item>
    </izvorni_sadrzaj>
    <derivirana_varijabla naziv="DomainObject.Predmet.OstaliListFormatedWithAdress_1">
      <item>JELENA GRLIĆ RADMAN, Šljivik 3, 10000 Zagreb</item>
    </derivirana_varijabla>
  </DomainObject.Predmet.OstaliListFormatedWithAdress>
  <DomainObject.Predmet.OstaliListFormatedWithAdressOIB>
    <izvorni_sadrzaj>
      <item>JELENA GRLIĆ RADMAN, OIB 29287256107, Šljivik 3, 10000 Zagreb</item>
    </izvorni_sadrzaj>
    <derivirana_varijabla naziv="DomainObject.Predmet.OstaliListFormatedWithAdressOIB_1">
      <item>JELENA GRLIĆ RADMAN, OIB 29287256107, Šljivik 3, 10000 Zagreb</item>
    </derivirana_varijabla>
  </DomainObject.Predmet.OstaliListFormatedWithAdressOIB>
  <DomainObject.Predmet.OstaliListNazivFormated>
    <izvorni_sadrzaj>
      <item>JELENA GRLIĆ RADMAN</item>
    </izvorni_sadrzaj>
    <derivirana_varijabla naziv="DomainObject.Predmet.OstaliListNazivFormated_1">
      <item>JELENA GRLIĆ RADMAN</item>
    </derivirana_varijabla>
  </DomainObject.Predmet.OstaliListNazivFormated>
  <DomainObject.Predmet.OstaliListNazivFormatedOIB>
    <izvorni_sadrzaj>
      <item>JELENA GRLIĆ RADMAN, OIB 29287256107</item>
    </izvorni_sadrzaj>
    <derivirana_varijabla naziv="DomainObject.Predmet.OstaliListNazivFormatedOIB_1">
      <item>JELENA GRLIĆ RADMAN, OIB 29287256107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INSULA PROJEKT d.o.o.</izvorni_sadrzaj>
    <derivirana_varijabla naziv="DomainObject.Predmet.ProtustrankaIDrugi_1">INSULA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INSULA PROJEKT d.o.o., OIB 46086569885, Vončinina 11, 10000 Zagreb</izvorni_sadrzaj>
    <derivirana_varijabla naziv="DomainObject.Predmet.ProtustrankaIDrugiAdressOIB_1">INSULA PROJEKT d.o.o., OIB 46086569885, Vončinina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INSULA PROJEKT d.o.o.</item>
      <item>FINA Regionalni centar Zagreb</item>
      <item>JELENA GRLIĆ RADMAN</item>
      <item>VJEROVNICI</item>
    </izvorni_sadrzaj>
    <derivirana_varijabla naziv="DomainObject.Predmet.SudioniciListNaziv_1">
      <item>INSULA PROJEKT d.o.o.</item>
      <item>FINA Regionalni centar Zagreb</item>
      <item>JELENA GRLIĆ RADMAN</item>
      <item>VJEROVNICI</item>
    </derivirana_varijabla>
  </DomainObject.Predmet.SudioniciListNaziv>
  <DomainObject.Predmet.SudioniciListAdressOIB>
    <izvorni_sadrzaj>
      <item>INSULA PROJEKT d.o.o., OIB 46086569885, Vončinina 11,10000 Zagreb</item>
      <item>FINA Regionalni centar Zagreb, OIB 85821130368, Trg svibanjskih žrtava 1995. 1,10000 Zagreb</item>
      <item>JELENA GRLIĆ RADMAN, OIB 29287256107, Šljivik 3,10000 Zagreb</item>
      <item>VJEROVNICI, OIB </item>
    </izvorni_sadrzaj>
    <derivirana_varijabla naziv="DomainObject.Predmet.SudioniciListAdressOIB_1">
      <item>INSULA PROJEKT d.o.o., OIB 46086569885, Vončinina 11,10000 Zagreb</item>
      <item>FINA Regionalni centar Zagreb, OIB 85821130368, Trg svibanjskih žrtava 1995. 1,10000 Zagreb</item>
      <item>JELENA GRLIĆ RADMAN, OIB 29287256107, Šljivik 3,10000 Zagreb</item>
      <item>VJEROVNICI,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46086569885</item>
      <item>, OIB 85821130368</item>
      <item>, OIB 29287256107</item>
      <item>, OIB </item>
    </izvorni_sadrzaj>
    <derivirana_varijabla naziv="DomainObject.Predmet.SudioniciListNazivOIB_1">
      <item>, OIB 46086569885</item>
      <item>, OIB 85821130368</item>
      <item>, OIB 29287256107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571</properties:Words>
  <properties:Characters>3039</properties:Characters>
  <properties:Lines>75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2017-02-02T14:27:00Z</dcterms:created>
  <dc:creator>novakb</dc:creator>
  <cp:lastModifiedBy>Ivana Stampf</cp:lastModifiedBy>
  <cp:lastPrinted>2013-08-26T14:50:00Z</cp:lastPrinted>
  <dcterms:modified xmlns:xsi="http://www.w3.org/2001/XMLSchema-instance" xsi:type="dcterms:W3CDTF">2017-02-03T08:17:00Z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