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657b" w14:paraId="3d9657b" w:rsidRDefault="00F176C6" w:rsidP="00910611" w:rsidR="00F176C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6C6" w:rsidP="00910611" w:rsidR="00F176C6">
      <w:r>
        <w:rPr>
          <w:rFonts w:eastAsia="MS Mincho"/>
        </w:rPr>
        <w:t>REPUBLIKA HRVATSKA</w:t>
      </w:r>
    </w:p>
    <w:p w:rsidRDefault="00F176C6" w:rsidP="00910611" w:rsidR="00F176C6">
      <w:r>
        <w:rPr>
          <w:rFonts w:eastAsia="MS Mincho"/>
        </w:rPr>
        <w:t>TRGOVAČKI SUD U RIJECI</w:t>
      </w:r>
    </w:p>
    <w:p w:rsidRDefault="00F176C6" w:rsidR="00F176C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30079E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30079E">
      <w:pPr>
        <w:jc w:val="center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30079E">
      <w:pPr>
        <w:jc w:val="center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>R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J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E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Š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E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N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J</w:t>
      </w:r>
      <w:r w:rsidR="00AA5EA6"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>E</w:t>
      </w:r>
    </w:p>
    <w:p w:rsidRDefault="002D4FA5" w:rsidR="002D4FA5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30079E">
      <w:pPr>
        <w:jc w:val="both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 w:rsidR="00C6223F" w:rsidRPr="0030079E">
        <w:rPr>
          <w:rFonts w:hAnsi="Times New Roman" w:ascii="Times New Roman"/>
          <w:b w:val="false"/>
        </w:rPr>
        <w:t>stečajnog upravitelja Hrvoja Kraljičkovića, OIB: 63875916042, Trg hrvatskih velikana 4, Zagreb</w:t>
      </w:r>
      <w:r w:rsidRPr="0030079E">
        <w:rPr>
          <w:rFonts w:hAnsi="Times New Roman" w:ascii="Times New Roman"/>
          <w:b w:val="false"/>
        </w:rPr>
        <w:t>, radi određivanja nastav</w:t>
      </w:r>
      <w:r w:rsidR="002D6390" w:rsidRPr="0030079E">
        <w:rPr>
          <w:rFonts w:hAnsi="Times New Roman" w:ascii="Times New Roman"/>
          <w:b w:val="false"/>
        </w:rPr>
        <w:t>ljanja</w:t>
      </w:r>
      <w:r w:rsidRPr="0030079E">
        <w:rPr>
          <w:rFonts w:hAnsi="Times New Roman" w:ascii="Times New Roman"/>
          <w:b w:val="false"/>
        </w:rPr>
        <w:t xml:space="preserve"> postupka radi naknadne diobe iza  </w:t>
      </w:r>
      <w:r w:rsidR="00C91802" w:rsidRPr="0030079E">
        <w:rPr>
          <w:rFonts w:hAnsi="Times New Roman" w:ascii="Times New Roman"/>
          <w:b w:val="false"/>
        </w:rPr>
        <w:t xml:space="preserve">NAVAM trgovina i usluge d.o.o. Mali Lošinj (Grad Mali Lošinj), Riva lošinjskih pomoraca 8,  </w:t>
      </w:r>
      <w:r w:rsidR="00F82BCF" w:rsidRPr="0030079E">
        <w:rPr>
          <w:rFonts w:hAnsi="Times New Roman" w:ascii="Times New Roman"/>
          <w:b w:val="false"/>
        </w:rPr>
        <w:t xml:space="preserve">MBS: </w:t>
      </w:r>
      <w:r w:rsidR="00F82BCF" w:rsidRPr="0030079E">
        <w:rPr>
          <w:rFonts w:hAnsi="Times New Roman" w:ascii="Times New Roman"/>
          <w:b w:val="false"/>
          <w:lang w:eastAsia="hr-HR"/>
        </w:rPr>
        <w:t>040090127</w:t>
      </w:r>
      <w:r w:rsidRPr="0030079E">
        <w:rPr>
          <w:rFonts w:hAnsi="Times New Roman" w:ascii="Times New Roman"/>
          <w:b w:val="false"/>
          <w:bCs/>
        </w:rPr>
        <w:t>,</w:t>
      </w:r>
      <w:r w:rsidRPr="0030079E">
        <w:rPr>
          <w:rFonts w:hAnsi="Times New Roman" w:ascii="Times New Roman"/>
          <w:b w:val="false"/>
        </w:rPr>
        <w:t xml:space="preserve">  dana </w:t>
      </w:r>
      <w:r w:rsidR="00C91802" w:rsidRPr="0030079E">
        <w:rPr>
          <w:rFonts w:hAnsi="Times New Roman" w:ascii="Times New Roman"/>
          <w:b w:val="false"/>
        </w:rPr>
        <w:t>16. veljače</w:t>
      </w:r>
      <w:r w:rsidR="00FB36A7" w:rsidRPr="0030079E">
        <w:rPr>
          <w:rFonts w:hAnsi="Times New Roman" w:ascii="Times New Roman"/>
          <w:b w:val="false"/>
        </w:rPr>
        <w:t xml:space="preserve"> 2018.</w:t>
      </w:r>
      <w:r w:rsidRPr="0030079E">
        <w:rPr>
          <w:rFonts w:hAnsi="Times New Roman" w:ascii="Times New Roman"/>
          <w:b w:val="false"/>
        </w:rPr>
        <w:t xml:space="preserve"> 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</w:p>
    <w:p w:rsidRDefault="002D4FA5" w:rsidR="002D4FA5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r i j e š i o  j e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  <w:bCs/>
        </w:rPr>
        <w:tab/>
        <w:t>I. Određuje se nastav</w:t>
      </w:r>
      <w:r w:rsidR="002D6390" w:rsidRPr="0030079E">
        <w:rPr>
          <w:rFonts w:hAnsi="Times New Roman" w:ascii="Times New Roman"/>
          <w:b w:val="false"/>
          <w:bCs/>
        </w:rPr>
        <w:t>ljanje</w:t>
      </w:r>
      <w:r w:rsidRPr="0030079E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F82BCF" w:rsidRPr="0030079E">
        <w:rPr>
          <w:rFonts w:hAnsi="Times New Roman" w:ascii="Times New Roman"/>
          <w:b w:val="false"/>
        </w:rPr>
        <w:t xml:space="preserve">NAVAM trgovina i usluge d.o.o. Mali Lošinj (Grad Mali Lošinj), Riva lošinjskih pomoraca 8,  MBS: </w:t>
      </w:r>
      <w:r w:rsidR="00F82BCF" w:rsidRPr="0030079E">
        <w:rPr>
          <w:rFonts w:hAnsi="Times New Roman" w:ascii="Times New Roman"/>
          <w:b w:val="false"/>
          <w:lang w:eastAsia="hr-HR"/>
        </w:rPr>
        <w:t>040090127</w:t>
      </w:r>
      <w:r w:rsidRPr="0030079E">
        <w:rPr>
          <w:rFonts w:hAnsi="Times New Roman" w:ascii="Times New Roman"/>
          <w:b w:val="false"/>
        </w:rPr>
        <w:t>.</w:t>
      </w:r>
    </w:p>
    <w:p w:rsidRDefault="00164E16" w:rsidP="00164E16" w:rsidR="00164E16" w:rsidRPr="0030079E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II. Rješenje o nastav</w:t>
      </w:r>
      <w:r w:rsidR="002D6390" w:rsidRPr="0030079E">
        <w:rPr>
          <w:rFonts w:hAnsi="Times New Roman" w:ascii="Times New Roman"/>
          <w:b w:val="false"/>
        </w:rPr>
        <w:t xml:space="preserve">ljanju </w:t>
      </w:r>
      <w:r w:rsidRPr="0030079E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C91802" w:rsidRPr="0030079E">
        <w:rPr>
          <w:rFonts w:hAnsi="Times New Roman" w:ascii="Times New Roman"/>
          <w:b w:val="false"/>
        </w:rPr>
        <w:t>16. veljače 2018</w:t>
      </w:r>
      <w:r w:rsidRPr="0030079E">
        <w:rPr>
          <w:rFonts w:hAnsi="Times New Roman" w:ascii="Times New Roman"/>
          <w:b w:val="false"/>
        </w:rPr>
        <w:t>.  u 15,</w:t>
      </w:r>
      <w:r w:rsidR="00F82BCF" w:rsidRPr="0030079E">
        <w:rPr>
          <w:rFonts w:hAnsi="Times New Roman" w:ascii="Times New Roman"/>
          <w:b w:val="false"/>
        </w:rPr>
        <w:t>3</w:t>
      </w:r>
      <w:r w:rsidRPr="0030079E">
        <w:rPr>
          <w:rFonts w:hAnsi="Times New Roman" w:ascii="Times New Roman"/>
          <w:b w:val="false"/>
        </w:rPr>
        <w:t>5 sati.</w:t>
      </w:r>
    </w:p>
    <w:p w:rsidRDefault="00C91802" w:rsidP="00A5729A" w:rsidR="00C91802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I</w:t>
      </w:r>
      <w:r w:rsidR="00C91802" w:rsidRPr="0030079E">
        <w:rPr>
          <w:rFonts w:hAnsi="Times New Roman" w:ascii="Times New Roman"/>
          <w:b w:val="false"/>
        </w:rPr>
        <w:t>II</w:t>
      </w:r>
      <w:r w:rsidRPr="0030079E">
        <w:rPr>
          <w:rFonts w:hAnsi="Times New Roman" w:ascii="Times New Roman"/>
          <w:b w:val="false"/>
        </w:rPr>
        <w:t xml:space="preserve">. Pozivaju se vjerovnici da u roku od </w:t>
      </w:r>
      <w:r w:rsidR="00FB36A7" w:rsidRPr="0030079E">
        <w:rPr>
          <w:rFonts w:hAnsi="Times New Roman" w:ascii="Times New Roman"/>
          <w:b w:val="false"/>
        </w:rPr>
        <w:t>3</w:t>
      </w:r>
      <w:r w:rsidRPr="0030079E">
        <w:rPr>
          <w:rFonts w:hAnsi="Times New Roman" w:ascii="Times New Roman"/>
          <w:b w:val="false"/>
        </w:rPr>
        <w:t>0 dana od dana objave ovog rješenja u skladu s pravilima Stečajnog zakona (objavljenog u NN 71/15</w:t>
      </w:r>
      <w:r w:rsidR="00FB36A7" w:rsidRPr="0030079E">
        <w:rPr>
          <w:rFonts w:hAnsi="Times New Roman" w:ascii="Times New Roman"/>
          <w:b w:val="false"/>
        </w:rPr>
        <w:t>, 104/17</w:t>
      </w:r>
      <w:r w:rsidRPr="0030079E">
        <w:rPr>
          <w:rFonts w:hAnsi="Times New Roman" w:ascii="Times New Roman"/>
          <w:b w:val="false"/>
        </w:rPr>
        <w:t xml:space="preserve">) o prijavi tražbina prijave svoje tražbine stečajnom upravitelju </w:t>
      </w:r>
      <w:r w:rsidR="00C91802" w:rsidRPr="0030079E">
        <w:rPr>
          <w:rFonts w:hAnsi="Times New Roman" w:ascii="Times New Roman"/>
          <w:b w:val="false"/>
        </w:rPr>
        <w:t>Hrvoju Kraljičkoviću, OIB: 63875916042, Trg hrvatskih velikana 4, Zagreb</w:t>
      </w:r>
      <w:r w:rsidRPr="0030079E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30079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5045-3540-1</w:t>
      </w:r>
      <w:r w:rsidR="00C91802" w:rsidRPr="0030079E">
        <w:rPr>
          <w:rFonts w:hAnsi="Times New Roman" w:ascii="Times New Roman"/>
          <w:b w:val="false"/>
        </w:rPr>
        <w:t>182018</w:t>
      </w:r>
      <w:r w:rsidRPr="0030079E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 xml:space="preserve">V. Ako radnik ili prijašnji dužnikov radnik nije prijavio tražbinu, smatrat će se da je tražbinu prijavio u skladu s popisom svih tražbina radnika i prijašnjih dužnikovih </w:t>
      </w:r>
      <w:r w:rsidRPr="0030079E">
        <w:rPr>
          <w:rFonts w:hAnsi="Times New Roman" w:ascii="Times New Roman"/>
          <w:b w:val="false"/>
        </w:rPr>
        <w:lastRenderedPageBreak/>
        <w:t>radnika dospjelih do otvaranja stečajnog postupka koji popis sastavlja stečajni upravitelj (čl. 257. st. 4. Stečajnog zakona).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 xml:space="preserve">IX. Otvaranje stečajnog postupka </w:t>
      </w:r>
      <w:r w:rsidR="00F82BCF" w:rsidRPr="0030079E">
        <w:rPr>
          <w:rFonts w:hAnsi="Times New Roman" w:ascii="Times New Roman"/>
          <w:b w:val="false"/>
        </w:rPr>
        <w:t xml:space="preserve">i određivanje nastavljanja postupka radi naknadne diobe NAVAM trgovina i usluge d.o.o. Mali Lošinj (Grad Mali Lošinj), Riva lošinjskih pomoraca 8,  MBS: </w:t>
      </w:r>
      <w:r w:rsidR="00F82BCF" w:rsidRPr="0030079E">
        <w:rPr>
          <w:rFonts w:hAnsi="Times New Roman" w:ascii="Times New Roman"/>
          <w:b w:val="false"/>
          <w:lang w:eastAsia="hr-HR"/>
        </w:rPr>
        <w:t xml:space="preserve">040090127 </w:t>
      </w:r>
      <w:r w:rsidRPr="0030079E">
        <w:rPr>
          <w:rFonts w:hAnsi="Times New Roman" w:ascii="Times New Roman"/>
          <w:b w:val="false"/>
        </w:rPr>
        <w:t xml:space="preserve">upisati će se u sudski registar ovog suda i u zemljišne knjige Općinskog suda u Rijeci zemljišnoknjižni odjel </w:t>
      </w:r>
      <w:r w:rsidR="00C91802" w:rsidRPr="0030079E">
        <w:rPr>
          <w:rFonts w:hAnsi="Times New Roman" w:ascii="Times New Roman"/>
          <w:b w:val="false"/>
        </w:rPr>
        <w:t>Mali Lošinj</w:t>
      </w:r>
      <w:r w:rsidRPr="0030079E">
        <w:rPr>
          <w:rFonts w:hAnsi="Times New Roman" w:ascii="Times New Roman"/>
          <w:b w:val="false"/>
        </w:rPr>
        <w:t xml:space="preserve"> za dužnikove nekretnine:</w:t>
      </w:r>
    </w:p>
    <w:p w:rsidRDefault="00A5729A" w:rsidP="00A5729A" w:rsidR="00C91802" w:rsidRPr="0030079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 xml:space="preserve">k.č. </w:t>
      </w:r>
      <w:r w:rsidR="00C91802" w:rsidRPr="0030079E">
        <w:rPr>
          <w:rFonts w:hAnsi="Times New Roman" w:ascii="Times New Roman"/>
          <w:b w:val="false"/>
        </w:rPr>
        <w:t>2283</w:t>
      </w:r>
      <w:r w:rsidRPr="0030079E">
        <w:rPr>
          <w:rFonts w:hAnsi="Times New Roman" w:ascii="Times New Roman"/>
          <w:b w:val="false"/>
        </w:rPr>
        <w:t xml:space="preserve"> u naravi </w:t>
      </w:r>
      <w:r w:rsidR="00C91802" w:rsidRPr="0030079E">
        <w:rPr>
          <w:rFonts w:hAnsi="Times New Roman" w:ascii="Times New Roman"/>
          <w:b w:val="false"/>
        </w:rPr>
        <w:t>kuća površine 76 m2, zgrada površine 1000 m2 i dvor površine 175 m2, i to sljedeći suvlasnički dijelovi:</w:t>
      </w:r>
    </w:p>
    <w:p w:rsidRDefault="00C91802" w:rsidP="00C91802" w:rsidR="00C91802" w:rsidRPr="0030079E">
      <w:pPr>
        <w:numPr>
          <w:ilvl w:val="1"/>
          <w:numId w:val="2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16. suvlasnički dio: 3/2000 ETAŽNO VLASNIŠTVO (E-16) s kojim je neodvojivo povezano pravo vlasništva sa parkirnim mjestom u podrumu – garaži zgrade ukupne površine 12,00 m2, u diobenom elaboratu označeno oznakom G-16 i saćastim rasterom ružičaste boje</w:t>
      </w:r>
    </w:p>
    <w:p w:rsidRDefault="00C91802" w:rsidP="00C91802" w:rsidR="00C91802" w:rsidRPr="0030079E">
      <w:pPr>
        <w:numPr>
          <w:ilvl w:val="1"/>
          <w:numId w:val="2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1</w:t>
      </w:r>
      <w:r w:rsidR="00F82BCF" w:rsidRPr="0030079E">
        <w:rPr>
          <w:rFonts w:hAnsi="Times New Roman" w:ascii="Times New Roman"/>
          <w:b w:val="false"/>
        </w:rPr>
        <w:t>7</w:t>
      </w:r>
      <w:r w:rsidRPr="0030079E">
        <w:rPr>
          <w:rFonts w:hAnsi="Times New Roman" w:ascii="Times New Roman"/>
          <w:b w:val="false"/>
        </w:rPr>
        <w:t>. suvlasnički dio: 3/2000 ETAŽNO VLASNIŠTVO (E-1</w:t>
      </w:r>
      <w:r w:rsidR="00F82BCF" w:rsidRPr="0030079E">
        <w:rPr>
          <w:rFonts w:hAnsi="Times New Roman" w:ascii="Times New Roman"/>
          <w:b w:val="false"/>
        </w:rPr>
        <w:t>7</w:t>
      </w:r>
      <w:r w:rsidRPr="0030079E">
        <w:rPr>
          <w:rFonts w:hAnsi="Times New Roman" w:ascii="Times New Roman"/>
          <w:b w:val="false"/>
        </w:rPr>
        <w:t>) s kojim je neodvojivo povezano pravo vlasništva sa parkirnim mjestom u podrumu – garaži zgrade ukupne površine 12,00 m2, u diobenom elaboratu označeno oznakom G-1</w:t>
      </w:r>
      <w:r w:rsidR="00F82BCF" w:rsidRPr="0030079E">
        <w:rPr>
          <w:rFonts w:hAnsi="Times New Roman" w:ascii="Times New Roman"/>
          <w:b w:val="false"/>
        </w:rPr>
        <w:t>7</w:t>
      </w:r>
      <w:r w:rsidRPr="0030079E">
        <w:rPr>
          <w:rFonts w:hAnsi="Times New Roman" w:ascii="Times New Roman"/>
          <w:b w:val="false"/>
        </w:rPr>
        <w:t xml:space="preserve"> i </w:t>
      </w:r>
      <w:r w:rsidR="00F82BCF" w:rsidRPr="0030079E">
        <w:rPr>
          <w:rFonts w:hAnsi="Times New Roman" w:ascii="Times New Roman"/>
          <w:b w:val="false"/>
        </w:rPr>
        <w:t>mrežastim rasterom sive</w:t>
      </w:r>
      <w:r w:rsidRPr="0030079E">
        <w:rPr>
          <w:rFonts w:hAnsi="Times New Roman" w:ascii="Times New Roman"/>
          <w:b w:val="false"/>
        </w:rPr>
        <w:t xml:space="preserve"> boje</w:t>
      </w:r>
    </w:p>
    <w:p w:rsidRDefault="00F82BCF" w:rsidP="00C91802" w:rsidR="00A5729A" w:rsidRPr="0030079E">
      <w:pPr>
        <w:numPr>
          <w:ilvl w:val="1"/>
          <w:numId w:val="2"/>
        </w:num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 xml:space="preserve">30. suvlasnički dio: 19/2000 ETAŽNO VLASNIŠTVO (E-30) s kojim je neodvojivo povezano pravo vlasništva sa trafostanicom u podrumu – garaži zgrade ukupne površine 20,85 m2, u diobenom elaboratu označeno oznakom TS-1 i ciglastim rasterom zelene boje </w:t>
      </w:r>
      <w:r w:rsidR="00A5729A" w:rsidRPr="0030079E">
        <w:rPr>
          <w:rFonts w:hAnsi="Times New Roman" w:ascii="Times New Roman"/>
          <w:b w:val="false"/>
        </w:rPr>
        <w:t>(čl. 129. stavak 2. Stečajnog zakona).</w:t>
      </w:r>
    </w:p>
    <w:p w:rsidRDefault="00A5729A" w:rsidP="00A5729A" w:rsidR="00A5729A" w:rsidRPr="0030079E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F176C6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F176C6" w:rsidP="00A5729A" w:rsidR="00F176C6" w:rsidRPr="0030079E">
      <w:pPr>
        <w:jc w:val="both"/>
        <w:rPr>
          <w:rFonts w:hAnsi="Times New Roman" w:ascii="Times New Roman"/>
          <w:b w:val="false"/>
        </w:rPr>
      </w:pPr>
    </w:p>
    <w:p w:rsidRDefault="00F82BCF" w:rsidP="00A5729A" w:rsidR="00A5729A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9. svibnja</w:t>
      </w:r>
      <w:r w:rsidR="00A5729A" w:rsidRPr="0030079E">
        <w:rPr>
          <w:rFonts w:hAnsi="Times New Roman" w:ascii="Times New Roman"/>
          <w:b w:val="false"/>
        </w:rPr>
        <w:t xml:space="preserve"> </w:t>
      </w:r>
      <w:r w:rsidR="00FB36A7" w:rsidRPr="0030079E">
        <w:rPr>
          <w:rFonts w:hAnsi="Times New Roman" w:ascii="Times New Roman"/>
          <w:b w:val="false"/>
        </w:rPr>
        <w:t>2018</w:t>
      </w:r>
      <w:r w:rsidR="00A5729A" w:rsidRPr="0030079E">
        <w:rPr>
          <w:rFonts w:hAnsi="Times New Roman" w:ascii="Times New Roman"/>
          <w:b w:val="false"/>
        </w:rPr>
        <w:t xml:space="preserve">. u </w:t>
      </w:r>
      <w:r w:rsidRPr="0030079E">
        <w:rPr>
          <w:rFonts w:hAnsi="Times New Roman" w:ascii="Times New Roman"/>
          <w:b w:val="false"/>
        </w:rPr>
        <w:t>9</w:t>
      </w:r>
      <w:r w:rsidR="00A5729A" w:rsidRPr="0030079E">
        <w:rPr>
          <w:rFonts w:hAnsi="Times New Roman" w:ascii="Times New Roman"/>
          <w:b w:val="false"/>
        </w:rPr>
        <w:t>:00 sati</w:t>
      </w:r>
    </w:p>
    <w:p w:rsidRDefault="00A5729A" w:rsidP="00A5729A" w:rsidR="00A5729A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30079E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lastRenderedPageBreak/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30079E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30079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 xml:space="preserve">XIV. Stečajna masa iza dužnika </w:t>
      </w:r>
      <w:r w:rsidR="00F82BCF" w:rsidRPr="0030079E">
        <w:rPr>
          <w:rFonts w:hAnsi="Times New Roman" w:ascii="Times New Roman"/>
          <w:b w:val="false"/>
        </w:rPr>
        <w:t xml:space="preserve">NAVAM trgovina i usluge d.o.o. Mali Lošinj (Grad Mali Lošinj), Riva lošinjskih pomoraca 8,  MBS: </w:t>
      </w:r>
      <w:r w:rsidR="00F82BCF" w:rsidRPr="0030079E">
        <w:rPr>
          <w:rFonts w:hAnsi="Times New Roman" w:ascii="Times New Roman"/>
          <w:b w:val="false"/>
          <w:lang w:eastAsia="hr-HR"/>
        </w:rPr>
        <w:t xml:space="preserve">040090127 </w:t>
      </w:r>
      <w:r w:rsidRPr="0030079E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30079E">
        <w:rPr>
          <w:rFonts w:hAnsi="Times New Roman" w:ascii="Times New Roman"/>
          <w:b w:val="false"/>
        </w:rPr>
        <w:t xml:space="preserve"> </w:t>
      </w:r>
      <w:r w:rsidR="00F82BCF" w:rsidRPr="0030079E">
        <w:rPr>
          <w:rFonts w:hAnsi="Times New Roman" w:ascii="Times New Roman"/>
          <w:b w:val="false"/>
        </w:rPr>
        <w:t>Hrvoje Kraljičković, OIB: 63875916042, Trg hrvatskih velikana 4, Zagreb</w:t>
      </w:r>
      <w:r w:rsidRPr="0030079E">
        <w:rPr>
          <w:rFonts w:hAnsi="Times New Roman" w:ascii="Times New Roman"/>
          <w:b w:val="false"/>
          <w:lang w:eastAsia="hr-HR"/>
        </w:rPr>
        <w:t>.</w:t>
      </w:r>
    </w:p>
    <w:p w:rsidRDefault="0030079E" w:rsidR="0030079E" w:rsidRPr="0030079E">
      <w:pPr>
        <w:jc w:val="both"/>
        <w:rPr>
          <w:rFonts w:hAnsi="Times New Roman" w:ascii="Times New Roman"/>
          <w:b w:val="false"/>
        </w:rPr>
      </w:pPr>
    </w:p>
    <w:p w:rsidRDefault="002D4FA5" w:rsidR="002D4FA5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Obrazloženje</w:t>
      </w:r>
    </w:p>
    <w:p w:rsidRDefault="0030079E" w:rsidR="0030079E" w:rsidRPr="0030079E">
      <w:pPr>
        <w:jc w:val="center"/>
        <w:rPr>
          <w:rFonts w:hAnsi="Times New Roman" w:ascii="Times New Roman"/>
          <w:b w:val="false"/>
        </w:rPr>
      </w:pPr>
    </w:p>
    <w:p w:rsidRDefault="002D4FA5" w:rsidP="002D4FA5" w:rsidR="002D4FA5" w:rsidRPr="0030079E">
      <w:pPr>
        <w:jc w:val="both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 xml:space="preserve"> </w:t>
      </w:r>
      <w:r w:rsidRPr="0030079E">
        <w:rPr>
          <w:rFonts w:hAnsi="Times New Roman" w:ascii="Times New Roman"/>
          <w:b w:val="false"/>
          <w:bCs/>
        </w:rPr>
        <w:tab/>
        <w:t>Rješenjem ovog suda poslovni broj St-</w:t>
      </w:r>
      <w:r w:rsidR="00F82BCF" w:rsidRPr="0030079E">
        <w:rPr>
          <w:rFonts w:hAnsi="Times New Roman" w:ascii="Times New Roman"/>
          <w:b w:val="false"/>
          <w:bCs/>
        </w:rPr>
        <w:t>384</w:t>
      </w:r>
      <w:r w:rsidR="002D6390" w:rsidRPr="0030079E">
        <w:rPr>
          <w:rFonts w:hAnsi="Times New Roman" w:ascii="Times New Roman"/>
          <w:b w:val="false"/>
          <w:bCs/>
        </w:rPr>
        <w:t>/201</w:t>
      </w:r>
      <w:r w:rsidR="00F82BCF" w:rsidRPr="0030079E">
        <w:rPr>
          <w:rFonts w:hAnsi="Times New Roman" w:ascii="Times New Roman"/>
          <w:b w:val="false"/>
          <w:bCs/>
        </w:rPr>
        <w:t>7-6</w:t>
      </w:r>
      <w:r w:rsidRPr="0030079E">
        <w:rPr>
          <w:rFonts w:hAnsi="Times New Roman" w:ascii="Times New Roman"/>
          <w:b w:val="false"/>
          <w:bCs/>
        </w:rPr>
        <w:t xml:space="preserve"> od </w:t>
      </w:r>
      <w:r w:rsidR="00F82BCF" w:rsidRPr="0030079E">
        <w:rPr>
          <w:rFonts w:hAnsi="Times New Roman" w:ascii="Times New Roman"/>
          <w:b w:val="false"/>
          <w:lang w:eastAsia="hr-HR"/>
        </w:rPr>
        <w:t>6. svibnja 2016</w:t>
      </w:r>
      <w:r w:rsidRPr="0030079E">
        <w:rPr>
          <w:rFonts w:hAnsi="Times New Roman" w:ascii="Times New Roman"/>
          <w:b w:val="false"/>
          <w:bCs/>
        </w:rPr>
        <w:t>. godine</w:t>
      </w:r>
      <w:r w:rsidR="00E57E98" w:rsidRPr="0030079E">
        <w:rPr>
          <w:rFonts w:hAnsi="Times New Roman" w:ascii="Times New Roman"/>
          <w:b w:val="false"/>
          <w:bCs/>
        </w:rPr>
        <w:t xml:space="preserve"> je </w:t>
      </w:r>
      <w:r w:rsidR="00CC6DE6" w:rsidRPr="0030079E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F82BCF" w:rsidRPr="0030079E">
        <w:rPr>
          <w:rFonts w:hAnsi="Times New Roman" w:ascii="Times New Roman"/>
          <w:b w:val="false"/>
        </w:rPr>
        <w:t>NAVAM trgovina i usluge d.o.o. Mali Lošinj (Grad Mali Lošinj), Riva lošinjskih pomoraca 8</w:t>
      </w:r>
      <w:r w:rsidRPr="0030079E">
        <w:rPr>
          <w:rFonts w:hAnsi="Times New Roman" w:ascii="Times New Roman"/>
          <w:b w:val="false"/>
          <w:bCs/>
        </w:rPr>
        <w:t>.</w:t>
      </w:r>
      <w:r w:rsidR="00146C1C" w:rsidRPr="0030079E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30079E">
        <w:rPr>
          <w:rFonts w:hAnsi="Times New Roman" w:ascii="Times New Roman"/>
          <w:b w:val="false"/>
          <w:bCs/>
        </w:rPr>
        <w:t xml:space="preserve"> </w:t>
      </w:r>
      <w:r w:rsidR="00F82BCF" w:rsidRPr="0030079E">
        <w:rPr>
          <w:rFonts w:hAnsi="Times New Roman" w:ascii="Times New Roman"/>
          <w:b w:val="false"/>
        </w:rPr>
        <w:t>Hrvoje Kraljičković, OIB: 63875916042, Trg hrvatskih velikana 4, Zagreb</w:t>
      </w:r>
      <w:r w:rsidR="00146C1C" w:rsidRPr="0030079E">
        <w:rPr>
          <w:rFonts w:hAnsi="Times New Roman" w:ascii="Times New Roman"/>
          <w:b w:val="false"/>
          <w:bCs/>
        </w:rPr>
        <w:t>.</w:t>
      </w:r>
      <w:r w:rsidRPr="0030079E">
        <w:rPr>
          <w:rFonts w:hAnsi="Times New Roman" w:ascii="Times New Roman"/>
          <w:b w:val="false"/>
          <w:bCs/>
        </w:rPr>
        <w:t xml:space="preserve"> </w:t>
      </w:r>
    </w:p>
    <w:p w:rsidRDefault="0030079E" w:rsidP="0030079E" w:rsidR="0055509A" w:rsidRPr="0030079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S</w:t>
      </w:r>
      <w:r w:rsidR="00F82BCF" w:rsidRPr="0030079E">
        <w:rPr>
          <w:rFonts w:hAnsi="Times New Roman" w:ascii="Times New Roman"/>
          <w:b w:val="false"/>
          <w:bCs/>
        </w:rPr>
        <w:t>tečajni upravitelj</w:t>
      </w:r>
      <w:r w:rsidR="002D6390" w:rsidRPr="0030079E">
        <w:rPr>
          <w:rFonts w:hAnsi="Times New Roman" w:ascii="Times New Roman"/>
          <w:b w:val="false"/>
        </w:rPr>
        <w:t xml:space="preserve"> je</w:t>
      </w:r>
      <w:r w:rsidR="002D4FA5" w:rsidRPr="0030079E">
        <w:rPr>
          <w:rFonts w:hAnsi="Times New Roman" w:ascii="Times New Roman"/>
          <w:b w:val="false"/>
          <w:bCs/>
        </w:rPr>
        <w:t xml:space="preserve">  podni</w:t>
      </w:r>
      <w:r w:rsidR="00F20796" w:rsidRPr="0030079E">
        <w:rPr>
          <w:rFonts w:hAnsi="Times New Roman" w:ascii="Times New Roman"/>
          <w:b w:val="false"/>
          <w:bCs/>
        </w:rPr>
        <w:t>o</w:t>
      </w:r>
      <w:r w:rsidR="002D4FA5" w:rsidRPr="0030079E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30079E">
        <w:rPr>
          <w:rFonts w:hAnsi="Times New Roman" w:ascii="Times New Roman"/>
          <w:b w:val="false"/>
          <w:bCs/>
        </w:rPr>
        <w:t>ljanje</w:t>
      </w:r>
      <w:r w:rsidR="002D4FA5" w:rsidRPr="0030079E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30079E">
        <w:rPr>
          <w:rFonts w:hAnsi="Times New Roman" w:ascii="Times New Roman"/>
          <w:b w:val="false"/>
          <w:bCs/>
        </w:rPr>
        <w:t>289</w:t>
      </w:r>
      <w:r w:rsidR="002D4FA5" w:rsidRPr="0030079E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30079E">
        <w:rPr>
          <w:rFonts w:hAnsi="Times New Roman" w:ascii="Times New Roman"/>
          <w:b w:val="false"/>
          <w:bCs/>
        </w:rPr>
        <w:t>Stečajnog zakona</w:t>
      </w:r>
      <w:r w:rsidR="002D4FA5" w:rsidRPr="0030079E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30079E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30079E">
        <w:rPr>
          <w:rFonts w:hAnsi="Times New Roman" w:ascii="Times New Roman"/>
          <w:b w:val="false"/>
          <w:bCs/>
        </w:rPr>
        <w:t xml:space="preserve"> i to nekretnine</w:t>
      </w:r>
      <w:r w:rsidR="007A4ECC" w:rsidRPr="0030079E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P="0030079E" w:rsidR="002D4FA5" w:rsidRPr="0030079E">
      <w:pPr>
        <w:ind w:firstLine="720"/>
        <w:jc w:val="both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>U nastav</w:t>
      </w:r>
      <w:r w:rsidR="00F82BCF" w:rsidRPr="0030079E">
        <w:rPr>
          <w:rFonts w:hAnsi="Times New Roman" w:ascii="Times New Roman"/>
          <w:b w:val="false"/>
          <w:bCs/>
        </w:rPr>
        <w:t>ljanju</w:t>
      </w:r>
      <w:r w:rsidRPr="0030079E">
        <w:rPr>
          <w:rFonts w:hAnsi="Times New Roman" w:ascii="Times New Roman"/>
          <w:b w:val="false"/>
          <w:bCs/>
        </w:rPr>
        <w:t xml:space="preserve"> postupka koji se vodi u ime i za račun stečajne mase, sud će prije sveg</w:t>
      </w:r>
      <w:r w:rsidR="002D6390" w:rsidRPr="0030079E">
        <w:rPr>
          <w:rFonts w:hAnsi="Times New Roman" w:ascii="Times New Roman"/>
          <w:b w:val="false"/>
          <w:bCs/>
        </w:rPr>
        <w:t>a pristupiti unovčenju predmetnih</w:t>
      </w:r>
      <w:r w:rsidRPr="0030079E">
        <w:rPr>
          <w:rFonts w:hAnsi="Times New Roman" w:ascii="Times New Roman"/>
          <w:b w:val="false"/>
          <w:bCs/>
        </w:rPr>
        <w:t xml:space="preserve"> nekretnin</w:t>
      </w:r>
      <w:r w:rsidR="002D6390" w:rsidRPr="0030079E">
        <w:rPr>
          <w:rFonts w:hAnsi="Times New Roman" w:ascii="Times New Roman"/>
          <w:b w:val="false"/>
          <w:bCs/>
        </w:rPr>
        <w:t>a koje ulaze u dužnikovu stečajnu masu</w:t>
      </w:r>
      <w:r w:rsidRPr="0030079E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P="0030079E" w:rsidR="002D4FA5" w:rsidRPr="0030079E">
      <w:pPr>
        <w:ind w:firstLine="720"/>
        <w:jc w:val="both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 xml:space="preserve">Odredbom čl. </w:t>
      </w:r>
      <w:r w:rsidR="002D6390" w:rsidRPr="0030079E">
        <w:rPr>
          <w:rFonts w:hAnsi="Times New Roman" w:ascii="Times New Roman"/>
          <w:b w:val="false"/>
          <w:bCs/>
        </w:rPr>
        <w:t>289</w:t>
      </w:r>
      <w:r w:rsidRPr="0030079E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30079E">
        <w:rPr>
          <w:rFonts w:hAnsi="Times New Roman" w:ascii="Times New Roman"/>
          <w:b w:val="false"/>
          <w:bCs/>
        </w:rPr>
        <w:t>(NN 71/15</w:t>
      </w:r>
      <w:r w:rsidR="0030079E" w:rsidRPr="0030079E">
        <w:rPr>
          <w:rFonts w:hAnsi="Times New Roman" w:ascii="Times New Roman"/>
          <w:b w:val="false"/>
          <w:bCs/>
        </w:rPr>
        <w:t>, 104/17</w:t>
      </w:r>
      <w:r w:rsidR="002D6390" w:rsidRPr="0030079E">
        <w:rPr>
          <w:rFonts w:hAnsi="Times New Roman" w:ascii="Times New Roman"/>
          <w:b w:val="false"/>
          <w:bCs/>
        </w:rPr>
        <w:t xml:space="preserve">) </w:t>
      </w:r>
      <w:r w:rsidRPr="0030079E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30079E">
        <w:rPr>
          <w:rFonts w:hAnsi="Times New Roman" w:ascii="Times New Roman"/>
          <w:b w:val="false"/>
          <w:bCs/>
        </w:rPr>
        <w:t>ljanje</w:t>
      </w:r>
      <w:r w:rsidRPr="0030079E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30079E">
        <w:rPr>
          <w:rFonts w:hAnsi="Times New Roman" w:ascii="Times New Roman"/>
          <w:b w:val="false"/>
          <w:bCs/>
        </w:rPr>
        <w:t>(između ostalog)</w:t>
      </w:r>
      <w:r w:rsidRPr="0030079E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P="0030079E" w:rsidR="002D4FA5" w:rsidRPr="0030079E">
      <w:pPr>
        <w:jc w:val="both"/>
        <w:rPr>
          <w:rFonts w:hAnsi="Times New Roman" w:ascii="Times New Roman"/>
          <w:b w:val="false"/>
          <w:bCs/>
        </w:rPr>
      </w:pPr>
      <w:r w:rsidRPr="0030079E">
        <w:rPr>
          <w:rFonts w:hAnsi="Times New Roman" w:ascii="Times New Roman"/>
          <w:b w:val="false"/>
          <w:bCs/>
        </w:rPr>
        <w:tab/>
        <w:t xml:space="preserve">U konkretnom slučaju </w:t>
      </w:r>
      <w:r w:rsidR="0030079E" w:rsidRPr="0030079E">
        <w:rPr>
          <w:rFonts w:hAnsi="Times New Roman" w:ascii="Times New Roman"/>
          <w:b w:val="false"/>
          <w:bCs/>
        </w:rPr>
        <w:t>stečajni upravitelj</w:t>
      </w:r>
      <w:r w:rsidRPr="0030079E">
        <w:rPr>
          <w:rFonts w:hAnsi="Times New Roman" w:ascii="Times New Roman"/>
          <w:b w:val="false"/>
          <w:bCs/>
        </w:rPr>
        <w:t xml:space="preserve"> je pružio dokaz o pronađenoj imovini koja ulazi u stečajnu masu, pa je primjenom citiranog zakonskog propisa valjalo odrediti nastav</w:t>
      </w:r>
      <w:r w:rsidR="002D6390" w:rsidRPr="0030079E">
        <w:rPr>
          <w:rFonts w:hAnsi="Times New Roman" w:ascii="Times New Roman"/>
          <w:b w:val="false"/>
          <w:bCs/>
        </w:rPr>
        <w:t>ljanje</w:t>
      </w:r>
      <w:r w:rsidRPr="0030079E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2D4FA5" w:rsidP="0030079E" w:rsidR="002D4FA5" w:rsidRPr="0030079E">
      <w:pPr>
        <w:jc w:val="center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Rije</w:t>
      </w:r>
      <w:r w:rsidR="006B7DBB" w:rsidRPr="0030079E">
        <w:rPr>
          <w:rFonts w:hAnsi="Times New Roman" w:ascii="Times New Roman"/>
          <w:b w:val="false"/>
        </w:rPr>
        <w:t>ka</w:t>
      </w:r>
      <w:r w:rsidRPr="0030079E">
        <w:rPr>
          <w:rFonts w:hAnsi="Times New Roman" w:ascii="Times New Roman"/>
          <w:b w:val="false"/>
        </w:rPr>
        <w:t xml:space="preserve">, </w:t>
      </w:r>
      <w:r w:rsidR="0030079E" w:rsidRPr="0030079E">
        <w:rPr>
          <w:rFonts w:hAnsi="Times New Roman" w:ascii="Times New Roman"/>
          <w:b w:val="false"/>
        </w:rPr>
        <w:t>16. veljače</w:t>
      </w:r>
      <w:r w:rsidR="00FB36A7" w:rsidRPr="0030079E">
        <w:rPr>
          <w:rFonts w:hAnsi="Times New Roman" w:ascii="Times New Roman"/>
          <w:b w:val="false"/>
        </w:rPr>
        <w:t xml:space="preserve"> 2018.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  <w:t xml:space="preserve">          </w:t>
      </w:r>
      <w:r w:rsidR="007C1BD1" w:rsidRPr="0030079E">
        <w:rPr>
          <w:rFonts w:hAnsi="Times New Roman" w:ascii="Times New Roman"/>
          <w:b w:val="false"/>
        </w:rPr>
        <w:t xml:space="preserve">      </w:t>
      </w:r>
      <w:r w:rsidRPr="0030079E">
        <w:rPr>
          <w:rFonts w:hAnsi="Times New Roman" w:ascii="Times New Roman"/>
          <w:b w:val="false"/>
        </w:rPr>
        <w:t>Sudac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Pr="0030079E">
        <w:rPr>
          <w:rFonts w:hAnsi="Times New Roman" w:ascii="Times New Roman"/>
          <w:b w:val="false"/>
        </w:rPr>
        <w:tab/>
      </w:r>
      <w:r w:rsidR="006B7DBB" w:rsidRPr="0030079E">
        <w:rPr>
          <w:rFonts w:hAnsi="Times New Roman" w:ascii="Times New Roman"/>
          <w:b w:val="false"/>
        </w:rPr>
        <w:t xml:space="preserve">  </w:t>
      </w:r>
      <w:r w:rsidR="008D5739" w:rsidRPr="0030079E">
        <w:rPr>
          <w:rFonts w:hAnsi="Times New Roman" w:ascii="Times New Roman"/>
          <w:b w:val="false"/>
        </w:rPr>
        <w:t xml:space="preserve">        </w:t>
      </w:r>
      <w:r w:rsidR="006B7DBB" w:rsidRPr="0030079E">
        <w:rPr>
          <w:rFonts w:hAnsi="Times New Roman" w:ascii="Times New Roman"/>
          <w:b w:val="false"/>
        </w:rPr>
        <w:t>Vera Jelenović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</w:p>
    <w:p w:rsidRDefault="002D4FA5" w:rsidR="002D4FA5" w:rsidRPr="0030079E">
      <w:pPr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>UPUTA O PRAVNOM LIJEKU:</w:t>
      </w:r>
    </w:p>
    <w:p w:rsidRDefault="002D4FA5" w:rsidR="002D4FA5" w:rsidRPr="0030079E">
      <w:pPr>
        <w:jc w:val="both"/>
        <w:rPr>
          <w:rFonts w:hAnsi="Times New Roman" w:ascii="Times New Roman"/>
          <w:b w:val="false"/>
        </w:rPr>
      </w:pPr>
      <w:r w:rsidRPr="0030079E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FB36A7" w:rsidRPr="0030079E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sectPr w:rsidSect="002D4FA5" w:rsidR="002D4FA5" w:rsidRPr="0030079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967" w:rsidR="00722967">
      <w:r>
        <w:separator/>
      </w:r>
    </w:p>
  </w:endnote>
  <w:endnote w:id="0" w:type="continuationSeparator">
    <w:p w:rsidRDefault="00722967" w:rsidR="00722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A7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967" w:rsidR="00722967">
      <w:r>
        <w:separator/>
      </w:r>
    </w:p>
  </w:footnote>
  <w:footnote w:id="0" w:type="continuationSeparator">
    <w:p w:rsidRDefault="00722967" w:rsidR="00722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C6223F">
      <w:rPr>
        <w:rFonts w:hAnsi="Times New Roman" w:ascii="Times New Roman"/>
        <w:b w:val="false"/>
      </w:rPr>
      <w:t>118/2018</w:t>
    </w:r>
    <w:r w:rsidR="00F176C6">
      <w:rPr>
        <w:rFonts w:hAnsi="Times New Roman" w:ascii="Times New Roman"/>
        <w:b w:val="false"/>
      </w:rPr>
      <w:t>-2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79E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967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EF9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23F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1802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A77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4FD6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6C6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2BCF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36A7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176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76C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176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76C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St-298/16, St-384/17</izvorni_sadrzaj>
    <derivirana_varijabla naziv="DomainObject.Predmet.PrimjedbaSuca_1">Nastavak postupka radi naknadne diobe,
veza St-298/16, St-384/17</derivirana_varijabla>
  </DomainObject.Predmet.PrimjedbaSuca>
  <DomainObject.Predmet.ProtustrankaFormated>
    <izvorni_sadrzaj>  Stečajna masa iza NAVAM d.o.o.</izvorni_sadrzaj>
    <derivirana_varijabla naziv="DomainObject.Predmet.ProtustrankaFormated_1">  Stečajna masa iza NAVAM d.o.o.</derivirana_varijabla>
  </DomainObject.Predmet.ProtustrankaFormated>
  <DomainObject.Predmet.ProtustrankaFormatedOIB>
    <izvorni_sadrzaj>  Stečajna masa iza NAVAM d.o.o., OIB 34152144231</izvorni_sadrzaj>
    <derivirana_varijabla naziv="DomainObject.Predmet.ProtustrankaFormatedOIB_1">  Stečajna masa iza NAVAM d.o.o., OIB 34152144231</derivirana_varijabla>
  </DomainObject.Predmet.ProtustrankaFormatedOIB>
  <DomainObject.Predmet.ProtustrankaFormatedWithAdress>
    <izvorni_sadrzaj> Stečajna masa iza NAVAM d.o.o., Riva lošinjskih pomoraca 8, 51550 Mali Lošinj</izvorni_sadrzaj>
    <derivirana_varijabla naziv="DomainObject.Predmet.ProtustrankaFormatedWithAdress_1"> Stečajna masa iza NAVAM d.o.o., Riva lošinjskih pomoraca 8, 51550 Mali Lošinj</derivirana_varijabla>
  </DomainObject.Predmet.ProtustrankaFormatedWithAdress>
  <DomainObject.Predmet.ProtustrankaFormatedWithAdressOIB>
    <izvorni_sadrzaj> Stečajna masa iza NAVAM d.o.o., OIB 34152144231, Riva lošinjskih pomoraca 8, 51550 Mali Lošinj</izvorni_sadrzaj>
    <derivirana_varijabla naziv="DomainObject.Predmet.ProtustrankaFormatedWithAdressOIB_1"> Stečajna masa iza NAVAM d.o.o., OIB 34152144231, Riva lošinjskih pomoraca 8, 51550 Mali Lošinj</derivirana_varijabla>
  </DomainObject.Predmet.ProtustrankaFormatedWithAdressOIB>
  <DomainObject.Predmet.ProtustrankaWithAdress>
    <izvorni_sadrzaj>Stečajna masa iza NAVAM d.o.o. Riva lošinjskih pomoraca 8, 51550 Mali Lošinj</izvorni_sadrzaj>
    <derivirana_varijabla naziv="DomainObject.Predmet.ProtustrankaWithAdress_1">Stečajna masa iza NAVAM d.o.o. Riva lošinjskih pomoraca 8, 51550 Mali Lošinj</derivirana_varijabla>
  </DomainObject.Predmet.ProtustrankaWithAdress>
  <DomainObject.Predmet.ProtustrankaWithAdressOIB>
    <izvorni_sadrzaj>Stečajna masa iza NAVAM d.o.o., OIB 34152144231, Riva lošinjskih pomoraca 8, 51550 Mali Lošinj</izvorni_sadrzaj>
    <derivirana_varijabla naziv="DomainObject.Predmet.ProtustrankaWithAdressOIB_1">Stečajna masa iza NAVAM d.o.o., OIB 34152144231, Riva lošinjskih pomoraca 8, 51550 Mali Lošinj</derivirana_varijabla>
  </DomainObject.Predmet.ProtustrankaWithAdressOIB>
  <DomainObject.Predmet.ProtustrankaNazivFormated>
    <izvorni_sadrzaj>Stečajna masa iza NAVAM d.o.o.</izvorni_sadrzaj>
    <derivirana_varijabla naziv="DomainObject.Predmet.ProtustrankaNazivFormated_1">Stečajna masa iza NAVAM d.o.o.</derivirana_varijabla>
  </DomainObject.Predmet.ProtustrankaNazivFormated>
  <DomainObject.Predmet.ProtustrankaNazivFormatedOIB>
    <izvorni_sadrzaj>Stečajna masa iza NAVAM d.o.o., OIB 34152144231</izvorni_sadrzaj>
    <derivirana_varijabla naziv="DomainObject.Predmet.ProtustrankaNazivFormatedOIB_1">Stečajna masa iza 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NAVAM d.o.o.</item>
    </izvorni_sadrzaj>
    <derivirana_varijabla naziv="DomainObject.Predmet.ProtuStrankaListFormated_1">
      <item>Stečajna masa iza NAVAM d.o.o.</item>
    </derivirana_varijabla>
  </DomainObject.Predmet.ProtuStrankaListFormated>
  <DomainObject.Predmet.ProtuStrankaListFormatedOIB>
    <izvorni_sadrzaj>
      <item>Stečajna masa iza NAVAM d.o.o., OIB 34152144231</item>
    </izvorni_sadrzaj>
    <derivirana_varijabla naziv="DomainObject.Predmet.ProtuStrankaListFormatedOIB_1">
      <item>Stečajna masa iza NAVAM d.o.o., OIB 34152144231</item>
    </derivirana_varijabla>
  </DomainObject.Predmet.ProtuStrankaListFormatedOIB>
  <DomainObject.Predmet.ProtuStrankaListFormatedWithAdress>
    <izvorni_sadrzaj>
      <item>Stečajna masa iza NAVAM d.o.o., Riva lošinjskih pomoraca 8, 51550 Mali Lošinj</item>
    </izvorni_sadrzaj>
    <derivirana_varijabla naziv="DomainObject.Predmet.ProtuStrankaListFormatedWithAdress_1">
      <item>Stečajna masa iza NAVAM d.o.o., Riva lošinjskih pomoraca 8, 51550 Mali Lošinj</item>
    </derivirana_varijabla>
  </DomainObject.Predmet.ProtuStrankaListFormatedWithAdress>
  <DomainObject.Predmet.ProtuStrankaListFormatedWithAdressOIB>
    <izvorni_sadrzaj>
      <item>Stečajna masa iza NAVAM d.o.o., OIB 34152144231, Riva lošinjskih pomoraca 8, 51550 Mali Lošinj</item>
    </izvorni_sadrzaj>
    <derivirana_varijabla naziv="DomainObject.Predmet.ProtuStrankaListFormatedWithAdressOIB_1">
      <item>Stečajna masa iza NAVAM d.o.o., OIB 34152144231, Riva lošinjskih pomoraca 8, 51550 Mali Lošinj</item>
    </derivirana_varijabla>
  </DomainObject.Predmet.ProtuStrankaListFormatedWithAdressOIB>
  <DomainObject.Predmet.ProtuStrankaListNazivFormated>
    <izvorni_sadrzaj>
      <item>Stečajna masa iza NAVAM d.o.o.</item>
    </izvorni_sadrzaj>
    <derivirana_varijabla naziv="DomainObject.Predmet.ProtuStrankaListNazivFormated_1">
      <item>Stečajna masa iza NAVAM d.o.o.</item>
    </derivirana_varijabla>
  </DomainObject.Predmet.ProtuStrankaListNazivFormated>
  <DomainObject.Predmet.ProtuStrankaListNazivFormatedOIB>
    <izvorni_sadrzaj>
      <item>Stečajna masa iza NAVAM d.o.o., OIB 34152144231</item>
    </izvorni_sadrzaj>
    <derivirana_varijabla naziv="DomainObject.Predmet.ProtuStrankaListNazivFormatedOIB_1">
      <item>Stečajna masa iza 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NAVAM d.o.o.</izvorni_sadrzaj>
    <derivirana_varijabla naziv="DomainObject.Predmet.ProtustrankaIDrugi_1">Stečajna masa iza NAVAM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NAVAM d.o.o., OIB 34152144231, Riva lošinjskih pomoraca 8, 51550 Mali Lošinj</izvorni_sadrzaj>
    <derivirana_varijabla naziv="DomainObject.Predmet.ProtustrankaIDrugiAdressOIB_1">Stečajna masa iza NAVAM d.o.o., OIB 34152144231, Riva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NAVAM d.o.o.</item>
    </izvorni_sadrzaj>
    <derivirana_varijabla naziv="DomainObject.Predmet.SudioniciListNaziv_1">
      <item>HRVOJE KRALJIČKOVIĆ stečajni upravitelj</item>
      <item>Stečajna masa iza NAVAM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NAVAM d.o.o., OIB 34152144231, Riva lošinjskih pomoraca 8,51550 Mali Lošinj</item>
    </izvorni_sadrzaj>
    <derivirana_varijabla naziv="DomainObject.Predmet.SudioniciListAdressOIB_1">
      <item>HRVOJE KRALJIČKOVIĆ stečajni upravitelj, OIB 63875916042, Kninski trg 13,10000 Zagreb</item>
      <item>Stečajna masa iza NAVAM d.o.o., OIB 34152144231, Riva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34152144231</item>
    </izvorni_sadrzaj>
    <derivirana_varijabla naziv="DomainObject.Predmet.SudioniciListNazivOIB_1">
      <item>, OIB 63875916042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1198</properties:Words>
  <properties:Characters>6578</properties:Characters>
  <properties:Lines>143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2018-02-16T14:01:00Z</dcterms:created>
  <dc:creator>korlevicd</dc:creator>
  <cp:lastModifiedBy>Danijela Fumić</cp:lastModifiedBy>
  <cp:lastPrinted>2007-12-11T11:13:00Z</cp:lastPrinted>
  <dcterms:modified xmlns:xsi="http://www.w3.org/2001/XMLSchema-instance" xsi:type="dcterms:W3CDTF">2018-02-16T14:02:00Z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