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723F4" w:rsidP="001723F4" w:rsidRDefault="001723F4" w14:paraId="c2b0fd1" w14:textId="c2b0fd1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distT="0" distB="0" distL="114300" distR="114300" simplePos="false" relativeHeight="251659264" behindDoc="false" locked="false" layoutInCell="true" allowOverlap="false">
            <wp:simplePos x="0" y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x="523875" cy="666750"/>
            <wp:effectExtent l="0" t="0" r="9525" b="0"/>
            <wp:wrapSquare wrapText="bothSides"/>
            <wp:docPr id="1" name="Slika 1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2" descr="grb-rh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723F4" w:rsidP="001723F4" w:rsidRDefault="001723F4">
      <w:pPr>
        <w:pStyle w:val="Bezproreda"/>
      </w:pPr>
    </w:p>
    <w:p w:rsidR="001723F4" w:rsidP="001723F4" w:rsidRDefault="001723F4">
      <w:pPr>
        <w:pStyle w:val="Bezproreda"/>
      </w:pPr>
    </w:p>
    <w:p w:rsidR="001723F4" w:rsidP="001723F4" w:rsidRDefault="001723F4">
      <w:pPr>
        <w:pStyle w:val="Bezproreda"/>
      </w:pPr>
      <w:r>
        <w:t xml:space="preserve">               REPUBLIKA HRVATSKA</w:t>
      </w:r>
    </w:p>
    <w:p w:rsidR="001723F4" w:rsidP="001723F4" w:rsidRDefault="001723F4">
      <w:pPr>
        <w:pStyle w:val="Bezproreda"/>
      </w:pPr>
      <w:r>
        <w:t>OPĆINSKI GRAĐANSKI SUD U ZAGREBU</w:t>
      </w:r>
    </w:p>
    <w:p w:rsidR="001723F4" w:rsidP="001723F4" w:rsidRDefault="001723F4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="001723F4" w:rsidP="001723F4" w:rsidRDefault="00AA51FE">
      <w:pPr>
        <w:pStyle w:val="Bezproreda"/>
        <w:ind w:right="-567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broj: 20</w:t>
      </w:r>
      <w:r w:rsidR="001723F4">
        <w:t xml:space="preserve"> </w:t>
      </w:r>
      <w:proofErr w:type="spellStart"/>
      <w:r w:rsidR="001723F4">
        <w:t>Sp</w:t>
      </w:r>
      <w:proofErr w:type="spellEnd"/>
      <w:r w:rsidR="001723F4">
        <w:t>-</w:t>
      </w:r>
      <w:r w:rsidR="00AC3173">
        <w:t>10985/</w:t>
      </w:r>
      <w:r w:rsidR="00B14B4F">
        <w:t>2019-23</w:t>
      </w:r>
    </w:p>
    <w:p w:rsidR="001723F4" w:rsidP="001723F4" w:rsidRDefault="001723F4">
      <w:pPr>
        <w:pStyle w:val="Bezproreda"/>
        <w:ind w:right="-567"/>
      </w:pPr>
    </w:p>
    <w:p w:rsidR="001723F4" w:rsidP="001723F4" w:rsidRDefault="001723F4">
      <w:pPr>
        <w:pStyle w:val="Bezproreda"/>
      </w:pPr>
    </w:p>
    <w:p w:rsidR="001723F4" w:rsidP="001723F4" w:rsidRDefault="001723F4">
      <w:pPr>
        <w:pStyle w:val="Bezproreda"/>
        <w:jc w:val="both"/>
      </w:pPr>
      <w:r>
        <w:tab/>
        <w:t>Općinski građanski sud u Zagrebu po su</w:t>
      </w:r>
      <w:r w:rsidR="00AA51FE">
        <w:t>cu</w:t>
      </w:r>
      <w:r>
        <w:t xml:space="preserve"> tog suda </w:t>
      </w:r>
      <w:r w:rsidR="00AA51FE">
        <w:t xml:space="preserve">Vladimiru </w:t>
      </w:r>
      <w:proofErr w:type="spellStart"/>
      <w:r w:rsidR="00AA51FE">
        <w:t>Dimanovskom</w:t>
      </w:r>
      <w:proofErr w:type="spellEnd"/>
      <w:r>
        <w:t xml:space="preserve"> kao sucu pojedincu, povodom prijedloga </w:t>
      </w:r>
      <w:r w:rsidR="00AA51FE">
        <w:t xml:space="preserve">potrošača </w:t>
      </w:r>
      <w:r w:rsidR="00AC3173">
        <w:t xml:space="preserve">Dubravka </w:t>
      </w:r>
      <w:proofErr w:type="spellStart"/>
      <w:r w:rsidR="00AC3173">
        <w:t>Blažinić</w:t>
      </w:r>
      <w:proofErr w:type="spellEnd"/>
      <w:r w:rsidR="00AC3173">
        <w:t xml:space="preserve"> iz Zagreba, Zagrebačka cesta 164, OIB: 88239475704</w:t>
      </w:r>
      <w:r w:rsidR="0019744C">
        <w:t>,</w:t>
      </w:r>
      <w:r>
        <w:t xml:space="preserve"> za otvaranje postupka stečaja potrošača nad dužnikom </w:t>
      </w:r>
      <w:r w:rsidR="00AC3173">
        <w:t xml:space="preserve">Dubravka </w:t>
      </w:r>
      <w:proofErr w:type="spellStart"/>
      <w:r w:rsidR="00AC3173">
        <w:t>Blažnić</w:t>
      </w:r>
      <w:proofErr w:type="spellEnd"/>
      <w:r>
        <w:t xml:space="preserve">, dana </w:t>
      </w:r>
      <w:r w:rsidR="00B14B4F">
        <w:t>2</w:t>
      </w:r>
      <w:r w:rsidR="00AC3173">
        <w:t>7</w:t>
      </w:r>
      <w:r w:rsidR="00B14B4F">
        <w:t>. rujna 2019</w:t>
      </w:r>
      <w:r>
        <w:t>., objavljuje</w:t>
      </w:r>
    </w:p>
    <w:p w:rsidR="001723F4" w:rsidP="001723F4" w:rsidRDefault="001723F4">
      <w:pPr>
        <w:pStyle w:val="Bezproreda"/>
        <w:jc w:val="both"/>
      </w:pPr>
    </w:p>
    <w:p w:rsidR="001723F4" w:rsidP="001723F4" w:rsidRDefault="001723F4">
      <w:pPr>
        <w:pStyle w:val="Bezproreda"/>
        <w:jc w:val="center"/>
        <w:rPr>
          <w:b/>
        </w:rPr>
      </w:pPr>
      <w:r>
        <w:rPr>
          <w:b/>
        </w:rPr>
        <w:t xml:space="preserve">POZIV </w:t>
      </w:r>
    </w:p>
    <w:p w:rsidR="001723F4" w:rsidP="001723F4" w:rsidRDefault="001723F4">
      <w:pPr>
        <w:pStyle w:val="Bezproreda"/>
        <w:jc w:val="center"/>
        <w:rPr>
          <w:b/>
        </w:rPr>
      </w:pPr>
      <w:r>
        <w:rPr>
          <w:b/>
        </w:rPr>
        <w:t>za pripremno ročište u postupku stečaja potrošača</w:t>
      </w:r>
    </w:p>
    <w:p w:rsidR="001723F4" w:rsidP="001723F4" w:rsidRDefault="001723F4">
      <w:pPr>
        <w:pStyle w:val="Bezproreda"/>
        <w:jc w:val="center"/>
      </w:pPr>
    </w:p>
    <w:p w:rsidR="001723F4" w:rsidP="001723F4" w:rsidRDefault="001723F4">
      <w:pPr>
        <w:pStyle w:val="Bezproreda"/>
      </w:pPr>
      <w:r>
        <w:t>1. Zakazuje se pripremno ročište u postupku stečaja potrošača za dan:</w:t>
      </w:r>
    </w:p>
    <w:p w:rsidR="001723F4" w:rsidP="001723F4" w:rsidRDefault="001723F4">
      <w:pPr>
        <w:pStyle w:val="Bezproreda"/>
      </w:pPr>
    </w:p>
    <w:p w:rsidR="001723F4" w:rsidP="001723F4" w:rsidRDefault="00AC3173">
      <w:pPr>
        <w:spacing w:after="0"/>
        <w:jc w:val="center"/>
        <w:rPr>
          <w:b/>
        </w:rPr>
      </w:pPr>
      <w:r>
        <w:rPr>
          <w:b/>
        </w:rPr>
        <w:t>20</w:t>
      </w:r>
      <w:r w:rsidR="00B14B4F">
        <w:rPr>
          <w:b/>
        </w:rPr>
        <w:t>. studenog</w:t>
      </w:r>
      <w:r w:rsidR="00E31860">
        <w:rPr>
          <w:b/>
        </w:rPr>
        <w:t xml:space="preserve"> 2019</w:t>
      </w:r>
      <w:r w:rsidR="001723F4">
        <w:rPr>
          <w:b/>
        </w:rPr>
        <w:t xml:space="preserve">. u </w:t>
      </w:r>
      <w:r w:rsidR="00AA51FE">
        <w:rPr>
          <w:b/>
        </w:rPr>
        <w:t>10</w:t>
      </w:r>
      <w:r w:rsidR="001723F4">
        <w:rPr>
          <w:b/>
        </w:rPr>
        <w:t>,</w:t>
      </w:r>
      <w:r w:rsidR="00AA51FE">
        <w:rPr>
          <w:b/>
        </w:rPr>
        <w:t>0</w:t>
      </w:r>
      <w:r w:rsidR="001723F4">
        <w:rPr>
          <w:b/>
        </w:rPr>
        <w:t>0 sati, u sobi br. 3</w:t>
      </w:r>
      <w:r w:rsidR="00AA51FE">
        <w:rPr>
          <w:b/>
        </w:rPr>
        <w:t>01</w:t>
      </w:r>
      <w:r w:rsidR="001723F4">
        <w:rPr>
          <w:b/>
        </w:rPr>
        <w:t>/III. kat.</w:t>
      </w:r>
    </w:p>
    <w:p w:rsidR="001723F4" w:rsidP="001723F4" w:rsidRDefault="001723F4">
      <w:pPr>
        <w:spacing w:after="0"/>
        <w:jc w:val="center"/>
      </w:pPr>
    </w:p>
    <w:p w:rsidR="001723F4" w:rsidP="001723F4" w:rsidRDefault="001723F4">
      <w:pPr>
        <w:spacing w:after="0"/>
        <w:jc w:val="both"/>
      </w:pPr>
      <w:r>
        <w:t>Na pripremnom ročištu raspravljat će se i glasovati o planu ispunjenja obveza.</w:t>
      </w:r>
    </w:p>
    <w:p w:rsidR="001723F4" w:rsidP="001723F4" w:rsidRDefault="001723F4">
      <w:pPr>
        <w:spacing w:after="0"/>
        <w:jc w:val="both"/>
      </w:pPr>
    </w:p>
    <w:p w:rsidR="001723F4" w:rsidP="001723F4" w:rsidRDefault="001723F4">
      <w:pPr>
        <w:spacing w:after="0"/>
        <w:jc w:val="both"/>
      </w:pPr>
      <w:r>
        <w:t>2. Ovaj poziv objavljuje se na mrežnoj stranici e-Oglasna ploča sudova, zajedno s popisom imovine i obveza i planom ispunjenja obveza.</w:t>
      </w:r>
    </w:p>
    <w:p w:rsidR="001723F4" w:rsidP="001723F4" w:rsidRDefault="001723F4">
      <w:pPr>
        <w:spacing w:after="0"/>
        <w:jc w:val="both"/>
      </w:pPr>
      <w:r>
        <w:t>Svatko može obaviti uvid u popis imovine i obveza i plan ispunjenja obveza u pisarnici Općinskog građanskog suda u Zagrebu.</w:t>
      </w:r>
    </w:p>
    <w:p w:rsidR="001723F4" w:rsidP="001723F4" w:rsidRDefault="001723F4">
      <w:pPr>
        <w:pStyle w:val="Bezproreda"/>
        <w:jc w:val="both"/>
      </w:pPr>
    </w:p>
    <w:p w:rsidR="001723F4" w:rsidP="001723F4" w:rsidRDefault="001723F4">
      <w:pPr>
        <w:pStyle w:val="Bezproreda"/>
        <w:jc w:val="both"/>
      </w:pPr>
      <w:r>
        <w:t>3. Pozivaju se vjerovnici:</w:t>
      </w:r>
    </w:p>
    <w:p w:rsidR="0019744C" w:rsidP="0019744C" w:rsidRDefault="00AC3173">
      <w:pPr>
        <w:pStyle w:val="Bezproreda"/>
        <w:numPr>
          <w:ilvl w:val="0"/>
          <w:numId w:val="1"/>
        </w:numPr>
        <w:jc w:val="both"/>
      </w:pPr>
      <w:proofErr w:type="spellStart"/>
      <w:r>
        <w:t>Eos</w:t>
      </w:r>
      <w:proofErr w:type="spellEnd"/>
      <w:r>
        <w:t xml:space="preserve"> </w:t>
      </w:r>
      <w:proofErr w:type="spellStart"/>
      <w:r>
        <w:t>Matrix</w:t>
      </w:r>
      <w:proofErr w:type="spellEnd"/>
      <w:r>
        <w:t xml:space="preserve"> d.o.o.</w:t>
      </w:r>
    </w:p>
    <w:p w:rsidR="00757AFA" w:rsidP="00E31860" w:rsidRDefault="00AC3173">
      <w:pPr>
        <w:pStyle w:val="Bezproreda"/>
        <w:numPr>
          <w:ilvl w:val="0"/>
          <w:numId w:val="1"/>
        </w:numPr>
        <w:jc w:val="both"/>
      </w:pPr>
      <w:r>
        <w:t>Hrvatsko društvo skladatelja</w:t>
      </w:r>
    </w:p>
    <w:p w:rsidR="00B14B4F" w:rsidP="00E31860" w:rsidRDefault="00AC3173">
      <w:pPr>
        <w:pStyle w:val="Bezproreda"/>
        <w:numPr>
          <w:ilvl w:val="0"/>
          <w:numId w:val="1"/>
        </w:numPr>
        <w:jc w:val="both"/>
      </w:pPr>
      <w:r>
        <w:t>Zoran Galić</w:t>
      </w:r>
    </w:p>
    <w:p w:rsidR="00B14B4F" w:rsidP="00E31860" w:rsidRDefault="00AC3173">
      <w:pPr>
        <w:pStyle w:val="Bezproreda"/>
        <w:numPr>
          <w:ilvl w:val="0"/>
          <w:numId w:val="1"/>
        </w:numPr>
        <w:jc w:val="both"/>
      </w:pPr>
      <w:r>
        <w:t xml:space="preserve">Erste &amp; 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</w:t>
      </w:r>
    </w:p>
    <w:p w:rsidR="00AC3173" w:rsidP="00E31860" w:rsidRDefault="00AC3173">
      <w:pPr>
        <w:pStyle w:val="Bezproreda"/>
        <w:numPr>
          <w:ilvl w:val="0"/>
          <w:numId w:val="1"/>
        </w:numPr>
        <w:jc w:val="both"/>
      </w:pPr>
      <w:r>
        <w:t>Tele2 d.o.o.</w:t>
      </w:r>
    </w:p>
    <w:p w:rsidR="00AC3173" w:rsidP="00E31860" w:rsidRDefault="00AC3173">
      <w:pPr>
        <w:pStyle w:val="Bezproreda"/>
        <w:numPr>
          <w:ilvl w:val="0"/>
          <w:numId w:val="1"/>
        </w:numPr>
        <w:jc w:val="both"/>
      </w:pPr>
      <w:r>
        <w:t xml:space="preserve">Hrvatski </w:t>
      </w:r>
      <w:proofErr w:type="spellStart"/>
      <w:r>
        <w:t>telekom</w:t>
      </w:r>
      <w:proofErr w:type="spellEnd"/>
      <w:r>
        <w:t xml:space="preserve"> d.d.</w:t>
      </w:r>
    </w:p>
    <w:p w:rsidR="001723F4" w:rsidP="001723F4" w:rsidRDefault="001723F4">
      <w:pPr>
        <w:pStyle w:val="Bezproreda"/>
        <w:jc w:val="both"/>
      </w:pPr>
    </w:p>
    <w:p w:rsidR="001723F4" w:rsidP="001723F4" w:rsidRDefault="001723F4">
      <w:pPr>
        <w:pStyle w:val="Bezproreda"/>
        <w:jc w:val="both"/>
      </w:pPr>
      <w:r>
        <w:t>Na ročište se poziva i:</w:t>
      </w:r>
    </w:p>
    <w:p w:rsidR="001723F4" w:rsidP="001723F4" w:rsidRDefault="001723F4">
      <w:pPr>
        <w:pStyle w:val="Bezproreda"/>
        <w:jc w:val="both"/>
      </w:pPr>
      <w:r>
        <w:tab/>
        <w:t xml:space="preserve">- Dužnik - potrošač </w:t>
      </w:r>
      <w:r w:rsidR="00AC3173">
        <w:t xml:space="preserve">Dubravka </w:t>
      </w:r>
      <w:proofErr w:type="spellStart"/>
      <w:r w:rsidR="00AC3173">
        <w:t>Blažinić</w:t>
      </w:r>
      <w:proofErr w:type="spellEnd"/>
    </w:p>
    <w:p w:rsidR="009B7C39" w:rsidP="001723F4" w:rsidRDefault="001723F4">
      <w:pPr>
        <w:pStyle w:val="Bezproreda"/>
        <w:jc w:val="both"/>
      </w:pPr>
      <w:r>
        <w:tab/>
        <w:t>- FINA, Podružnica Zagreb, Zagreb, Ulica grada Vukovara 70 - posrednik.</w:t>
      </w:r>
    </w:p>
    <w:p w:rsidR="001723F4" w:rsidP="001723F4" w:rsidRDefault="001723F4">
      <w:pPr>
        <w:pStyle w:val="Bezproreda"/>
        <w:jc w:val="both"/>
      </w:pPr>
    </w:p>
    <w:p w:rsidR="00E31860" w:rsidP="001723F4" w:rsidRDefault="001723F4">
      <w:pPr>
        <w:pStyle w:val="Bezproreda"/>
        <w:jc w:val="both"/>
      </w:pPr>
      <w:r>
        <w:t>4. Vjerovnici čije tražbine nisu sadržane u popisu imovine i obveza, niti su pri izradi plana ispunjenja obveza uzete u obzir, mogu zahtijevati njihovo namirenje samo ako su u roku od 30 dana od objave poziva za pripremno ročište podnijeli zahtjev za dopunu ili izmjenu popisa.</w:t>
      </w:r>
    </w:p>
    <w:p w:rsidR="00757AFA" w:rsidP="001723F4" w:rsidRDefault="00757AFA">
      <w:pPr>
        <w:pStyle w:val="Bezproreda"/>
        <w:jc w:val="both"/>
      </w:pPr>
    </w:p>
    <w:p w:rsidR="001723F4" w:rsidP="001723F4" w:rsidRDefault="001723F4">
      <w:pPr>
        <w:pStyle w:val="Bezproreda"/>
        <w:jc w:val="both"/>
      </w:pPr>
      <w:r>
        <w:t>Prijave vjerovnika koji propuste navedene rokove za podnošenje zahtjeva za dopunu ili izmjenu popisa, sud će odbaciti rješenjem (čl. 257. st. 6. Stečajnog zakona, Narodne novine 71/15, u vezi s čl. 23. Zakona o stečaju potrošača, Narodne novine 100/15).</w:t>
      </w:r>
    </w:p>
    <w:p w:rsidR="001723F4" w:rsidP="001723F4" w:rsidRDefault="001723F4">
      <w:pPr>
        <w:pStyle w:val="Bezproreda"/>
        <w:jc w:val="both"/>
      </w:pPr>
    </w:p>
    <w:p w:rsidR="007B5738" w:rsidP="001723F4" w:rsidRDefault="001723F4">
      <w:pPr>
        <w:pStyle w:val="Bezproreda"/>
        <w:jc w:val="both"/>
      </w:pPr>
      <w:r>
        <w:t>5. Ako se vjerovnik u roku od 30 dana od objave poziva za pripremno ročište nije izjasnio o planu ispunjenja obveza, smatra se da je dao svoj pristanak na plan.</w:t>
      </w:r>
    </w:p>
    <w:p w:rsidR="00B14B4F" w:rsidP="00B14B4F" w:rsidRDefault="00B14B4F">
      <w:pPr>
        <w:pStyle w:val="Bezproreda"/>
        <w:jc w:val="center"/>
      </w:pPr>
      <w:r>
        <w:lastRenderedPageBreak/>
        <w:t>-2-</w:t>
      </w:r>
    </w:p>
    <w:p w:rsidR="00B14B4F" w:rsidP="00B14B4F" w:rsidRDefault="00B14B4F">
      <w:pPr>
        <w:pStyle w:val="Bezproreda"/>
        <w:jc w:val="right"/>
      </w:pPr>
      <w:r>
        <w:t xml:space="preserve">Poslovni broj: 20 </w:t>
      </w:r>
      <w:proofErr w:type="spellStart"/>
      <w:r>
        <w:t>Sp</w:t>
      </w:r>
      <w:proofErr w:type="spellEnd"/>
      <w:r>
        <w:t>-1</w:t>
      </w:r>
      <w:r w:rsidR="00AC3173">
        <w:t>0985</w:t>
      </w:r>
      <w:r>
        <w:t>/2019-23</w:t>
      </w:r>
    </w:p>
    <w:p w:rsidR="007B5738" w:rsidP="001723F4" w:rsidRDefault="007B5738">
      <w:pPr>
        <w:pStyle w:val="Bezproreda"/>
        <w:jc w:val="both"/>
      </w:pPr>
    </w:p>
    <w:p w:rsidR="001723F4" w:rsidP="001723F4" w:rsidRDefault="001723F4">
      <w:pPr>
        <w:pStyle w:val="Bezproreda"/>
        <w:jc w:val="both"/>
      </w:pPr>
      <w:r>
        <w:t>6. Ako nijedan vjerovnik nije uskratio pristanak na plan ispunjenja obveza, smatra se da je plan prihvaćen (čl. 50. st. 2. Zakona o stečaju potrošača).</w:t>
      </w:r>
    </w:p>
    <w:p w:rsidR="001723F4" w:rsidP="001723F4" w:rsidRDefault="001723F4">
      <w:pPr>
        <w:pStyle w:val="Bezproreda"/>
        <w:jc w:val="both"/>
      </w:pPr>
    </w:p>
    <w:p w:rsidR="00B14B4F" w:rsidP="001723F4" w:rsidRDefault="001723F4">
      <w:pPr>
        <w:pStyle w:val="Bezproreda"/>
        <w:jc w:val="both"/>
      </w:pPr>
      <w:r>
        <w:t xml:space="preserve">7. Ako plan ispunjenja obveza ne bude prihvaćen, sud će otvoriti postupak stečaja potrošača u </w:t>
      </w:r>
    </w:p>
    <w:p w:rsidR="001723F4" w:rsidP="001723F4" w:rsidRDefault="001723F4">
      <w:pPr>
        <w:pStyle w:val="Bezproreda"/>
        <w:jc w:val="both"/>
      </w:pPr>
      <w:r>
        <w:t>skladu sa Zakonom o stečaju potrošača.</w:t>
      </w:r>
    </w:p>
    <w:p w:rsidR="001723F4" w:rsidP="001723F4" w:rsidRDefault="001723F4">
      <w:pPr>
        <w:pStyle w:val="Bezproreda"/>
        <w:jc w:val="both"/>
      </w:pPr>
    </w:p>
    <w:p w:rsidR="001723F4" w:rsidP="001723F4" w:rsidRDefault="001723F4">
      <w:pPr>
        <w:pStyle w:val="Bezproreda"/>
        <w:jc w:val="center"/>
      </w:pPr>
      <w:r>
        <w:t xml:space="preserve">U Zagrebu, </w:t>
      </w:r>
      <w:r w:rsidR="00B14B4F">
        <w:t>2</w:t>
      </w:r>
      <w:r w:rsidR="00AC3173">
        <w:t>7</w:t>
      </w:r>
      <w:r w:rsidR="00B14B4F">
        <w:t>. rujna 2019</w:t>
      </w:r>
      <w:r>
        <w:t>.</w:t>
      </w:r>
    </w:p>
    <w:p w:rsidR="001723F4" w:rsidP="001723F4" w:rsidRDefault="001723F4">
      <w:pPr>
        <w:pStyle w:val="Bezproreda"/>
        <w:jc w:val="center"/>
      </w:pPr>
    </w:p>
    <w:p w:rsidR="001723F4" w:rsidP="001723F4" w:rsidRDefault="001723F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</w:t>
      </w:r>
      <w:r w:rsidR="000B0169">
        <w:t>dac</w:t>
      </w:r>
      <w:r>
        <w:t>:</w:t>
      </w:r>
    </w:p>
    <w:p w:rsidR="001723F4" w:rsidP="001723F4" w:rsidRDefault="001723F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B0169">
        <w:t>Vladimir Dimanovski</w:t>
      </w:r>
      <w:r w:rsidR="007B5738">
        <w:t>,v.r.</w:t>
      </w:r>
    </w:p>
    <w:p w:rsidR="00364C5F" w:rsidP="001723F4" w:rsidRDefault="00364C5F">
      <w:pPr>
        <w:pStyle w:val="Bezproreda"/>
        <w:jc w:val="both"/>
      </w:pPr>
    </w:p>
    <w:p w:rsidR="00364C5F" w:rsidP="001723F4" w:rsidRDefault="00364C5F">
      <w:pPr>
        <w:pStyle w:val="Bezproreda"/>
        <w:jc w:val="both"/>
      </w:pPr>
    </w:p>
    <w:p w:rsidR="00364C5F" w:rsidP="00364C5F" w:rsidRDefault="00364C5F">
      <w:pPr>
        <w:pStyle w:val="Bezproreda"/>
        <w:jc w:val="right"/>
      </w:pPr>
    </w:p>
    <w:p w:rsidR="007B5738" w:rsidP="006F5980" w:rsidRDefault="007B5738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 ovlašteni službenik:</w:t>
      </w:r>
    </w:p>
    <w:p w:rsidR="00D9733E" w:rsidP="006F5980" w:rsidRDefault="007B5738">
      <w:pPr>
        <w:pStyle w:val="Bezproreda"/>
        <w:jc w:val="center"/>
      </w:pPr>
      <w:r>
        <w:t>Ivana Golub</w:t>
      </w:r>
      <w:r w:rsidR="00D8100D">
        <w:t xml:space="preserve"> </w:t>
      </w:r>
      <w:r w:rsidR="006F5980">
        <w:t xml:space="preserve"> </w:t>
      </w:r>
    </w:p>
    <w:sectPr w:rsidR="00D973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56103A"/>
    <w:multiLevelType w:val="hybridMultilevel"/>
    <w:tmpl w:val="25A8257E"/>
    <w:lvl w:ilvl="0" w:tplc="01160EDA">
      <w:numFmt w:val="bullet"/>
      <w:lvlText w:val="-"/>
      <w:lvlJc w:val="left"/>
      <w:pPr>
        <w:ind w:left="1065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3F4"/>
    <w:rsid w:val="00095826"/>
    <w:rsid w:val="000B0169"/>
    <w:rsid w:val="000D0E8D"/>
    <w:rsid w:val="00126320"/>
    <w:rsid w:val="001723F4"/>
    <w:rsid w:val="0019744C"/>
    <w:rsid w:val="002C77AD"/>
    <w:rsid w:val="00364C5F"/>
    <w:rsid w:val="004C04FB"/>
    <w:rsid w:val="005E6B57"/>
    <w:rsid w:val="00655D46"/>
    <w:rsid w:val="006A4604"/>
    <w:rsid w:val="006C5F6D"/>
    <w:rsid w:val="006F5980"/>
    <w:rsid w:val="00757AFA"/>
    <w:rsid w:val="00776FEE"/>
    <w:rsid w:val="007B5738"/>
    <w:rsid w:val="00941EC3"/>
    <w:rsid w:val="00952873"/>
    <w:rsid w:val="00982FB0"/>
    <w:rsid w:val="009B7C39"/>
    <w:rsid w:val="00A108D6"/>
    <w:rsid w:val="00AA51FE"/>
    <w:rsid w:val="00AC3173"/>
    <w:rsid w:val="00B14B4F"/>
    <w:rsid w:val="00BB0BDF"/>
    <w:rsid w:val="00BB50AC"/>
    <w:rsid w:val="00C978F0"/>
    <w:rsid w:val="00D00C16"/>
    <w:rsid w:val="00D8100D"/>
    <w:rsid w:val="00D9733E"/>
    <w:rsid w:val="00E31860"/>
    <w:rsid w:val="00E7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723F4"/>
    <w:pPr>
      <w:spacing w:line="240" w:lineRule="auto"/>
    </w:pPr>
    <w:rPr>
      <w:rFonts w:ascii="Times New Roman" w:hAnsi="Times New Roman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1723F4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Samoispravak" w:customStyle="true">
    <w:name w:val="Samoispravak"/>
    <w:rsid w:val="00364C5F"/>
    <w:rPr>
      <w:rFonts w:eastAsiaTheme="minorEastAsia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00C1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00C1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00C1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00C1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00C1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23F4"/>
    <w:pPr>
      <w:spacing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723F4"/>
    <w:pPr>
      <w:spacing w:after="0" w:line="240" w:lineRule="auto"/>
    </w:pPr>
    <w:rPr>
      <w:rFonts w:ascii="Times New Roman" w:hAnsi="Times New Roman"/>
      <w:sz w:val="24"/>
      <w:szCs w:val="24"/>
    </w:rPr>
  </w:style>
  <w:style w:customStyle="1" w:styleId="Samoispravak" w:type="paragraph">
    <w:name w:val="Samoispravak"/>
    <w:rsid w:val="00364C5F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0C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0C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C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C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C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0753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>27. rujna 2019.</izvorni_sadrzaj>
    <derivirana_varijabla naziv="DomainObject.Datum_1">27.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369</properties:Words>
  <properties:Characters>1989</properties:Characters>
  <properties:Lines>68</properties:Lines>
  <properties:Paragraphs>35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2019-09-27T12:56:00Z</dcterms:created>
  <dc:creator>Snježana Car Vukić</dc:creator>
  <cp:lastModifiedBy>Ivana Golub</cp:lastModifiedBy>
  <cp:lastPrinted>2018-11-15T11:02:00Z</cp:lastPrinted>
  <dcterms:modified xmlns:xsi="http://www.w3.org/2001/XMLSchema-instance" xsi:type="dcterms:W3CDTF">2019-09-27T13:16:00Z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Poziv za Financijska agencija - Pripremno ročište (SP-10985-19 - POZIV ZA ROČ..docx)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