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73B28" w:rsidR="001D7DC0" w:rsidRPr="00B92B86">
        <w:tc>
          <w:tcPr>
            <w:tcW w:type="dxa" w:w="3491"/>
            <w:gridSpan w:val="2"/>
            <w:shd w:fill="auto" w:color="auto" w:val="clear"/>
          </w:tcPr>
          <w:p w:rsidRDefault="001D7DC0" w:rsidP="00673B28" w:rsidR="001D7DC0"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73B28" w:rsidR="001D7DC0" w:rsidRPr="003E5E31">
            <w:pPr>
              <w:jc w:val="center"/>
            </w:pPr>
            <w:r>
              <w:t>R</w:t>
            </w:r>
            <w:r w:rsidRPr="003E5E31">
              <w:t xml:space="preserve">epublika </w:t>
            </w:r>
            <w:r>
              <w:t>H</w:t>
            </w:r>
            <w:r w:rsidRPr="003E5E31">
              <w:t>rvatska</w:t>
            </w:r>
          </w:p>
          <w:p w:rsidRDefault="001D7DC0" w:rsidP="00673B28" w:rsidR="001D7DC0" w:rsidRPr="003E5E31">
            <w:pPr>
              <w:jc w:val="center"/>
            </w:pPr>
            <w:r>
              <w:t>Trgovački sud u Osijeku</w:t>
            </w:r>
          </w:p>
          <w:p w:rsidRDefault="001D7DC0" w:rsidP="00673B28" w:rsidR="001D7DC0" w:rsidRPr="00B92B86">
            <w:pPr>
              <w:jc w:val="center"/>
            </w:pPr>
            <w:r>
              <w:t>Osijek, Zagrebačka 2</w:t>
            </w:r>
          </w:p>
        </w:tc>
      </w:tr>
      <w:tr w:rsidTr="00673B28"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73B28" w:rsidR="001D7DC0" w:rsidRPr="00363168">
              <w:trPr>
                <w:jc w:val="right"/>
              </w:trPr>
              <w:tc>
                <w:tcPr>
                  <w:tcW w:type="dxa" w:w="3383"/>
                </w:tcPr>
                <w:p w:rsidRDefault="001D7DC0" w:rsidP="001D7DC0" w:rsidR="001D7DC0" w:rsidRPr="00363168">
                  <w:pPr>
                    <w:pStyle w:val="VSVerzija"/>
                    <w:rPr>
                      <w:sz w:val="22"/>
                      <w:szCs w:val="22"/>
                    </w:rPr>
                  </w:pPr>
                  <w:r w:rsidRPr="00363168">
                    <w:rPr>
                      <w:sz w:val="22"/>
                      <w:szCs w:val="22"/>
                    </w:rPr>
                    <w:t>Poslovni br.</w:t>
                  </w:r>
                  <w:r w:rsidR="00673B28">
                    <w:rPr>
                      <w:sz w:val="22"/>
                      <w:szCs w:val="22"/>
                    </w:rPr>
                    <w:t xml:space="preserve"> 10 St-1021/2018-</w:t>
                  </w:r>
                  <w:r>
                    <w:rPr>
                      <w:sz w:val="22"/>
                      <w:szCs w:val="22"/>
                    </w:rPr>
                    <w:t xml:space="preserve"> </w:t>
                  </w:r>
                </w:p>
              </w:tc>
            </w:tr>
          </w:tbl>
          <w:p w:rsidRDefault="001D7DC0" w:rsidP="00673B28" w:rsidR="001D7DC0" w:rsidRPr="00974EE9">
            <w:pPr>
              <w:pStyle w:val="VSVerzija"/>
              <w:jc w:val="right"/>
            </w:pPr>
            <w:r>
              <w:t xml:space="preserve"> </w:t>
            </w:r>
          </w:p>
        </w:tc>
      </w:tr>
      <w:tr w:rsidTr="00673B28"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73B28" w:rsidR="001D7DC0">
            <w:pPr>
              <w:pStyle w:val="VSVerzija"/>
              <w:jc w:val="right"/>
            </w:pPr>
          </w:p>
        </w:tc>
      </w:tr>
    </w:tbl>
    <w:p w14:textId="a04d353" w14:paraId="a04d353" w:rsidRDefault="00673B28" w:rsidP="00673B28" w:rsidR="00673B28" w:rsidRPr="00C046BD">
      <w:pPr>
        <w15:collapsed w:val="false"/>
      </w:pPr>
      <w:r>
        <w:t xml:space="preserve"> </w:t>
      </w:r>
    </w:p>
    <w:p w:rsidRDefault="00673B28" w:rsidP="00673B28" w:rsidR="00673B28">
      <w:pPr>
        <w:jc w:val="center"/>
      </w:pPr>
      <w:r>
        <w:t>R E P U B L I K A   H R V A T S K A</w:t>
      </w:r>
    </w:p>
    <w:p w:rsidRDefault="00673B28" w:rsidP="00673B28" w:rsidR="00673B28">
      <w:pPr>
        <w:jc w:val="center"/>
      </w:pPr>
    </w:p>
    <w:p w:rsidRDefault="00673B28" w:rsidP="00673B28" w:rsidR="00673B28" w:rsidRPr="00C046BD">
      <w:pPr>
        <w:jc w:val="center"/>
      </w:pPr>
      <w:r w:rsidRPr="00C046BD">
        <w:t xml:space="preserve">R J E Š E N J E </w:t>
      </w:r>
    </w:p>
    <w:p w:rsidRDefault="00673B28" w:rsidP="00673B28" w:rsidR="00673B28">
      <w:pPr>
        <w:jc w:val="both"/>
      </w:pPr>
    </w:p>
    <w:p w:rsidRDefault="00673B28" w:rsidP="00673B28" w:rsidR="00673B28">
      <w:pPr>
        <w:jc w:val="both"/>
      </w:pPr>
      <w:r>
        <w:tab/>
      </w:r>
      <w:r w:rsidRPr="00C046BD">
        <w:t>T</w:t>
      </w:r>
      <w:r>
        <w:t xml:space="preserve">rgovački sud u Osijeku po stečajnom sucu mr. sc. Mirjani Baran, u </w:t>
      </w:r>
      <w:proofErr w:type="spellStart"/>
      <w:r>
        <w:t>predstečajnom</w:t>
      </w:r>
      <w:proofErr w:type="spellEnd"/>
      <w:r>
        <w:t xml:space="preserve"> postupku nad dužnikom </w:t>
      </w:r>
      <w:r>
        <w:rPr>
          <w:rFonts w:eastAsiaTheme="minorHAnsi"/>
          <w:lang w:eastAsia="en-US"/>
        </w:rPr>
        <w:t>TERRA-S</w:t>
      </w:r>
      <w:r w:rsidRPr="00F31897">
        <w:rPr>
          <w:rFonts w:eastAsiaTheme="minorHAnsi"/>
          <w:lang w:eastAsia="en-US"/>
        </w:rPr>
        <w:t xml:space="preserve"> d.o.o. </w:t>
      </w:r>
      <w:r>
        <w:rPr>
          <w:rFonts w:eastAsiaTheme="minorHAnsi"/>
          <w:lang w:eastAsia="en-US"/>
        </w:rPr>
        <w:t xml:space="preserve">OIB. 88871472544, Đakovo, Nikole Tesle 19, </w:t>
      </w:r>
      <w:r w:rsidRPr="000E3239">
        <w:rPr>
          <w:rFonts w:eastAsiaTheme="minorHAnsi"/>
          <w:lang w:eastAsia="en-US"/>
        </w:rPr>
        <w:t>na temelju odredbe članka 49. Stečajnog zakona, (Narodne novine broj 71/15) na ročištu radi</w:t>
      </w:r>
      <w:r>
        <w:rPr>
          <w:rFonts w:eastAsiaTheme="minorHAnsi"/>
          <w:lang w:eastAsia="en-US"/>
        </w:rPr>
        <w:t xml:space="preserve"> ispitivanja tražbina održanom 16. siječnja 2019</w:t>
      </w:r>
      <w:r w:rsidRPr="00F31897">
        <w:rPr>
          <w:rFonts w:eastAsiaTheme="minorHAnsi"/>
          <w:lang w:eastAsia="en-US"/>
        </w:rPr>
        <w:t xml:space="preserve">., </w:t>
      </w:r>
      <w:r>
        <w:rPr>
          <w:rFonts w:eastAsiaTheme="minorHAnsi"/>
          <w:lang w:eastAsia="en-US"/>
        </w:rPr>
        <w:t xml:space="preserve">u nazočnosti povjerenice Mirjane Viduka </w:t>
      </w:r>
      <w:proofErr w:type="spellStart"/>
      <w:r>
        <w:rPr>
          <w:rFonts w:eastAsiaTheme="minorHAnsi"/>
          <w:lang w:eastAsia="en-US"/>
        </w:rPr>
        <w:t>Varenina</w:t>
      </w:r>
      <w:proofErr w:type="spellEnd"/>
      <w:r>
        <w:rPr>
          <w:rFonts w:eastAsiaTheme="minorHAnsi"/>
          <w:lang w:eastAsia="en-US"/>
        </w:rPr>
        <w:t xml:space="preserve"> i zastupnika po zakonu Ivana Sučića, te </w:t>
      </w:r>
      <w:proofErr w:type="spellStart"/>
      <w:r>
        <w:rPr>
          <w:rFonts w:eastAsiaTheme="minorHAnsi"/>
          <w:lang w:eastAsia="en-US"/>
        </w:rPr>
        <w:t>pristupilih</w:t>
      </w:r>
      <w:proofErr w:type="spellEnd"/>
      <w:r>
        <w:rPr>
          <w:rFonts w:eastAsiaTheme="minorHAnsi"/>
          <w:lang w:eastAsia="en-US"/>
        </w:rPr>
        <w:t xml:space="preserve"> vjerovnika</w:t>
      </w:r>
      <w:r>
        <w:t>.</w:t>
      </w:r>
    </w:p>
    <w:p w:rsidRDefault="00673B28" w:rsidP="00673B28" w:rsidR="00673B28">
      <w:pPr>
        <w:jc w:val="both"/>
      </w:pPr>
    </w:p>
    <w:p w:rsidRDefault="00673B28" w:rsidP="00673B28" w:rsidR="00673B28" w:rsidRPr="00C046BD">
      <w:pPr>
        <w:jc w:val="center"/>
      </w:pPr>
      <w:r w:rsidRPr="00C046BD">
        <w:t>r i j e š i o   j e</w:t>
      </w:r>
    </w:p>
    <w:p w:rsidRDefault="00673B28" w:rsidP="00673B28" w:rsidR="00673B28"/>
    <w:p w:rsidRDefault="00673B28" w:rsidP="00673B28" w:rsidR="00673B28">
      <w:pPr>
        <w:ind w:firstLine="1418"/>
        <w:jc w:val="both"/>
      </w:pPr>
      <w:r>
        <w:t xml:space="preserve">Utvrđuje se prihvaćanje plana restrukturiranja između dužnika </w:t>
      </w:r>
      <w:r>
        <w:rPr>
          <w:rFonts w:eastAsiaTheme="minorHAnsi"/>
          <w:lang w:eastAsia="en-US"/>
        </w:rPr>
        <w:t>TERRA-S</w:t>
      </w:r>
      <w:r w:rsidRPr="00F31897">
        <w:rPr>
          <w:rFonts w:eastAsiaTheme="minorHAnsi"/>
          <w:lang w:eastAsia="en-US"/>
        </w:rPr>
        <w:t xml:space="preserve"> d.o.o. </w:t>
      </w:r>
      <w:r>
        <w:rPr>
          <w:rFonts w:eastAsiaTheme="minorHAnsi"/>
          <w:lang w:eastAsia="en-US"/>
        </w:rPr>
        <w:t>OIB. 88871472544, Đakovo, Nikole Tesle 19,</w:t>
      </w:r>
      <w:r>
        <w:t xml:space="preserve"> (dalje: DUŽNIK),  i vjerovnika:</w:t>
      </w:r>
    </w:p>
    <w:p w:rsidRDefault="00673B28" w:rsidP="00673B28" w:rsidR="00673B28">
      <w:pPr>
        <w:jc w:val="both"/>
      </w:pPr>
      <w: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AGRO MODUS d.o.o.,  trgovina, usluge i proizvodnja, OIB: 87237323310, </w:t>
      </w:r>
      <w:proofErr w:type="spellStart"/>
      <w:r w:rsidRPr="001A3CA1">
        <w:rPr>
          <w:rFonts w:eastAsia="Calibri"/>
          <w:lang w:eastAsia="en-US"/>
        </w:rPr>
        <w:t>Semeljci</w:t>
      </w:r>
      <w:proofErr w:type="spellEnd"/>
      <w:r w:rsidRPr="001A3CA1">
        <w:rPr>
          <w:rFonts w:eastAsia="Calibri"/>
          <w:lang w:eastAsia="en-US"/>
        </w:rPr>
        <w:t>, Školska</w:t>
      </w:r>
      <w:r w:rsidRPr="001A3CA1">
        <w:rPr>
          <w:rFonts w:eastAsiaTheme="minorHAnsi"/>
          <w:b/>
          <w:lang w:eastAsia="en-US"/>
        </w:rPr>
        <w:t xml:space="preserve">, </w:t>
      </w:r>
      <w:r>
        <w:rPr>
          <w:rFonts w:eastAsiaTheme="minorHAnsi"/>
          <w:lang w:eastAsia="en-US"/>
        </w:rPr>
        <w:t xml:space="preserve"> </w:t>
      </w:r>
      <w:r w:rsidRPr="001A3CA1">
        <w:rPr>
          <w:rFonts w:eastAsia="Calibri"/>
          <w:lang w:eastAsia="en-US"/>
        </w:rPr>
        <w:t xml:space="preserve">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NIKOLA BRAČ, javni bilježnik, OIB. 61186759515, Đakovo, Božidara </w:t>
      </w:r>
      <w:proofErr w:type="spellStart"/>
      <w:r w:rsidRPr="001A3CA1">
        <w:rPr>
          <w:rFonts w:eastAsia="Calibri"/>
          <w:lang w:eastAsia="en-US"/>
        </w:rPr>
        <w:t>Adžije</w:t>
      </w:r>
      <w:proofErr w:type="spellEnd"/>
      <w:r w:rsidRPr="001A3CA1">
        <w:rPr>
          <w:rFonts w:eastAsia="Calibri"/>
          <w:lang w:eastAsia="en-US"/>
        </w:rPr>
        <w:t xml:space="preserve"> 81, </w:t>
      </w:r>
      <w:r>
        <w:rPr>
          <w:rFonts w:eastAsiaTheme="minorHAns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NEDILJKO DILBER, OIB: 47359943237, Đakovo, V. Nazora 47,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DRAČICE j.d.o.o. za trgovinu, ugostiteljstvo i usluge, OIB: 38076837891, Đakovo, J. Gotovca 108,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GRAD ĐAKOVO, OIB: 23632093169, Đakovo, Franje Tuđmana 4,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IVICA GRUBEŠA, OIB: 34600190561, Đakovo, Ulica pape I. Pavla II broj 9,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HEP-Opskrba d.o.o.  za opskrbu potrošača električnom, toplinskom energijom i plinom, OIB: 63073332379, Zagreb, Ulica grada Vukovara 37, </w:t>
      </w:r>
      <w:r w:rsidRPr="001A3CA1">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HEP ELEKTRA d.o.o., za opskrbu električnom energijom, OIB: 43965974818, Zagreb, Ulica grada Vukovara 37,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HRVATSKE VODE, pravna osoba za upravljanje vodama, OIB: 28921383001, Zagreb, Ulica grada Vukovara 220,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Hrvatska agencija za malo gospodarstvo, inovacije i investicije, OIB: 25609559342, Zagreb, Ksaver 208,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IGOR IMROVIĆ, OIB: 99142063858, </w:t>
      </w:r>
      <w:proofErr w:type="spellStart"/>
      <w:r w:rsidRPr="001A3CA1">
        <w:rPr>
          <w:rFonts w:eastAsia="Calibri"/>
          <w:lang w:eastAsia="en-US"/>
        </w:rPr>
        <w:t>Trnava</w:t>
      </w:r>
      <w:proofErr w:type="spellEnd"/>
      <w:r w:rsidRPr="001A3CA1">
        <w:rPr>
          <w:rFonts w:eastAsia="Calibri"/>
          <w:lang w:eastAsia="en-US"/>
        </w:rPr>
        <w:t xml:space="preserve">, </w:t>
      </w:r>
      <w:proofErr w:type="spellStart"/>
      <w:r w:rsidRPr="001A3CA1">
        <w:rPr>
          <w:rFonts w:eastAsia="Calibri"/>
          <w:lang w:eastAsia="en-US"/>
        </w:rPr>
        <w:t>Zlatarevac</w:t>
      </w:r>
      <w:proofErr w:type="spellEnd"/>
      <w:r w:rsidRPr="001A3CA1">
        <w:rPr>
          <w:rFonts w:eastAsia="Calibri"/>
          <w:lang w:eastAsia="en-US"/>
        </w:rPr>
        <w:t xml:space="preserve"> 1,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KEMOBOJA-COMMERCE d.o.o., proizvodnja, trgovina i usluge, OIB; 84432581046, Đakovo, Kralja Tomislava 57,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MAKLJEN d.o.o. za trgovinu i ugostiteljstvo, OIB:  36337765606, Đakovo, Lička 2,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REPUBLIKA HRVATSKA, Ministarstvo financija, OIB: 18683136487, Zagreb, Katančićeva 5,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SHIPYARD PUB j.d.o.o. za ugostiteljstvo, OIB: 09692096288, Đakovo, Vjekoslava Karasa 5, </w:t>
      </w:r>
      <w:r>
        <w:rPr>
          <w:rFonts w:eastAsia="Calibri"/>
          <w:lang w:eastAsia="en-US"/>
        </w:rPr>
        <w:t xml:space="preserve"> </w:t>
      </w:r>
      <w:r w:rsidRPr="001A3CA1">
        <w:rPr>
          <w:rFonts w:eastAsia="Calibri"/>
          <w:lang w:eastAsia="en-US"/>
        </w:rPr>
        <w:t xml:space="preserve"> </w:t>
      </w:r>
    </w:p>
    <w:p w:rsidRDefault="001A3CA1" w:rsidP="001A3CA1" w:rsidR="001A3CA1">
      <w:pPr>
        <w:numPr>
          <w:ilvl w:val="0"/>
          <w:numId w:val="8"/>
        </w:numPr>
        <w:spacing w:after="200"/>
        <w:contextualSpacing/>
        <w:jc w:val="both"/>
        <w:rPr>
          <w:rFonts w:eastAsia="Calibri"/>
          <w:lang w:eastAsia="en-US"/>
        </w:rPr>
      </w:pPr>
      <w:r w:rsidRPr="001A3CA1">
        <w:rPr>
          <w:rFonts w:eastAsia="Calibri"/>
          <w:lang w:eastAsia="en-US"/>
        </w:rPr>
        <w:t xml:space="preserve">ANA SUČIĆ, OIB: 50788357458, Đakovo, Biskupa </w:t>
      </w:r>
      <w:proofErr w:type="spellStart"/>
      <w:r w:rsidRPr="001A3CA1">
        <w:rPr>
          <w:rFonts w:eastAsia="Calibri"/>
          <w:lang w:eastAsia="en-US"/>
        </w:rPr>
        <w:t>Ćirila</w:t>
      </w:r>
      <w:proofErr w:type="spellEnd"/>
      <w:r w:rsidRPr="001A3CA1">
        <w:rPr>
          <w:rFonts w:eastAsia="Calibri"/>
          <w:lang w:eastAsia="en-US"/>
        </w:rPr>
        <w:t xml:space="preserve"> Kosa 11, </w:t>
      </w:r>
      <w:r>
        <w:rPr>
          <w:rFonts w:eastAsia="Calibri"/>
          <w:lang w:eastAsia="en-US"/>
        </w:rPr>
        <w:t xml:space="preserve"> </w:t>
      </w:r>
    </w:p>
    <w:p w:rsidRDefault="00E33162" w:rsidP="00E33162" w:rsidR="00E33162" w:rsidRPr="001A3CA1">
      <w:pPr>
        <w:spacing w:after="200"/>
        <w:contextualSpacing/>
        <w:jc w:val="both"/>
        <w:rPr>
          <w:rFonts w:eastAsia="Calibri"/>
          <w:lang w:eastAsia="en-US"/>
        </w:rPr>
      </w:pPr>
    </w:p>
    <w:p w:rsidRDefault="001A3CA1" w:rsidP="001A3CA1" w:rsidR="001A3CA1" w:rsidRPr="001A3CA1">
      <w:pPr>
        <w:ind w:firstLine="720"/>
        <w:contextualSpacing/>
        <w:jc w:val="both"/>
        <w:rPr>
          <w:rFonts w:eastAsiaTheme="minorHAnsi"/>
          <w:u w:val="single"/>
          <w:lang w:eastAsia="en-US"/>
        </w:rPr>
      </w:pP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IVAN SUČIĆ, OIB: 59870688811, Đakovo, Nikole Tesle 19,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IVANA SUČIĆ, OIB: 28869841792, Đakovo, Jakova Gotovca 108, </w:t>
      </w:r>
      <w:r>
        <w:rPr>
          <w:rFonts w:eastAsia="Calibri"/>
          <w:lang w:eastAsia="en-US"/>
        </w:rPr>
        <w:t xml:space="preserve"> </w:t>
      </w:r>
    </w:p>
    <w:p w:rsidRDefault="001A3CA1" w:rsidP="001A3CA1" w:rsidR="001A3CA1" w:rsidRPr="001A3CA1">
      <w:pPr>
        <w:numPr>
          <w:ilvl w:val="0"/>
          <w:numId w:val="8"/>
        </w:numPr>
        <w:spacing w:after="200"/>
        <w:contextualSpacing/>
        <w:jc w:val="both"/>
        <w:rPr>
          <w:rFonts w:eastAsiaTheme="minorHAnsi"/>
          <w:u w:val="single"/>
          <w:lang w:eastAsia="en-US"/>
        </w:rPr>
      </w:pPr>
      <w:r w:rsidRPr="001A3CA1">
        <w:rPr>
          <w:rFonts w:eastAsia="Calibri"/>
          <w:lang w:eastAsia="en-US"/>
        </w:rPr>
        <w:t xml:space="preserve">ŠIMIĆ RAČUNOVODSTVO d.o.o. OIB: 53542672366, Đakovo, Kralja Tvrtka 17, </w:t>
      </w:r>
      <w:r w:rsidR="00E33162">
        <w:rPr>
          <w:rFonts w:eastAsia="Calibri"/>
          <w:lang w:eastAsia="en-US"/>
        </w:rPr>
        <w:t xml:space="preserve"> </w:t>
      </w:r>
      <w:r w:rsidRPr="001A3CA1">
        <w:rPr>
          <w:rFonts w:eastAsia="Calibri"/>
          <w:lang w:eastAsia="en-US"/>
        </w:rPr>
        <w:t xml:space="preserve"> </w:t>
      </w:r>
    </w:p>
    <w:p w:rsidRDefault="001A3CA1" w:rsidP="001A3CA1" w:rsidR="001A3CA1" w:rsidRPr="00E33162">
      <w:pPr>
        <w:numPr>
          <w:ilvl w:val="0"/>
          <w:numId w:val="8"/>
        </w:numPr>
        <w:spacing w:after="200"/>
        <w:contextualSpacing/>
        <w:jc w:val="both"/>
        <w:rPr>
          <w:rFonts w:eastAsiaTheme="minorHAnsi"/>
          <w:u w:val="single"/>
          <w:lang w:eastAsia="en-US"/>
        </w:rPr>
      </w:pPr>
      <w:r w:rsidRPr="001A3CA1">
        <w:rPr>
          <w:rFonts w:eastAsia="Calibri"/>
          <w:lang w:eastAsia="en-US"/>
        </w:rPr>
        <w:t xml:space="preserve">V-INTERIJERI j.d.o.o. za završne radove u građevinarstvu, OIB: 23800389221, Đakovo, V. Nazora 53, </w:t>
      </w:r>
      <w:r w:rsidR="00E33162">
        <w:rPr>
          <w:rFonts w:eastAsia="Calibri"/>
          <w:lang w:eastAsia="en-US"/>
        </w:rPr>
        <w:t xml:space="preserve"> </w:t>
      </w:r>
    </w:p>
    <w:p w:rsidRDefault="00E33162" w:rsidP="00E33162" w:rsidR="00E33162" w:rsidRPr="001A3CA1">
      <w:pPr>
        <w:spacing w:after="200"/>
        <w:contextualSpacing/>
        <w:jc w:val="both"/>
        <w:rPr>
          <w:rFonts w:eastAsiaTheme="minorHAnsi"/>
          <w:u w:val="single"/>
          <w:lang w:eastAsia="en-US"/>
        </w:rPr>
      </w:pPr>
    </w:p>
    <w:p w:rsidRDefault="00673B28" w:rsidP="00E33162" w:rsidR="00673B28">
      <w:pPr>
        <w:jc w:val="both"/>
      </w:pPr>
      <w:r>
        <w:t>na način da su vjero</w:t>
      </w:r>
      <w:r w:rsidR="00E33162">
        <w:t>vnici svi istog isplatnog reda.</w:t>
      </w:r>
    </w:p>
    <w:p w:rsidRDefault="00E33162" w:rsidP="00E33162" w:rsidR="00E33162">
      <w:pPr>
        <w:jc w:val="both"/>
      </w:pPr>
    </w:p>
    <w:p w:rsidRDefault="00E33162" w:rsidP="00E33162" w:rsidR="00E33162">
      <w:pPr>
        <w:jc w:val="both"/>
      </w:pPr>
      <w:r>
        <w:tab/>
      </w:r>
      <w:r>
        <w:tab/>
        <w:t xml:space="preserve">II.  Dužnik </w:t>
      </w:r>
      <w:r>
        <w:rPr>
          <w:rFonts w:eastAsiaTheme="minorHAnsi"/>
          <w:lang w:eastAsia="en-US"/>
        </w:rPr>
        <w:t>TERRA-S</w:t>
      </w:r>
      <w:r w:rsidRPr="00F31897">
        <w:rPr>
          <w:rFonts w:eastAsiaTheme="minorHAnsi"/>
          <w:lang w:eastAsia="en-US"/>
        </w:rPr>
        <w:t xml:space="preserve"> d.o.o. </w:t>
      </w:r>
      <w:r>
        <w:rPr>
          <w:rFonts w:eastAsiaTheme="minorHAnsi"/>
          <w:lang w:eastAsia="en-US"/>
        </w:rPr>
        <w:t>OIB:</w:t>
      </w:r>
      <w:r>
        <w:rPr>
          <w:rFonts w:eastAsiaTheme="minorHAnsi"/>
          <w:lang w:eastAsia="en-US"/>
        </w:rPr>
        <w:t xml:space="preserve"> 88871472544, Đakovo, Nikole Tesle 19</w:t>
      </w:r>
      <w:r>
        <w:rPr>
          <w:rFonts w:eastAsiaTheme="minorHAnsi"/>
          <w:lang w:eastAsia="en-US"/>
        </w:rPr>
        <w:t xml:space="preserve"> se obvezuje utvrđene tražbine vjerovnicima namiriti na slijedeći način i to: otpis utvrđene tražbine  za 70% a preostali 30% utvrđene tražbine otplatiti u 48 jednakih mjesečnih rata bez kamata uz poček od 12 mjeseci počevši od dana pravomoćnosti ovoga rješenja te će isplata biti svakog 15.</w:t>
      </w:r>
      <w:r w:rsidR="004352EC">
        <w:rPr>
          <w:rFonts w:eastAsiaTheme="minorHAnsi"/>
          <w:lang w:eastAsia="en-US"/>
        </w:rPr>
        <w:t xml:space="preserve"> u mjesecu i to:</w:t>
      </w:r>
    </w:p>
    <w:p w:rsidRDefault="00673B28" w:rsidP="00673B28" w:rsidR="00673B28">
      <w:pPr>
        <w:pStyle w:val="Odlomakpopisa"/>
        <w:ind w:firstLine="1418" w:left="0"/>
        <w:jc w:val="both"/>
      </w:pP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AGRO MODUS d.o.o.,  trgovina, usluge i proizvodnja, OIB: 87237323310, </w:t>
      </w:r>
      <w:proofErr w:type="spellStart"/>
      <w:r w:rsidRPr="004352EC">
        <w:rPr>
          <w:rFonts w:eastAsia="Calibri"/>
          <w:lang w:eastAsia="en-US"/>
        </w:rPr>
        <w:t>Semeljci</w:t>
      </w:r>
      <w:proofErr w:type="spellEnd"/>
      <w:r w:rsidRPr="004352EC">
        <w:rPr>
          <w:rFonts w:eastAsia="Calibri"/>
          <w:lang w:eastAsia="en-US"/>
        </w:rPr>
        <w:t>, Školska</w:t>
      </w:r>
      <w:r w:rsidRPr="004352EC">
        <w:rPr>
          <w:rFonts w:eastAsiaTheme="minorHAnsi"/>
          <w:b/>
          <w:lang w:eastAsia="en-US"/>
        </w:rPr>
        <w:t xml:space="preserve">, </w:t>
      </w:r>
      <w:r w:rsidRPr="004352EC">
        <w:rPr>
          <w:rFonts w:eastAsia="Calibri"/>
          <w:lang w:eastAsia="en-US"/>
        </w:rPr>
        <w:t xml:space="preserve">iznos utvrđene tražbine 100,00 kn, </w:t>
      </w:r>
      <w:r>
        <w:rPr>
          <w:rFonts w:eastAsia="Calibri"/>
          <w:lang w:eastAsia="en-US"/>
        </w:rPr>
        <w:t>preostali iznos od 30,00 kn platiti u 48 jednakih mjesečnih anuiteta bez kamata u visini od po 0,63 kn.</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NIKOLA BRAČ, javni bilježnik, OIB. 61186759515, Đakovo, Božidara </w:t>
      </w:r>
      <w:proofErr w:type="spellStart"/>
      <w:r w:rsidRPr="004352EC">
        <w:rPr>
          <w:rFonts w:eastAsia="Calibri"/>
          <w:lang w:eastAsia="en-US"/>
        </w:rPr>
        <w:t>Adžije</w:t>
      </w:r>
      <w:proofErr w:type="spellEnd"/>
      <w:r w:rsidRPr="004352EC">
        <w:rPr>
          <w:rFonts w:eastAsia="Calibri"/>
          <w:lang w:eastAsia="en-US"/>
        </w:rPr>
        <w:t xml:space="preserve"> 81, utvrđeni iznos tražbine 3.705,00 kn, </w:t>
      </w:r>
      <w:r>
        <w:rPr>
          <w:rFonts w:eastAsia="Calibri"/>
          <w:lang w:eastAsia="en-US"/>
        </w:rPr>
        <w:t xml:space="preserve"> </w:t>
      </w:r>
      <w:r>
        <w:rPr>
          <w:rFonts w:eastAsia="Calibri"/>
          <w:lang w:eastAsia="en-US"/>
        </w:rPr>
        <w:t xml:space="preserve">preostali iznos od </w:t>
      </w:r>
      <w:r>
        <w:rPr>
          <w:rFonts w:eastAsia="Calibri"/>
          <w:lang w:eastAsia="en-US"/>
        </w:rPr>
        <w:t>1.111,50</w:t>
      </w:r>
      <w:r>
        <w:rPr>
          <w:rFonts w:eastAsia="Calibri"/>
          <w:lang w:eastAsia="en-US"/>
        </w:rPr>
        <w:t xml:space="preserve"> kn platiti u 48 jednakih mjesečnih anuiteta bez kamata u visini od po </w:t>
      </w:r>
      <w:r>
        <w:rPr>
          <w:rFonts w:eastAsia="Calibri"/>
          <w:lang w:eastAsia="en-US"/>
        </w:rPr>
        <w:t>23,16</w:t>
      </w:r>
      <w:r>
        <w:rPr>
          <w:rFonts w:eastAsia="Calibri"/>
          <w:lang w:eastAsia="en-US"/>
        </w:rPr>
        <w:t xml:space="preserve"> kn</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NEDILJKO DILBER, OIB: 47359943237, Đakovo, V. Nazora 47, utvrđeni iznos 368,64 kn, </w:t>
      </w:r>
      <w:r>
        <w:rPr>
          <w:rFonts w:eastAsia="Calibri"/>
          <w:lang w:eastAsia="en-US"/>
        </w:rPr>
        <w:t xml:space="preserve">preostali iznos od </w:t>
      </w:r>
      <w:r>
        <w:rPr>
          <w:rFonts w:eastAsia="Calibri"/>
          <w:lang w:eastAsia="en-US"/>
        </w:rPr>
        <w:t>110,59</w:t>
      </w:r>
      <w:r>
        <w:rPr>
          <w:rFonts w:eastAsia="Calibri"/>
          <w:lang w:eastAsia="en-US"/>
        </w:rPr>
        <w:t xml:space="preserve"> kn platiti u 48 jednakih mjesečnih anuiteta bez kamata u visini od po </w:t>
      </w:r>
      <w:r>
        <w:rPr>
          <w:rFonts w:eastAsia="Calibri"/>
          <w:lang w:eastAsia="en-US"/>
        </w:rPr>
        <w:t>2,30</w:t>
      </w:r>
      <w:r>
        <w:rPr>
          <w:rFonts w:eastAsia="Calibri"/>
          <w:lang w:eastAsia="en-US"/>
        </w:rPr>
        <w:t xml:space="preserve"> kn</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DRAČICE j.d.o.o. za trgovinu, ugostiteljstvo i usluge, OIB: 38076837891, Đakovo, J. Gotovca 108, utvrđeni iznos 250,00 kn, </w:t>
      </w:r>
      <w:r>
        <w:rPr>
          <w:rFonts w:eastAsia="Calibri"/>
          <w:lang w:eastAsia="en-US"/>
        </w:rPr>
        <w:t xml:space="preserve">preostali iznos od </w:t>
      </w:r>
      <w:r w:rsidR="003C14F9">
        <w:rPr>
          <w:rFonts w:eastAsia="Calibri"/>
          <w:lang w:eastAsia="en-US"/>
        </w:rPr>
        <w:t>75,00</w:t>
      </w:r>
      <w:r>
        <w:rPr>
          <w:rFonts w:eastAsia="Calibri"/>
          <w:lang w:eastAsia="en-US"/>
        </w:rPr>
        <w:t xml:space="preserve"> kn platiti u 48 jednakih mjesečnih anuiteta bez kamata u visini od po </w:t>
      </w:r>
      <w:r w:rsidR="003C14F9">
        <w:rPr>
          <w:rFonts w:eastAsia="Calibri"/>
          <w:lang w:eastAsia="en-US"/>
        </w:rPr>
        <w:t>1,56</w:t>
      </w:r>
      <w:r>
        <w:rPr>
          <w:rFonts w:eastAsia="Calibri"/>
          <w:lang w:eastAsia="en-US"/>
        </w:rPr>
        <w:t xml:space="preserve"> kn</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GRAD ĐAKOVO, OIB: 23632093169, Đakovo, Franje Tuđmana 4, utvrđeni iznos tražbine 9.311,16 kn</w:t>
      </w:r>
      <w:r w:rsidR="003C14F9">
        <w:rPr>
          <w:rFonts w:eastAsia="Calibri"/>
          <w:lang w:eastAsia="en-US"/>
        </w:rPr>
        <w:t>,</w:t>
      </w:r>
      <w:r w:rsidR="003C14F9" w:rsidRPr="003C14F9">
        <w:rPr>
          <w:rFonts w:eastAsia="Calibri"/>
          <w:lang w:eastAsia="en-US"/>
        </w:rPr>
        <w:t xml:space="preserve"> </w:t>
      </w:r>
      <w:r w:rsidR="003C14F9">
        <w:rPr>
          <w:rFonts w:eastAsia="Calibri"/>
          <w:lang w:eastAsia="en-US"/>
        </w:rPr>
        <w:t xml:space="preserve">preostali iznos od </w:t>
      </w:r>
      <w:r w:rsidR="003C14F9">
        <w:rPr>
          <w:rFonts w:eastAsia="Calibri"/>
          <w:lang w:eastAsia="en-US"/>
        </w:rPr>
        <w:t>2.793,35</w:t>
      </w:r>
      <w:r w:rsidR="003C14F9">
        <w:rPr>
          <w:rFonts w:eastAsia="Calibri"/>
          <w:lang w:eastAsia="en-US"/>
        </w:rPr>
        <w:t xml:space="preserve"> kn platiti u 48 jednakih mjesečnih anuiteta bez kamata u visini od po </w:t>
      </w:r>
      <w:r w:rsidR="003C14F9">
        <w:rPr>
          <w:rFonts w:eastAsia="Calibri"/>
          <w:lang w:eastAsia="en-US"/>
        </w:rPr>
        <w:t>58,19</w:t>
      </w:r>
      <w:r w:rsidR="003C14F9">
        <w:rPr>
          <w:rFonts w:eastAsia="Calibri"/>
          <w:lang w:eastAsia="en-US"/>
        </w:rPr>
        <w:t xml:space="preserve"> kn</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IVICA GRUBEŠA, OIB: 34600190561, Đakovo, Ulica pape I. Pavla II broj 9, utvrđeni iznos tražbine u iznosu od 300,00 kn, </w:t>
      </w:r>
      <w:r w:rsidR="003C14F9">
        <w:rPr>
          <w:rFonts w:eastAsia="Calibri"/>
          <w:lang w:eastAsia="en-US"/>
        </w:rPr>
        <w:t xml:space="preserve">preostali iznos od </w:t>
      </w:r>
      <w:r w:rsidR="003C14F9">
        <w:rPr>
          <w:rFonts w:eastAsia="Calibri"/>
          <w:lang w:eastAsia="en-US"/>
        </w:rPr>
        <w:t>90,00</w:t>
      </w:r>
      <w:r w:rsidR="003C14F9">
        <w:rPr>
          <w:rFonts w:eastAsia="Calibri"/>
          <w:lang w:eastAsia="en-US"/>
        </w:rPr>
        <w:t xml:space="preserve"> kn platiti u 48 jednakih mjesečnih anuiteta bez kamata u visini od po </w:t>
      </w:r>
      <w:r w:rsidR="003C14F9">
        <w:rPr>
          <w:rFonts w:eastAsia="Calibri"/>
          <w:lang w:eastAsia="en-US"/>
        </w:rPr>
        <w:t>1,88</w:t>
      </w:r>
      <w:r w:rsidR="003C14F9">
        <w:rPr>
          <w:rFonts w:eastAsia="Calibri"/>
          <w:lang w:eastAsia="en-US"/>
        </w:rPr>
        <w:t xml:space="preserve"> kn</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HEP-Opskrba d.o.o.  za opskrbu potrošača električnom, toplinskom energijom i plinom, OIB: 63073332379, Zagreb, Ulica grada Vukovara 37, utvrđeni iznos tražbine u iznosu od 1.522,03 kn, </w:t>
      </w:r>
      <w:r w:rsidR="003C14F9" w:rsidRPr="003C14F9">
        <w:rPr>
          <w:rFonts w:eastAsia="Calibri"/>
          <w:lang w:eastAsia="en-US"/>
        </w:rPr>
        <w:t xml:space="preserve">preostali iznos od </w:t>
      </w:r>
      <w:r w:rsidR="003C14F9" w:rsidRPr="003C14F9">
        <w:rPr>
          <w:rFonts w:eastAsia="Calibri"/>
          <w:lang w:eastAsia="en-US"/>
        </w:rPr>
        <w:t>456,61</w:t>
      </w:r>
      <w:r w:rsidR="003C14F9" w:rsidRPr="003C14F9">
        <w:rPr>
          <w:rFonts w:eastAsia="Calibri"/>
          <w:lang w:eastAsia="en-US"/>
        </w:rPr>
        <w:t xml:space="preserve"> kn platiti u 48 jednakih mjesečnih anuiteta bez kamata u visini od po </w:t>
      </w:r>
      <w:r w:rsidR="003C14F9" w:rsidRPr="003C14F9">
        <w:rPr>
          <w:rFonts w:eastAsia="Calibri"/>
          <w:lang w:eastAsia="en-US"/>
        </w:rPr>
        <w:t>9,51</w:t>
      </w:r>
      <w:r w:rsidR="003C14F9" w:rsidRPr="003C14F9">
        <w:rPr>
          <w:rFonts w:eastAsia="Calibri"/>
          <w:lang w:eastAsia="en-US"/>
        </w:rPr>
        <w:t xml:space="preserve"> kn</w:t>
      </w:r>
      <w:r w:rsidR="003C14F9" w:rsidRPr="003C14F9">
        <w:rPr>
          <w:rFonts w:eastAsia="Calibri"/>
          <w:lang w:eastAsia="en-US"/>
        </w:rPr>
        <w:t>,</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HEP ELEKTRA d.o.o., za opskrbu električnom energijom, OIB: 43965974818, Zagreb, Ulica grada Vukovara 37, utvrđeni iznos tražbine u iznosu od 1.270,74 kn, </w:t>
      </w:r>
      <w:r w:rsidR="003C14F9">
        <w:rPr>
          <w:rFonts w:eastAsia="Calibri"/>
          <w:lang w:eastAsia="en-US"/>
        </w:rPr>
        <w:t xml:space="preserve">preostali iznos od </w:t>
      </w:r>
      <w:r w:rsidR="003C14F9">
        <w:rPr>
          <w:rFonts w:eastAsia="Calibri"/>
          <w:lang w:eastAsia="en-US"/>
        </w:rPr>
        <w:t>381,22</w:t>
      </w:r>
      <w:r w:rsidR="003C14F9">
        <w:rPr>
          <w:rFonts w:eastAsia="Calibri"/>
          <w:lang w:eastAsia="en-US"/>
        </w:rPr>
        <w:t xml:space="preserve"> kn platiti u 48 jednakih mjesečnih anuiteta bez kamata u visini od po </w:t>
      </w:r>
      <w:r w:rsidR="003C14F9">
        <w:rPr>
          <w:rFonts w:eastAsia="Calibri"/>
          <w:lang w:eastAsia="en-US"/>
        </w:rPr>
        <w:t>7,94</w:t>
      </w:r>
      <w:r w:rsidR="003C14F9">
        <w:rPr>
          <w:rFonts w:eastAsia="Calibri"/>
          <w:lang w:eastAsia="en-US"/>
        </w:rPr>
        <w:t xml:space="preserve"> kn</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HRVATSKE VODE, pravna osoba za upravljanje vodama, OIB: 28921383001, Zagreb, Ulica grada Vukovara 220, </w:t>
      </w:r>
      <w:r w:rsidR="003C14F9">
        <w:rPr>
          <w:rFonts w:eastAsia="Calibri"/>
          <w:lang w:eastAsia="en-US"/>
        </w:rPr>
        <w:t>utvrđeni iznos tražbine u iznosu</w:t>
      </w:r>
      <w:r w:rsidR="00AC61C7">
        <w:rPr>
          <w:rFonts w:eastAsia="Calibri"/>
          <w:lang w:eastAsia="en-US"/>
        </w:rPr>
        <w:t xml:space="preserve"> od</w:t>
      </w:r>
      <w:r w:rsidRPr="004352EC">
        <w:rPr>
          <w:rFonts w:eastAsia="Calibri"/>
          <w:lang w:eastAsia="en-US"/>
        </w:rPr>
        <w:t xml:space="preserve"> 26.083,75 kn, </w:t>
      </w:r>
      <w:r w:rsidR="00AC61C7">
        <w:rPr>
          <w:rFonts w:eastAsia="Calibri"/>
          <w:lang w:eastAsia="en-US"/>
        </w:rPr>
        <w:t xml:space="preserve">preostali iznos od </w:t>
      </w:r>
      <w:r w:rsidR="00AC61C7">
        <w:rPr>
          <w:rFonts w:eastAsia="Calibri"/>
          <w:lang w:eastAsia="en-US"/>
        </w:rPr>
        <w:t>7.825,13</w:t>
      </w:r>
      <w:r w:rsidR="00AC61C7">
        <w:rPr>
          <w:rFonts w:eastAsia="Calibri"/>
          <w:lang w:eastAsia="en-US"/>
        </w:rPr>
        <w:t xml:space="preserve"> kn platiti u 48 jednakih mjesečnih anuiteta bez kamata u visini od po </w:t>
      </w:r>
      <w:r w:rsidR="00AC61C7">
        <w:rPr>
          <w:rFonts w:eastAsia="Calibri"/>
          <w:lang w:eastAsia="en-US"/>
        </w:rPr>
        <w:t>163,02</w:t>
      </w:r>
      <w:r w:rsidR="00AC61C7">
        <w:rPr>
          <w:rFonts w:eastAsia="Calibri"/>
          <w:lang w:eastAsia="en-US"/>
        </w:rPr>
        <w:t xml:space="preserve"> kn</w:t>
      </w:r>
    </w:p>
    <w:p w:rsidRDefault="004352EC" w:rsidP="004352EC" w:rsidR="00AC61C7" w:rsidRPr="00697257">
      <w:pPr>
        <w:numPr>
          <w:ilvl w:val="0"/>
          <w:numId w:val="9"/>
        </w:numPr>
        <w:spacing w:after="200"/>
        <w:contextualSpacing/>
        <w:jc w:val="both"/>
        <w:rPr>
          <w:rFonts w:eastAsiaTheme="minorHAnsi"/>
          <w:u w:val="single"/>
          <w:lang w:eastAsia="en-US"/>
        </w:rPr>
      </w:pPr>
      <w:r w:rsidRPr="004352EC">
        <w:rPr>
          <w:rFonts w:eastAsia="Calibri"/>
          <w:lang w:eastAsia="en-US"/>
        </w:rPr>
        <w:t xml:space="preserve">Hrvatska agencija za malo gospodarstvo, inovacije i investicije, OIB: 25609559342, Zagreb, Ksaver 208,  priznata tražbina u iznosu od 1.196.277,44 kn, </w:t>
      </w:r>
      <w:r w:rsidR="00AC61C7">
        <w:rPr>
          <w:rFonts w:eastAsia="Calibri"/>
          <w:lang w:eastAsia="en-US"/>
        </w:rPr>
        <w:t xml:space="preserve">preostali iznos od </w:t>
      </w:r>
      <w:r w:rsidR="00AC61C7">
        <w:rPr>
          <w:rFonts w:eastAsia="Calibri"/>
          <w:lang w:eastAsia="en-US"/>
        </w:rPr>
        <w:t>358.883,23</w:t>
      </w:r>
      <w:r w:rsidR="00AC61C7">
        <w:rPr>
          <w:rFonts w:eastAsia="Calibri"/>
          <w:lang w:eastAsia="en-US"/>
        </w:rPr>
        <w:t xml:space="preserve"> kn platiti u 48 jednakih mjesečnih anuiteta bez kamata u visini od po </w:t>
      </w:r>
      <w:r w:rsidR="00AC61C7">
        <w:rPr>
          <w:rFonts w:eastAsia="Calibri"/>
          <w:lang w:eastAsia="en-US"/>
        </w:rPr>
        <w:t>7.476,673</w:t>
      </w:r>
      <w:r w:rsidR="00AC61C7">
        <w:rPr>
          <w:rFonts w:eastAsia="Calibri"/>
          <w:lang w:eastAsia="en-US"/>
        </w:rPr>
        <w:t xml:space="preserve"> kn</w:t>
      </w:r>
      <w:r w:rsidR="00AC61C7" w:rsidRPr="004352EC">
        <w:rPr>
          <w:rFonts w:eastAsia="Calibri"/>
          <w:lang w:eastAsia="en-US"/>
        </w:rPr>
        <w:t xml:space="preserve"> </w:t>
      </w:r>
    </w:p>
    <w:p w:rsidRDefault="00697257" w:rsidP="00697257" w:rsidR="00697257">
      <w:pPr>
        <w:spacing w:after="200"/>
        <w:ind w:left="720"/>
        <w:contextualSpacing/>
        <w:jc w:val="both"/>
        <w:rPr>
          <w:rFonts w:eastAsia="Calibri"/>
          <w:lang w:eastAsia="en-US"/>
        </w:rPr>
      </w:pPr>
    </w:p>
    <w:p w:rsidRDefault="00697257" w:rsidP="00697257" w:rsidR="00697257">
      <w:pPr>
        <w:spacing w:after="200"/>
        <w:ind w:left="720"/>
        <w:contextualSpacing/>
        <w:jc w:val="both"/>
        <w:rPr>
          <w:rFonts w:eastAsia="Calibri"/>
          <w:lang w:eastAsia="en-US"/>
        </w:rPr>
      </w:pPr>
      <w:bookmarkStart w:name="_GoBack" w:id="0"/>
      <w:bookmarkEnd w:id="0"/>
    </w:p>
    <w:p w:rsidRDefault="00697257" w:rsidP="00697257" w:rsidR="00697257">
      <w:pPr>
        <w:spacing w:after="200"/>
        <w:ind w:left="720"/>
        <w:contextualSpacing/>
        <w:jc w:val="both"/>
        <w:rPr>
          <w:rFonts w:eastAsia="Calibri"/>
          <w:lang w:eastAsia="en-US"/>
        </w:rPr>
      </w:pPr>
    </w:p>
    <w:p w:rsidRDefault="00697257" w:rsidP="00697257" w:rsidR="00697257" w:rsidRPr="00AC61C7">
      <w:pPr>
        <w:spacing w:after="200"/>
        <w:ind w:left="720"/>
        <w:contextualSpacing/>
        <w:jc w:val="both"/>
        <w:rPr>
          <w:rFonts w:eastAsiaTheme="minorHAnsi"/>
          <w:u w:val="single"/>
          <w:lang w:eastAsia="en-US"/>
        </w:rPr>
      </w:pP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lastRenderedPageBreak/>
        <w:t xml:space="preserve">IGOR IMROVIĆ, OIB: 99142063858, </w:t>
      </w:r>
      <w:proofErr w:type="spellStart"/>
      <w:r w:rsidRPr="004352EC">
        <w:rPr>
          <w:rFonts w:eastAsia="Calibri"/>
          <w:lang w:eastAsia="en-US"/>
        </w:rPr>
        <w:t>Trnava</w:t>
      </w:r>
      <w:proofErr w:type="spellEnd"/>
      <w:r w:rsidRPr="004352EC">
        <w:rPr>
          <w:rFonts w:eastAsia="Calibri"/>
          <w:lang w:eastAsia="en-US"/>
        </w:rPr>
        <w:t xml:space="preserve">, </w:t>
      </w:r>
      <w:proofErr w:type="spellStart"/>
      <w:r w:rsidRPr="004352EC">
        <w:rPr>
          <w:rFonts w:eastAsia="Calibri"/>
          <w:lang w:eastAsia="en-US"/>
        </w:rPr>
        <w:t>Zlatarevac</w:t>
      </w:r>
      <w:proofErr w:type="spellEnd"/>
      <w:r w:rsidRPr="004352EC">
        <w:rPr>
          <w:rFonts w:eastAsia="Calibri"/>
          <w:lang w:eastAsia="en-US"/>
        </w:rPr>
        <w:t xml:space="preserve"> 1, </w:t>
      </w:r>
      <w:r w:rsidR="00AC61C7">
        <w:rPr>
          <w:rFonts w:eastAsia="Calibri"/>
          <w:lang w:eastAsia="en-US"/>
        </w:rPr>
        <w:t xml:space="preserve"> </w:t>
      </w:r>
      <w:r w:rsidRPr="004352EC">
        <w:rPr>
          <w:rFonts w:eastAsia="Calibri"/>
          <w:lang w:eastAsia="en-US"/>
        </w:rPr>
        <w:t xml:space="preserve"> priznata u iznosu od 250,00 kn, </w:t>
      </w:r>
      <w:r w:rsidR="00AC61C7">
        <w:rPr>
          <w:rFonts w:eastAsia="Calibri"/>
          <w:lang w:eastAsia="en-US"/>
        </w:rPr>
        <w:t xml:space="preserve">preostali iznos od </w:t>
      </w:r>
      <w:r w:rsidR="00AC61C7">
        <w:rPr>
          <w:rFonts w:eastAsia="Calibri"/>
          <w:lang w:eastAsia="en-US"/>
        </w:rPr>
        <w:t>75,00</w:t>
      </w:r>
      <w:r w:rsidR="00AC61C7">
        <w:rPr>
          <w:rFonts w:eastAsia="Calibri"/>
          <w:lang w:eastAsia="en-US"/>
        </w:rPr>
        <w:t xml:space="preserve"> kn platiti u 48 jednakih mjesečnih anuiteta bez kamata u visini od po </w:t>
      </w:r>
      <w:r w:rsidR="00AC61C7">
        <w:rPr>
          <w:rFonts w:eastAsia="Calibri"/>
          <w:lang w:eastAsia="en-US"/>
        </w:rPr>
        <w:t>1,56</w:t>
      </w:r>
      <w:r w:rsidR="00AC61C7">
        <w:rPr>
          <w:rFonts w:eastAsia="Calibri"/>
          <w:lang w:eastAsia="en-US"/>
        </w:rPr>
        <w:t xml:space="preserve"> kn</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KEMOBOJA-COMMERCE d.o.o., proizvodnja, trgovina i usluge, OIB; 84432581046, Đakovo, Kralja Tomislava 57</w:t>
      </w:r>
      <w:r w:rsidR="00AC61C7">
        <w:rPr>
          <w:rFonts w:eastAsia="Calibri"/>
          <w:lang w:eastAsia="en-US"/>
        </w:rPr>
        <w:t>,utvrđeni iznos tražbine</w:t>
      </w:r>
      <w:r w:rsidRPr="004352EC">
        <w:rPr>
          <w:rFonts w:eastAsia="Calibri"/>
          <w:lang w:eastAsia="en-US"/>
        </w:rPr>
        <w:t xml:space="preserve"> u iznosu od 309,26 kn, </w:t>
      </w:r>
      <w:r w:rsidR="00AC61C7">
        <w:rPr>
          <w:rFonts w:eastAsia="Calibri"/>
          <w:lang w:eastAsia="en-US"/>
        </w:rPr>
        <w:t xml:space="preserve">preostali iznos od </w:t>
      </w:r>
      <w:r w:rsidR="00AC61C7">
        <w:rPr>
          <w:rFonts w:eastAsia="Calibri"/>
          <w:lang w:eastAsia="en-US"/>
        </w:rPr>
        <w:t>92,78</w:t>
      </w:r>
      <w:r w:rsidR="00AC61C7">
        <w:rPr>
          <w:rFonts w:eastAsia="Calibri"/>
          <w:lang w:eastAsia="en-US"/>
        </w:rPr>
        <w:t xml:space="preserve"> kn platiti u 48 jednakih mjesečnih anuiteta bez kamata u visini od </w:t>
      </w:r>
      <w:r w:rsidR="00AC61C7">
        <w:rPr>
          <w:rFonts w:eastAsia="Calibri"/>
          <w:lang w:eastAsia="en-US"/>
        </w:rPr>
        <w:t>po 1,93</w:t>
      </w:r>
      <w:r w:rsidR="00AC61C7">
        <w:rPr>
          <w:rFonts w:eastAsia="Calibri"/>
          <w:lang w:eastAsia="en-US"/>
        </w:rPr>
        <w:t xml:space="preserve"> kn</w:t>
      </w:r>
    </w:p>
    <w:p w:rsidRDefault="004352EC" w:rsidP="004352EC" w:rsidR="00AC61C7" w:rsidRPr="00AC61C7">
      <w:pPr>
        <w:numPr>
          <w:ilvl w:val="0"/>
          <w:numId w:val="9"/>
        </w:numPr>
        <w:spacing w:after="200"/>
        <w:contextualSpacing/>
        <w:jc w:val="both"/>
        <w:rPr>
          <w:rFonts w:eastAsiaTheme="minorHAnsi"/>
          <w:u w:val="single"/>
          <w:lang w:eastAsia="en-US"/>
        </w:rPr>
      </w:pPr>
      <w:r w:rsidRPr="004352EC">
        <w:rPr>
          <w:rFonts w:eastAsia="Calibri"/>
          <w:lang w:eastAsia="en-US"/>
        </w:rPr>
        <w:t xml:space="preserve">MAKLJEN d.o.o. za trgovinu i ugostiteljstvo, OIB:  36337765606, Đakovo, Lička 2,  </w:t>
      </w:r>
      <w:r w:rsidR="00AC61C7" w:rsidRPr="00AC61C7">
        <w:rPr>
          <w:rFonts w:eastAsia="Calibri"/>
          <w:lang w:eastAsia="en-US"/>
        </w:rPr>
        <w:t xml:space="preserve"> utvrđeni iznos tražbine u iznosu</w:t>
      </w:r>
      <w:r w:rsidRPr="004352EC">
        <w:rPr>
          <w:rFonts w:eastAsia="Calibri"/>
          <w:lang w:eastAsia="en-US"/>
        </w:rPr>
        <w:t xml:space="preserve"> 289.247,32 kn,  </w:t>
      </w:r>
      <w:r w:rsidR="00AC61C7">
        <w:rPr>
          <w:rFonts w:eastAsia="Calibri"/>
          <w:lang w:eastAsia="en-US"/>
        </w:rPr>
        <w:t xml:space="preserve">preostali iznos od </w:t>
      </w:r>
      <w:r w:rsidR="00AC61C7">
        <w:rPr>
          <w:rFonts w:eastAsia="Calibri"/>
          <w:lang w:eastAsia="en-US"/>
        </w:rPr>
        <w:t>86.774,20</w:t>
      </w:r>
      <w:r w:rsidR="00AC61C7">
        <w:rPr>
          <w:rFonts w:eastAsia="Calibri"/>
          <w:lang w:eastAsia="en-US"/>
        </w:rPr>
        <w:t xml:space="preserve"> kn platiti u 48 jednakih mjesečnih anuiteta bez kamata u visini od po </w:t>
      </w:r>
      <w:r w:rsidR="00AC61C7">
        <w:rPr>
          <w:rFonts w:eastAsia="Calibri"/>
          <w:lang w:eastAsia="en-US"/>
        </w:rPr>
        <w:t>1.807,80</w:t>
      </w:r>
      <w:r w:rsidR="00AC61C7">
        <w:rPr>
          <w:rFonts w:eastAsia="Calibri"/>
          <w:lang w:eastAsia="en-US"/>
        </w:rPr>
        <w:t xml:space="preserve"> kn</w:t>
      </w:r>
      <w:r w:rsidR="00AC61C7" w:rsidRPr="004352EC">
        <w:rPr>
          <w:rFonts w:eastAsia="Calibri"/>
          <w:lang w:eastAsia="en-US"/>
        </w:rPr>
        <w:t xml:space="preserve"> </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REPUBLIKA HRVATSKA, Ministarstvo financija, OIB: 18683136487, Zagreb, Katančićeva 5, </w:t>
      </w:r>
      <w:r w:rsidR="00AC61C7">
        <w:rPr>
          <w:rFonts w:eastAsia="Calibri"/>
          <w:lang w:eastAsia="en-US"/>
        </w:rPr>
        <w:t>utvrđeni iznos tražbine u iznosu</w:t>
      </w:r>
      <w:r w:rsidRPr="004352EC">
        <w:rPr>
          <w:rFonts w:eastAsia="Calibri"/>
          <w:lang w:eastAsia="en-US"/>
        </w:rPr>
        <w:t xml:space="preserve"> 62.311,66 kn, </w:t>
      </w:r>
      <w:r w:rsidR="00AC61C7">
        <w:rPr>
          <w:rFonts w:eastAsia="Calibri"/>
          <w:lang w:eastAsia="en-US"/>
        </w:rPr>
        <w:t xml:space="preserve">preostali iznos od </w:t>
      </w:r>
      <w:r w:rsidR="007F149A">
        <w:rPr>
          <w:rFonts w:eastAsia="Calibri"/>
          <w:lang w:eastAsia="en-US"/>
        </w:rPr>
        <w:t>18.693,50</w:t>
      </w:r>
      <w:r w:rsidR="00AC61C7">
        <w:rPr>
          <w:rFonts w:eastAsia="Calibri"/>
          <w:lang w:eastAsia="en-US"/>
        </w:rPr>
        <w:t xml:space="preserve"> kn platiti u 48 jednakih mjesečnih anuiteta bez kamata u visini od po </w:t>
      </w:r>
      <w:r w:rsidR="007F149A">
        <w:rPr>
          <w:rFonts w:eastAsia="Calibri"/>
          <w:lang w:eastAsia="en-US"/>
        </w:rPr>
        <w:t>389,45</w:t>
      </w:r>
      <w:r w:rsidR="00AC61C7">
        <w:rPr>
          <w:rFonts w:eastAsia="Calibri"/>
          <w:lang w:eastAsia="en-US"/>
        </w:rPr>
        <w:t xml:space="preserve"> kn</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SHIPYARD PUB j.d.o.o. za ugostiteljstvo, OIB: 09692096288, Đakovo, Vjekoslava Karasa 5, </w:t>
      </w:r>
      <w:r w:rsidR="007F149A">
        <w:rPr>
          <w:rFonts w:eastAsia="Calibri"/>
          <w:lang w:eastAsia="en-US"/>
        </w:rPr>
        <w:t xml:space="preserve">utvrđeni iznos tražbine </w:t>
      </w:r>
      <w:r w:rsidRPr="004352EC">
        <w:rPr>
          <w:rFonts w:eastAsia="Calibri"/>
          <w:lang w:eastAsia="en-US"/>
        </w:rPr>
        <w:t xml:space="preserve"> u iznosu od 300,00 kn, </w:t>
      </w:r>
      <w:r w:rsidR="007F149A">
        <w:rPr>
          <w:rFonts w:eastAsia="Calibri"/>
          <w:lang w:eastAsia="en-US"/>
        </w:rPr>
        <w:t xml:space="preserve">preostali iznos od </w:t>
      </w:r>
      <w:r w:rsidR="007F149A">
        <w:rPr>
          <w:rFonts w:eastAsia="Calibri"/>
          <w:lang w:eastAsia="en-US"/>
        </w:rPr>
        <w:t>9</w:t>
      </w:r>
      <w:r w:rsidR="007F149A">
        <w:rPr>
          <w:rFonts w:eastAsia="Calibri"/>
          <w:lang w:eastAsia="en-US"/>
        </w:rPr>
        <w:t xml:space="preserve">0,00 kn platiti u 48 jednakih mjesečnih anuiteta bez kamata u visini od po </w:t>
      </w:r>
      <w:r w:rsidR="007F149A">
        <w:rPr>
          <w:rFonts w:eastAsia="Calibri"/>
          <w:lang w:eastAsia="en-US"/>
        </w:rPr>
        <w:t>1,88</w:t>
      </w:r>
      <w:r w:rsidR="007F149A">
        <w:rPr>
          <w:rFonts w:eastAsia="Calibri"/>
          <w:lang w:eastAsia="en-US"/>
        </w:rPr>
        <w:t xml:space="preserve"> kn</w:t>
      </w:r>
    </w:p>
    <w:p w:rsidRDefault="004352EC" w:rsidP="004352EC" w:rsidR="004352EC" w:rsidRPr="004352EC">
      <w:pPr>
        <w:numPr>
          <w:ilvl w:val="0"/>
          <w:numId w:val="9"/>
        </w:numPr>
        <w:spacing w:after="200"/>
        <w:ind w:firstLine="11" w:left="709"/>
        <w:contextualSpacing/>
        <w:jc w:val="both"/>
        <w:rPr>
          <w:rFonts w:eastAsia="Calibri"/>
          <w:lang w:eastAsia="en-US"/>
        </w:rPr>
      </w:pPr>
      <w:r w:rsidRPr="004352EC">
        <w:rPr>
          <w:rFonts w:eastAsia="Calibri"/>
          <w:lang w:eastAsia="en-US"/>
        </w:rPr>
        <w:t xml:space="preserve">ANA SUČIĆ, OIB: 50788357458, Đakovo, Biskupa </w:t>
      </w:r>
      <w:proofErr w:type="spellStart"/>
      <w:r w:rsidRPr="004352EC">
        <w:rPr>
          <w:rFonts w:eastAsia="Calibri"/>
          <w:lang w:eastAsia="en-US"/>
        </w:rPr>
        <w:t>Ćirila</w:t>
      </w:r>
      <w:proofErr w:type="spellEnd"/>
      <w:r w:rsidRPr="004352EC">
        <w:rPr>
          <w:rFonts w:eastAsia="Calibri"/>
          <w:lang w:eastAsia="en-US"/>
        </w:rPr>
        <w:t xml:space="preserve"> Kosa 11, </w:t>
      </w:r>
      <w:r w:rsidR="007F149A" w:rsidRPr="007F149A">
        <w:rPr>
          <w:rFonts w:eastAsia="Calibri"/>
          <w:lang w:eastAsia="en-US"/>
        </w:rPr>
        <w:t>utvrđeni iznos tražbine u</w:t>
      </w:r>
      <w:r w:rsidRPr="004352EC">
        <w:rPr>
          <w:rFonts w:eastAsia="Calibri"/>
          <w:lang w:eastAsia="en-US"/>
        </w:rPr>
        <w:t xml:space="preserve"> iznosi  2.398.986,71 kn, </w:t>
      </w:r>
      <w:r w:rsidR="007F149A" w:rsidRPr="007F149A">
        <w:rPr>
          <w:rFonts w:eastAsia="Calibri"/>
          <w:lang w:eastAsia="en-US"/>
        </w:rPr>
        <w:t xml:space="preserve">preostali iznos od </w:t>
      </w:r>
      <w:r w:rsidR="007F149A" w:rsidRPr="007F149A">
        <w:rPr>
          <w:rFonts w:eastAsia="Calibri"/>
          <w:lang w:eastAsia="en-US"/>
        </w:rPr>
        <w:t>719.696,01</w:t>
      </w:r>
      <w:r w:rsidR="007F149A" w:rsidRPr="007F149A">
        <w:rPr>
          <w:rFonts w:eastAsia="Calibri"/>
          <w:lang w:eastAsia="en-US"/>
        </w:rPr>
        <w:t xml:space="preserve"> kn platiti u 48 jednakih mjesečnih anuiteta bez kamata u visini od po </w:t>
      </w:r>
      <w:r w:rsidR="007F149A" w:rsidRPr="007F149A">
        <w:rPr>
          <w:rFonts w:eastAsia="Calibri"/>
          <w:lang w:eastAsia="en-US"/>
        </w:rPr>
        <w:t>14.993,67</w:t>
      </w:r>
      <w:r w:rsidR="007F149A" w:rsidRPr="007F149A">
        <w:rPr>
          <w:rFonts w:eastAsia="Calibri"/>
          <w:lang w:eastAsia="en-US"/>
        </w:rPr>
        <w:t xml:space="preserve"> kn</w:t>
      </w:r>
    </w:p>
    <w:p w:rsidRDefault="004352EC" w:rsidP="004352EC" w:rsidR="007F149A" w:rsidRPr="007F149A">
      <w:pPr>
        <w:numPr>
          <w:ilvl w:val="0"/>
          <w:numId w:val="9"/>
        </w:numPr>
        <w:spacing w:after="200"/>
        <w:contextualSpacing/>
        <w:jc w:val="both"/>
        <w:rPr>
          <w:rFonts w:eastAsiaTheme="minorHAnsi"/>
          <w:u w:val="single"/>
          <w:lang w:eastAsia="en-US"/>
        </w:rPr>
      </w:pPr>
      <w:r w:rsidRPr="004352EC">
        <w:rPr>
          <w:rFonts w:eastAsia="Calibri"/>
          <w:lang w:eastAsia="en-US"/>
        </w:rPr>
        <w:t xml:space="preserve">IVAN SUČIĆ, OIB: 59870688811, Đakovo, Nikole Tesle 19,  </w:t>
      </w:r>
      <w:r w:rsidR="007F149A" w:rsidRPr="007F149A">
        <w:rPr>
          <w:rFonts w:eastAsia="Calibri"/>
          <w:lang w:eastAsia="en-US"/>
        </w:rPr>
        <w:t xml:space="preserve">utvrđeni iznos </w:t>
      </w:r>
      <w:proofErr w:type="spellStart"/>
      <w:r w:rsidR="007F149A" w:rsidRPr="007F149A">
        <w:rPr>
          <w:rFonts w:eastAsia="Calibri"/>
          <w:lang w:eastAsia="en-US"/>
        </w:rPr>
        <w:t>tržabine</w:t>
      </w:r>
      <w:proofErr w:type="spellEnd"/>
      <w:r w:rsidRPr="004352EC">
        <w:rPr>
          <w:rFonts w:eastAsia="Calibri"/>
          <w:lang w:eastAsia="en-US"/>
        </w:rPr>
        <w:t xml:space="preserve"> u iznosu od 668.346,98 kn, </w:t>
      </w:r>
      <w:r w:rsidR="007F149A">
        <w:rPr>
          <w:rFonts w:eastAsia="Calibri"/>
          <w:lang w:eastAsia="en-US"/>
        </w:rPr>
        <w:t xml:space="preserve">preostali iznos od </w:t>
      </w:r>
      <w:r w:rsidR="007F149A">
        <w:rPr>
          <w:rFonts w:eastAsia="Calibri"/>
          <w:lang w:eastAsia="en-US"/>
        </w:rPr>
        <w:t>200.504,09</w:t>
      </w:r>
      <w:r w:rsidR="007F149A">
        <w:rPr>
          <w:rFonts w:eastAsia="Calibri"/>
          <w:lang w:eastAsia="en-US"/>
        </w:rPr>
        <w:t xml:space="preserve"> kn platiti u 48 jednakih mjesečnih anuiteta bez kamata u visini od po </w:t>
      </w:r>
      <w:r w:rsidR="007F149A">
        <w:rPr>
          <w:rFonts w:eastAsia="Calibri"/>
          <w:lang w:eastAsia="en-US"/>
        </w:rPr>
        <w:t>4.177,17</w:t>
      </w:r>
      <w:r w:rsidR="007F149A">
        <w:rPr>
          <w:rFonts w:eastAsia="Calibri"/>
          <w:lang w:eastAsia="en-US"/>
        </w:rPr>
        <w:t xml:space="preserve"> kn</w:t>
      </w:r>
      <w:r w:rsidR="007F149A" w:rsidRPr="004352EC">
        <w:rPr>
          <w:rFonts w:eastAsia="Calibri"/>
          <w:lang w:eastAsia="en-US"/>
        </w:rPr>
        <w:t xml:space="preserve"> </w:t>
      </w:r>
    </w:p>
    <w:p w:rsidRDefault="004352EC" w:rsidP="004352EC" w:rsidR="007F149A" w:rsidRPr="007F149A">
      <w:pPr>
        <w:numPr>
          <w:ilvl w:val="0"/>
          <w:numId w:val="9"/>
        </w:numPr>
        <w:spacing w:after="200"/>
        <w:contextualSpacing/>
        <w:jc w:val="both"/>
        <w:rPr>
          <w:rFonts w:eastAsiaTheme="minorHAnsi"/>
          <w:u w:val="single"/>
          <w:lang w:eastAsia="en-US"/>
        </w:rPr>
      </w:pPr>
      <w:r w:rsidRPr="004352EC">
        <w:rPr>
          <w:rFonts w:eastAsia="Calibri"/>
          <w:lang w:eastAsia="en-US"/>
        </w:rPr>
        <w:t xml:space="preserve">IVANA SUČIĆ, OIB: 28869841792, Đakovo, Jakova Gotovca 108, </w:t>
      </w:r>
      <w:r w:rsidR="007F149A" w:rsidRPr="007F149A">
        <w:rPr>
          <w:rFonts w:eastAsia="Calibri"/>
          <w:lang w:eastAsia="en-US"/>
        </w:rPr>
        <w:t>utvrđeni iznos tražbine u</w:t>
      </w:r>
      <w:r w:rsidRPr="004352EC">
        <w:rPr>
          <w:rFonts w:eastAsia="Calibri"/>
          <w:lang w:eastAsia="en-US"/>
        </w:rPr>
        <w:t xml:space="preserve"> iznosi od 200,00 kn, </w:t>
      </w:r>
      <w:r w:rsidR="007F149A">
        <w:rPr>
          <w:rFonts w:eastAsia="Calibri"/>
          <w:lang w:eastAsia="en-US"/>
        </w:rPr>
        <w:t xml:space="preserve">preostali iznos od </w:t>
      </w:r>
      <w:r w:rsidR="007F149A">
        <w:rPr>
          <w:rFonts w:eastAsia="Calibri"/>
          <w:lang w:eastAsia="en-US"/>
        </w:rPr>
        <w:t>60</w:t>
      </w:r>
      <w:r w:rsidR="007F149A">
        <w:rPr>
          <w:rFonts w:eastAsia="Calibri"/>
          <w:lang w:eastAsia="en-US"/>
        </w:rPr>
        <w:t xml:space="preserve">,00 kn platiti u 48 jednakih mjesečnih anuiteta bez kamata u visini od po </w:t>
      </w:r>
      <w:r w:rsidR="007F149A">
        <w:rPr>
          <w:rFonts w:eastAsia="Calibri"/>
          <w:lang w:eastAsia="en-US"/>
        </w:rPr>
        <w:t>1,25</w:t>
      </w:r>
      <w:r w:rsidR="007F149A">
        <w:rPr>
          <w:rFonts w:eastAsia="Calibri"/>
          <w:lang w:eastAsia="en-US"/>
        </w:rPr>
        <w:t xml:space="preserve"> kn</w:t>
      </w:r>
      <w:r w:rsidR="007F149A" w:rsidRPr="004352EC">
        <w:rPr>
          <w:rFonts w:eastAsia="Calibri"/>
          <w:lang w:eastAsia="en-US"/>
        </w:rPr>
        <w:t xml:space="preserve"> </w:t>
      </w:r>
    </w:p>
    <w:p w:rsidRDefault="004352EC" w:rsidP="004352EC" w:rsidR="004352EC" w:rsidRPr="004352EC">
      <w:pPr>
        <w:numPr>
          <w:ilvl w:val="0"/>
          <w:numId w:val="9"/>
        </w:numPr>
        <w:spacing w:after="200"/>
        <w:contextualSpacing/>
        <w:jc w:val="both"/>
        <w:rPr>
          <w:rFonts w:eastAsiaTheme="minorHAnsi"/>
          <w:u w:val="single"/>
          <w:lang w:eastAsia="en-US"/>
        </w:rPr>
      </w:pPr>
      <w:r w:rsidRPr="004352EC">
        <w:rPr>
          <w:rFonts w:eastAsia="Calibri"/>
          <w:lang w:eastAsia="en-US"/>
        </w:rPr>
        <w:t xml:space="preserve">ŠIMIĆ RAČUNOVODSTVO d.o.o. OIB: 53542672366, Đakovo, Kralja Tvrtka 17, </w:t>
      </w:r>
      <w:r w:rsidR="007F149A">
        <w:rPr>
          <w:rFonts w:eastAsia="Calibri"/>
          <w:lang w:eastAsia="en-US"/>
        </w:rPr>
        <w:t>utvrđeni iznos tražbine</w:t>
      </w:r>
      <w:r w:rsidRPr="004352EC">
        <w:rPr>
          <w:rFonts w:eastAsia="Calibri"/>
          <w:lang w:eastAsia="en-US"/>
        </w:rPr>
        <w:t xml:space="preserve"> u iznosu od 500,00 kn, </w:t>
      </w:r>
      <w:r w:rsidR="007F149A">
        <w:rPr>
          <w:rFonts w:eastAsia="Calibri"/>
          <w:lang w:eastAsia="en-US"/>
        </w:rPr>
        <w:t xml:space="preserve">preostali iznos od </w:t>
      </w:r>
      <w:r w:rsidR="007F149A">
        <w:rPr>
          <w:rFonts w:eastAsia="Calibri"/>
          <w:lang w:eastAsia="en-US"/>
        </w:rPr>
        <w:t>150</w:t>
      </w:r>
      <w:r w:rsidR="007F149A">
        <w:rPr>
          <w:rFonts w:eastAsia="Calibri"/>
          <w:lang w:eastAsia="en-US"/>
        </w:rPr>
        <w:t xml:space="preserve">,00 kn platiti u 48 jednakih mjesečnih anuiteta bez kamata u visini od po </w:t>
      </w:r>
      <w:r w:rsidR="007F149A">
        <w:rPr>
          <w:rFonts w:eastAsia="Calibri"/>
          <w:lang w:eastAsia="en-US"/>
        </w:rPr>
        <w:t>3,13</w:t>
      </w:r>
      <w:r w:rsidR="007F149A">
        <w:rPr>
          <w:rFonts w:eastAsia="Calibri"/>
          <w:lang w:eastAsia="en-US"/>
        </w:rPr>
        <w:t xml:space="preserve"> kn</w:t>
      </w:r>
    </w:p>
    <w:p w:rsidRDefault="004352EC" w:rsidP="004352EC" w:rsidR="004352EC" w:rsidRPr="00B8439E">
      <w:pPr>
        <w:numPr>
          <w:ilvl w:val="0"/>
          <w:numId w:val="9"/>
        </w:numPr>
        <w:spacing w:after="200"/>
        <w:contextualSpacing/>
        <w:jc w:val="both"/>
        <w:rPr>
          <w:rFonts w:eastAsiaTheme="minorHAnsi"/>
          <w:u w:val="single"/>
          <w:lang w:eastAsia="en-US"/>
        </w:rPr>
      </w:pPr>
      <w:r w:rsidRPr="004352EC">
        <w:rPr>
          <w:rFonts w:eastAsia="Calibri"/>
          <w:lang w:eastAsia="en-US"/>
        </w:rPr>
        <w:t xml:space="preserve">V-INTERIJERI j.d.o.o. za završne radove u građevinarstvu, OIB: 23800389221, Đakovo, V. Nazora 53, </w:t>
      </w:r>
      <w:r w:rsidR="007F149A">
        <w:rPr>
          <w:rFonts w:eastAsia="Calibri"/>
          <w:lang w:eastAsia="en-US"/>
        </w:rPr>
        <w:t>utvrđeni iznos tražbine u</w:t>
      </w:r>
      <w:r w:rsidRPr="004352EC">
        <w:rPr>
          <w:rFonts w:eastAsia="Calibri"/>
          <w:lang w:eastAsia="en-US"/>
        </w:rPr>
        <w:t xml:space="preserve"> iznosu od 320,00 kn,</w:t>
      </w:r>
      <w:r w:rsidR="00B8439E" w:rsidRPr="00B8439E">
        <w:rPr>
          <w:rFonts w:eastAsia="Calibri"/>
          <w:lang w:eastAsia="en-US"/>
        </w:rPr>
        <w:t xml:space="preserve"> </w:t>
      </w:r>
      <w:r w:rsidR="00B8439E">
        <w:rPr>
          <w:rFonts w:eastAsia="Calibri"/>
          <w:lang w:eastAsia="en-US"/>
        </w:rPr>
        <w:t xml:space="preserve">preostali iznos od </w:t>
      </w:r>
      <w:r w:rsidR="00B8439E">
        <w:rPr>
          <w:rFonts w:eastAsia="Calibri"/>
          <w:lang w:eastAsia="en-US"/>
        </w:rPr>
        <w:t>96,00</w:t>
      </w:r>
      <w:r w:rsidR="00B8439E">
        <w:rPr>
          <w:rFonts w:eastAsia="Calibri"/>
          <w:lang w:eastAsia="en-US"/>
        </w:rPr>
        <w:t xml:space="preserve"> kn platiti u 48 jednakih mjesečnih anuiteta bez kamata u visini od po </w:t>
      </w:r>
      <w:r w:rsidR="00B8439E">
        <w:rPr>
          <w:rFonts w:eastAsia="Calibri"/>
          <w:lang w:eastAsia="en-US"/>
        </w:rPr>
        <w:t>2,00</w:t>
      </w:r>
      <w:r w:rsidR="00B8439E">
        <w:rPr>
          <w:rFonts w:eastAsia="Calibri"/>
          <w:lang w:eastAsia="en-US"/>
        </w:rPr>
        <w:t xml:space="preserve"> kn</w:t>
      </w:r>
      <w:r w:rsidRPr="004352EC">
        <w:rPr>
          <w:rFonts w:eastAsia="Calibri"/>
          <w:lang w:eastAsia="en-US"/>
        </w:rPr>
        <w:t xml:space="preserve"> </w:t>
      </w:r>
    </w:p>
    <w:p w:rsidRDefault="00B8439E" w:rsidP="00B8439E" w:rsidR="00B8439E" w:rsidRPr="004352EC">
      <w:pPr>
        <w:spacing w:after="200"/>
        <w:contextualSpacing/>
        <w:jc w:val="both"/>
        <w:rPr>
          <w:rFonts w:eastAsiaTheme="minorHAnsi"/>
          <w:u w:val="single"/>
          <w:lang w:eastAsia="en-US"/>
        </w:rPr>
      </w:pPr>
    </w:p>
    <w:p w:rsidRDefault="00B8439E" w:rsidP="00673B28" w:rsidR="004352EC">
      <w:pPr>
        <w:pStyle w:val="Odlomakpopisa"/>
        <w:ind w:firstLine="1418" w:left="0"/>
        <w:jc w:val="both"/>
      </w:pPr>
      <w:proofErr w:type="spellStart"/>
      <w:r>
        <w:t>Razlučni</w:t>
      </w:r>
      <w:proofErr w:type="spellEnd"/>
      <w:r>
        <w:t xml:space="preserve"> vjerovnici OTP Banka d.d. OIB: 52508873833, Zadar, Ulica domovinskog rata, ne sudjeluje u </w:t>
      </w:r>
      <w:proofErr w:type="spellStart"/>
      <w:r>
        <w:t>predstečajnom</w:t>
      </w:r>
      <w:proofErr w:type="spellEnd"/>
      <w:r>
        <w:t xml:space="preserve"> postupku, ukupan iznos tražbine u iznosu od 2.222.794,53 kn  koja će se namiriti iz imovine na kojima ima </w:t>
      </w:r>
      <w:proofErr w:type="spellStart"/>
      <w:r>
        <w:t>razlučno</w:t>
      </w:r>
      <w:proofErr w:type="spellEnd"/>
      <w:r>
        <w:t xml:space="preserve"> pravo.</w:t>
      </w:r>
    </w:p>
    <w:p w:rsidRDefault="00B8439E" w:rsidP="00673B28" w:rsidR="00B8439E">
      <w:pPr>
        <w:pStyle w:val="Odlomakpopisa"/>
        <w:ind w:firstLine="1418" w:left="0"/>
        <w:jc w:val="both"/>
      </w:pPr>
    </w:p>
    <w:p w:rsidRDefault="00673B28" w:rsidP="00673B28" w:rsidR="00673B28" w:rsidRPr="00804135"/>
    <w:p w:rsidRDefault="00673B28" w:rsidP="00673B28" w:rsidR="00673B28">
      <w:pPr>
        <w:ind w:left="360"/>
      </w:pPr>
      <w:r>
        <w:t xml:space="preserve">                                                   Obrazloženje</w:t>
      </w:r>
    </w:p>
    <w:p w:rsidRDefault="00673B28" w:rsidP="00673B28" w:rsidR="00673B28">
      <w:pPr>
        <w:ind w:left="360"/>
      </w:pPr>
    </w:p>
    <w:p w:rsidRDefault="00673B28" w:rsidP="00673B28" w:rsidR="00673B28">
      <w:pPr>
        <w:ind w:firstLine="1418"/>
        <w:jc w:val="both"/>
      </w:pPr>
      <w:r>
        <w:t xml:space="preserve">Prijedlog za otvaranje </w:t>
      </w:r>
      <w:proofErr w:type="spellStart"/>
      <w:r>
        <w:t>pr</w:t>
      </w:r>
      <w:r w:rsidR="00B8439E">
        <w:t>edstečajnog</w:t>
      </w:r>
      <w:proofErr w:type="spellEnd"/>
      <w:r w:rsidR="00B8439E">
        <w:t xml:space="preserve"> postupka podnio je d</w:t>
      </w:r>
      <w:r>
        <w:t xml:space="preserve">užnik </w:t>
      </w:r>
      <w:r w:rsidR="00B8439E">
        <w:t>20. srpnja</w:t>
      </w:r>
      <w:r>
        <w:t xml:space="preserve"> 201</w:t>
      </w:r>
      <w:r w:rsidR="00B8439E">
        <w:t>8</w:t>
      </w:r>
      <w:r>
        <w:t xml:space="preserve">. Nakon što su vjerovnici prijavili svoje tražbina iste su ispitane na ročištu  </w:t>
      </w:r>
      <w:r w:rsidR="00B8439E">
        <w:t>30. listopada</w:t>
      </w:r>
      <w:r>
        <w:t xml:space="preserve"> 201</w:t>
      </w:r>
      <w:r w:rsidR="00B8439E">
        <w:t>8</w:t>
      </w:r>
      <w:r>
        <w:t>., a što je utvrđeno rješenjem broj St-</w:t>
      </w:r>
      <w:r w:rsidR="005B4F22">
        <w:t>1021/2018-13</w:t>
      </w:r>
      <w:r>
        <w:t xml:space="preserve"> od </w:t>
      </w:r>
      <w:r w:rsidR="00B8439E">
        <w:t>30</w:t>
      </w:r>
      <w:r>
        <w:t>. listopada 201</w:t>
      </w:r>
      <w:r w:rsidR="00B8439E">
        <w:t>8</w:t>
      </w:r>
      <w:r>
        <w:t xml:space="preserve">. Navedeno rješenje je objavljeno na E-oglasna ploča suda i postalo pravomoćno </w:t>
      </w:r>
      <w:r w:rsidR="005B4F22">
        <w:t>17</w:t>
      </w:r>
      <w:r>
        <w:t>. studenog 201</w:t>
      </w:r>
      <w:r w:rsidR="005B4F22">
        <w:t>8</w:t>
      </w:r>
      <w:r>
        <w:t xml:space="preserve">. </w:t>
      </w:r>
      <w:r w:rsidR="005B4F22">
        <w:t xml:space="preserve"> </w:t>
      </w:r>
    </w:p>
    <w:p w:rsidRDefault="00673B28" w:rsidP="00673B28" w:rsidR="00673B28">
      <w:pPr>
        <w:ind w:left="360"/>
        <w:jc w:val="both"/>
      </w:pPr>
    </w:p>
    <w:p w:rsidRDefault="005B4F22" w:rsidP="00673B28" w:rsidR="005B4F22">
      <w:pPr>
        <w:ind w:left="360"/>
        <w:jc w:val="both"/>
      </w:pPr>
    </w:p>
    <w:p w:rsidRDefault="005B4F22" w:rsidP="00673B28" w:rsidR="005B4F22">
      <w:pPr>
        <w:ind w:left="360"/>
        <w:jc w:val="both"/>
      </w:pPr>
    </w:p>
    <w:p w:rsidRDefault="005B4F22" w:rsidP="00673B28" w:rsidR="005B4F22">
      <w:pPr>
        <w:ind w:left="360"/>
        <w:jc w:val="both"/>
      </w:pPr>
    </w:p>
    <w:p w:rsidRDefault="005B4F22" w:rsidP="00673B28" w:rsidR="005B4F22">
      <w:pPr>
        <w:ind w:left="360"/>
        <w:jc w:val="both"/>
      </w:pPr>
    </w:p>
    <w:p w:rsidRDefault="005B4F22" w:rsidP="00673B28" w:rsidR="005B4F22">
      <w:pPr>
        <w:ind w:left="360"/>
        <w:jc w:val="both"/>
      </w:pPr>
    </w:p>
    <w:p w:rsidRDefault="005B4F22" w:rsidP="00673B28" w:rsidR="005B4F22">
      <w:pPr>
        <w:ind w:left="360"/>
        <w:jc w:val="both"/>
      </w:pPr>
    </w:p>
    <w:p w:rsidRDefault="00673B28" w:rsidP="00673B28" w:rsidR="007B59B5">
      <w:pPr>
        <w:ind w:firstLine="1418"/>
        <w:jc w:val="both"/>
      </w:pPr>
      <w:r>
        <w:t xml:space="preserve">Osporene su tražbine vjerovniku </w:t>
      </w:r>
      <w:r w:rsidR="007B59B5">
        <w:t xml:space="preserve">Marka </w:t>
      </w:r>
      <w:proofErr w:type="spellStart"/>
      <w:r w:rsidR="007B59B5">
        <w:t>Ćurića</w:t>
      </w:r>
      <w:proofErr w:type="spellEnd"/>
      <w:r w:rsidR="007B59B5">
        <w:t xml:space="preserve"> iz Đakova u iznosu od 1.703,12 kn, Financijske agencije u iznosu od 271,50 kn, HEP Opskrba d.o.o. Zagreb, u iznosu od 1.255,80 kn, Republike Hrvatske Ministarstvo financija u iznosu od 62.311,66 kn te vjerovnika Makljen d.o.o. u iznosu od 65.000,00 kn, te su ti vjerovnici upućeni na parnicu radi utvrđivanja osporene tražbine. </w:t>
      </w:r>
    </w:p>
    <w:p w:rsidRDefault="007B59B5" w:rsidP="00673B28" w:rsidR="007B59B5">
      <w:pPr>
        <w:ind w:firstLine="1418"/>
        <w:jc w:val="both"/>
      </w:pPr>
      <w:r>
        <w:t>Nitko od navedenih vjerovnika nije pokrenuo parnicu radi utvrđivanja osporene tražbine.</w:t>
      </w:r>
    </w:p>
    <w:p w:rsidRDefault="007B59B5" w:rsidP="00673B28" w:rsidR="00673B28">
      <w:pPr>
        <w:ind w:firstLine="1418"/>
        <w:jc w:val="both"/>
      </w:pPr>
      <w:r>
        <w:t xml:space="preserve">Stoga je utvrđen  iznos tražbina od 4.659.960,69 kn. </w:t>
      </w:r>
    </w:p>
    <w:p w:rsidRDefault="007B59B5" w:rsidP="00673B28" w:rsidR="00673B28">
      <w:pPr>
        <w:ind w:firstLine="1418"/>
        <w:jc w:val="both"/>
      </w:pPr>
      <w:r>
        <w:t xml:space="preserve"> </w:t>
      </w:r>
    </w:p>
    <w:p w:rsidRDefault="00673B28" w:rsidP="00673B28" w:rsidR="00673B28">
      <w:pPr>
        <w:ind w:firstLine="1418"/>
        <w:jc w:val="both"/>
      </w:pPr>
      <w:r>
        <w:t xml:space="preserve">Vjerovnici su glasovali putem glasačkih listića te se utvrđuje da je glasovalo </w:t>
      </w:r>
      <w:r w:rsidRPr="001B336F">
        <w:t>1</w:t>
      </w:r>
      <w:r w:rsidR="007B59B5">
        <w:t>2</w:t>
      </w:r>
      <w:r>
        <w:t xml:space="preserve"> vjerovnika od ukupnog broja vjerovnika (</w:t>
      </w:r>
      <w:r w:rsidR="007B59B5">
        <w:t>20</w:t>
      </w:r>
      <w:r>
        <w:t>), a čime je ispunjen prvi od kumulativnih uvjeta, a drugi uvjet za prihvaćanje plana je, da "ZA" predloženi plan glasuje  najmanje 66,7 % od utvrđenih tražbina vjerovnika. Iznosi tražbina za koje v</w:t>
      </w:r>
      <w:r w:rsidR="007B59B5">
        <w:t xml:space="preserve">jerovnici imaju pravo glasa je 4.659.960,69 </w:t>
      </w:r>
      <w:r>
        <w:t xml:space="preserve">kn ili 100 %, a iznos tražbina za koje su vjerovnici glasovali " ZA" iznosi  </w:t>
      </w:r>
      <w:r w:rsidR="00697257">
        <w:t>3.359.378,91</w:t>
      </w:r>
      <w:r w:rsidRPr="001B336F">
        <w:t xml:space="preserve"> kn ili </w:t>
      </w:r>
      <w:r w:rsidR="00697257">
        <w:t>72,09</w:t>
      </w:r>
      <w:r w:rsidRPr="00D87674">
        <w:rPr>
          <w:b/>
        </w:rPr>
        <w:t xml:space="preserve"> </w:t>
      </w:r>
      <w:r>
        <w:t xml:space="preserve">%, dok je "PROTIV" glasovalo </w:t>
      </w:r>
      <w:r w:rsidRPr="001B336F">
        <w:t>1</w:t>
      </w:r>
      <w:r w:rsidR="00697257">
        <w:t>.300.581,78</w:t>
      </w:r>
      <w:r w:rsidRPr="001B336F">
        <w:t xml:space="preserve"> kn ili </w:t>
      </w:r>
      <w:r w:rsidR="00697257">
        <w:t>27,91</w:t>
      </w:r>
      <w:r w:rsidRPr="001B336F">
        <w:t xml:space="preserve"> %</w:t>
      </w:r>
      <w:r>
        <w:t xml:space="preserve"> .</w:t>
      </w:r>
    </w:p>
    <w:p w:rsidRDefault="00673B28" w:rsidP="00673B28" w:rsidR="00673B28"/>
    <w:p w:rsidRDefault="00673B28" w:rsidP="00673B28" w:rsidR="00673B28">
      <w:pPr>
        <w:ind w:firstLine="1418"/>
      </w:pPr>
      <w:r>
        <w:t>Stoga je plan od strane vjerovnika prihvaćen.</w:t>
      </w:r>
    </w:p>
    <w:p w:rsidRDefault="00673B28" w:rsidP="00673B28" w:rsidR="00673B28"/>
    <w:p w:rsidRDefault="00673B28" w:rsidP="00673B28" w:rsidR="00673B28">
      <w:pPr>
        <w:ind w:firstLine="1418"/>
        <w:jc w:val="both"/>
      </w:pPr>
      <w:r>
        <w:t xml:space="preserve">Sud je potvrdio </w:t>
      </w:r>
      <w:proofErr w:type="spellStart"/>
      <w:r>
        <w:t>predstečajni</w:t>
      </w:r>
      <w:proofErr w:type="spellEnd"/>
      <w:r>
        <w:t xml:space="preserve"> sporazum,  u smislu odredbe čl. 61. Stečajnog zakona ( NN broj 71/15, dalje: SZ),  a pri tome sud nije utvrdio da postoje zakonom utvrđene pretpostavke za uskratu potvrde. Naime  niti jedan od vjerovnika nije učinio vjerojatnim da se planom restrukturiranja umanjuju prava ispod razne koju bi razumno vjerovnik očekivao ostvariti u slučaju neprovedbe restrukturiranja poslovanja dužnika, da iz plana ne proizlazi vjerojatnost da će njegova provedba omogućiti sposobnost za plaćanje dužniku u razdoblju do kraja tekuće i u dvije sljedeće kalendarske godine, te da je planom preloženo pretvaranje tražbine jednog ili više vjerovnika u temeljni kapital dužnika.</w:t>
      </w:r>
    </w:p>
    <w:p w:rsidRDefault="00673B28" w:rsidP="00673B28" w:rsidR="00673B28"/>
    <w:p w:rsidRDefault="00673B28" w:rsidP="00673B28" w:rsidR="00673B28">
      <w:pPr>
        <w:ind w:firstLine="1418"/>
      </w:pPr>
      <w:r>
        <w:t>Nijedan od vjerovnika nije učinio vjerojatnim ove pretpostavke.</w:t>
      </w:r>
    </w:p>
    <w:p w:rsidRDefault="00673B28" w:rsidP="00673B28" w:rsidR="00673B28">
      <w:pPr>
        <w:ind w:firstLine="1418"/>
      </w:pPr>
    </w:p>
    <w:p w:rsidRDefault="00673B28" w:rsidP="00673B28" w:rsidR="00673B28">
      <w:pPr>
        <w:ind w:firstLine="1058" w:left="360"/>
      </w:pPr>
      <w:r>
        <w:t xml:space="preserve">S obzirom na navedeno odlučeno je kao u izreci. </w:t>
      </w:r>
    </w:p>
    <w:p w:rsidRDefault="00673B28" w:rsidP="00673B28" w:rsidR="00673B28">
      <w:pPr>
        <w:ind w:left="360"/>
      </w:pPr>
    </w:p>
    <w:p w:rsidRDefault="00673B28" w:rsidP="00697257" w:rsidR="00673B28">
      <w:pPr>
        <w:jc w:val="center"/>
      </w:pPr>
      <w:r>
        <w:t>U Osijeku</w:t>
      </w:r>
      <w:r w:rsidR="00697257">
        <w:t xml:space="preserve"> 16. siječnja 2019.</w:t>
      </w:r>
    </w:p>
    <w:p w:rsidRDefault="00673B28" w:rsidP="00673B28" w:rsidR="00673B28">
      <w:pPr>
        <w:pStyle w:val="Odlomakpopisa"/>
        <w:jc w:val="both"/>
      </w:pPr>
    </w:p>
    <w:p w:rsidRDefault="00673B28" w:rsidP="00673B28" w:rsidR="00673B28" w:rsidRPr="001B336F">
      <w:pPr>
        <w:jc w:val="both"/>
      </w:pPr>
      <w:r w:rsidRPr="001B336F">
        <w:t xml:space="preserve">     Zapisničar:</w:t>
      </w:r>
      <w:r w:rsidRPr="001B336F">
        <w:tab/>
      </w:r>
      <w:r w:rsidRPr="001B336F">
        <w:tab/>
      </w:r>
      <w:r w:rsidRPr="001B336F">
        <w:tab/>
      </w:r>
      <w:r w:rsidRPr="001B336F">
        <w:tab/>
      </w:r>
      <w:r w:rsidRPr="001B336F">
        <w:tab/>
      </w:r>
      <w:r w:rsidRPr="001B336F">
        <w:tab/>
      </w:r>
      <w:r w:rsidRPr="001B336F">
        <w:tab/>
      </w:r>
      <w:r w:rsidRPr="001B336F">
        <w:tab/>
        <w:t xml:space="preserve">        </w:t>
      </w:r>
      <w:r>
        <w:t>Stečajni sudac</w:t>
      </w:r>
    </w:p>
    <w:p w:rsidRDefault="00673B28" w:rsidP="00673B28" w:rsidR="00673B28" w:rsidRPr="001B336F">
      <w:pPr>
        <w:jc w:val="both"/>
      </w:pPr>
    </w:p>
    <w:p w:rsidRDefault="00673B28" w:rsidP="00673B28" w:rsidR="00673B28" w:rsidRPr="001B336F">
      <w:pPr>
        <w:jc w:val="both"/>
      </w:pPr>
      <w:r w:rsidRPr="001B336F">
        <w:t xml:space="preserve">Snježana </w:t>
      </w:r>
      <w:r>
        <w:t>Andrijanić</w:t>
      </w:r>
      <w:r w:rsidRPr="001B336F">
        <w:tab/>
      </w:r>
      <w:r w:rsidRPr="001B336F">
        <w:tab/>
      </w:r>
      <w:r w:rsidRPr="001B336F">
        <w:tab/>
      </w:r>
      <w:r w:rsidRPr="001B336F">
        <w:tab/>
      </w:r>
      <w:r w:rsidRPr="001B336F">
        <w:tab/>
        <w:t xml:space="preserve">        </w:t>
      </w:r>
      <w:r>
        <w:t xml:space="preserve">            </w:t>
      </w:r>
      <w:r w:rsidRPr="001B336F">
        <w:t>mr. sc. MIRJANA BARAN</w:t>
      </w:r>
    </w:p>
    <w:p w:rsidRDefault="00673B28" w:rsidP="00673B28" w:rsidR="00673B28" w:rsidRPr="001B336F">
      <w:pPr>
        <w:jc w:val="center"/>
        <w:rPr>
          <w:b/>
        </w:rPr>
      </w:pPr>
    </w:p>
    <w:p w:rsidRDefault="00673B28" w:rsidP="00673B28" w:rsidR="00673B28">
      <w:pPr>
        <w:pStyle w:val="Odlomakpopisa"/>
        <w:jc w:val="both"/>
      </w:pPr>
    </w:p>
    <w:p w:rsidRDefault="00673B28" w:rsidP="00673B28" w:rsidR="00673B28">
      <w:pPr>
        <w:pStyle w:val="Odlomakpopisa"/>
        <w:jc w:val="both"/>
      </w:pPr>
      <w:r>
        <w:t>NAPUTAK O PRAVNOM LIJEKU:</w:t>
      </w:r>
    </w:p>
    <w:p w:rsidRDefault="00673B28" w:rsidP="00673B28" w:rsidR="00673B28">
      <w:pPr>
        <w:pStyle w:val="Odlomakpopisa"/>
        <w:jc w:val="both"/>
      </w:pPr>
    </w:p>
    <w:p w:rsidRDefault="00673B28" w:rsidP="00673B28" w:rsidR="00673B28">
      <w:pPr>
        <w:jc w:val="both"/>
      </w:pPr>
      <w:r>
        <w:t>Protiv ovoga rješenja dopuštena je žalba Visokom Trgovačkom sudu u Zagrebu u roku od 8 dana nakon isteka 8 dana od dana objave na E-oglasnoj ploči suda u 3 primjerka putem ovoga suda.</w:t>
      </w:r>
    </w:p>
    <w:p w:rsidRDefault="00673B28" w:rsidP="00673B28" w:rsidR="00673B28">
      <w:pPr>
        <w:pStyle w:val="Odlomakpopisa"/>
        <w:jc w:val="both"/>
      </w:pPr>
    </w:p>
    <w:p w:rsidRDefault="00673B28" w:rsidP="00673B28" w:rsidR="00673B28">
      <w:r>
        <w:t>DNA</w:t>
      </w:r>
    </w:p>
    <w:p w:rsidRDefault="00673B28" w:rsidP="00673B28" w:rsidR="00673B28">
      <w:r>
        <w:t>1.objaviti  na e-oglasnoj ploči suda</w:t>
      </w:r>
    </w:p>
    <w:p w:rsidRDefault="00673B28" w:rsidP="00673B28" w:rsidR="00673B28">
      <w:r>
        <w:t>2.po pravomoćnosti dostaviti FINI</w:t>
      </w:r>
    </w:p>
    <w:p w:rsidRDefault="00673B28" w:rsidR="00673B28">
      <w:r>
        <w:t xml:space="preserve">3.kal. </w:t>
      </w:r>
      <w:r w:rsidR="00697257">
        <w:t>25/2</w:t>
      </w:r>
    </w:p>
    <w:sectPr w:rsidSect="00AD67F8" w:rsidR="00673B28">
      <w:headerReference w:type="default" r:id="rId9"/>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162" w:rsidP="00E33162" w:rsidR="00E33162">
      <w:r>
        <w:separator/>
      </w:r>
    </w:p>
  </w:endnote>
  <w:endnote w:id="0" w:type="continuationSeparator">
    <w:p w:rsidRDefault="00E33162" w:rsidP="00E33162" w:rsidR="00E331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162" w:rsidP="00E33162" w:rsidR="00E33162">
      <w:r>
        <w:separator/>
      </w:r>
    </w:p>
  </w:footnote>
  <w:footnote w:id="0" w:type="continuationSeparator">
    <w:p w:rsidRDefault="00E33162" w:rsidP="00E33162" w:rsidR="00E331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200681"/>
      <w:docPartObj>
        <w:docPartGallery w:val="Page Numbers (Top of Page)"/>
        <w:docPartUnique/>
      </w:docPartObj>
    </w:sdtPr>
    <w:sdtContent>
      <w:p w:rsidRDefault="00E33162" w:rsidR="00E33162">
        <w:pPr>
          <w:pStyle w:val="Zaglavlje"/>
          <w:jc w:val="center"/>
        </w:pPr>
        <w:r>
          <w:fldChar w:fldCharType="begin"/>
        </w:r>
        <w:r>
          <w:instrText>PAGE   \* MERGEFORMAT</w:instrText>
        </w:r>
        <w:r>
          <w:fldChar w:fldCharType="separate"/>
        </w:r>
        <w:r w:rsidR="00697257">
          <w:rPr>
            <w:noProof/>
          </w:rPr>
          <w:t>4</w:t>
        </w:r>
        <w:r>
          <w:fldChar w:fldCharType="end"/>
        </w:r>
      </w:p>
    </w:sdtContent>
  </w:sdt>
  <w:p w:rsidRDefault="00E33162" w:rsidR="00E33162">
    <w:pPr>
      <w:pStyle w:val="Zaglavlje"/>
    </w:pPr>
    <w:r>
      <w:tab/>
    </w:r>
    <w:r>
      <w:tab/>
      <w:t>10 St-1021/2018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18AF"/>
    <w:multiLevelType w:val="hybridMultilevel"/>
    <w:tmpl w:val="159690DC"/>
    <w:lvl w:tplc="2C46D7CA" w:ilvl="0">
      <w:start w:val="4"/>
      <w:numFmt w:val="bullet"/>
      <w:lvlText w:val="-"/>
      <w:lvlJc w:val="left"/>
      <w:pPr>
        <w:ind w:hanging="360" w:left="2748"/>
      </w:pPr>
      <w:rPr>
        <w:rFonts w:cs="Times New Roman" w:eastAsia="Times New Roman" w:hAnsi="Times New Roman" w:ascii="Times New Roman" w:hint="default"/>
      </w:rPr>
    </w:lvl>
    <w:lvl w:tentative="true" w:tplc="041A0003" w:ilvl="1">
      <w:start w:val="1"/>
      <w:numFmt w:val="bullet"/>
      <w:lvlText w:val="o"/>
      <w:lvlJc w:val="left"/>
      <w:pPr>
        <w:ind w:hanging="360" w:left="3468"/>
      </w:pPr>
      <w:rPr>
        <w:rFonts w:cs="Courier New" w:hAnsi="Courier New" w:ascii="Courier New" w:hint="default"/>
      </w:rPr>
    </w:lvl>
    <w:lvl w:tentative="true" w:tplc="041A0005" w:ilvl="2">
      <w:start w:val="1"/>
      <w:numFmt w:val="bullet"/>
      <w:lvlText w:val=""/>
      <w:lvlJc w:val="left"/>
      <w:pPr>
        <w:ind w:hanging="360" w:left="4188"/>
      </w:pPr>
      <w:rPr>
        <w:rFonts w:hAnsi="Wingdings" w:ascii="Wingdings" w:hint="default"/>
      </w:rPr>
    </w:lvl>
    <w:lvl w:tentative="true" w:tplc="041A0001" w:ilvl="3">
      <w:start w:val="1"/>
      <w:numFmt w:val="bullet"/>
      <w:lvlText w:val=""/>
      <w:lvlJc w:val="left"/>
      <w:pPr>
        <w:ind w:hanging="360" w:left="4908"/>
      </w:pPr>
      <w:rPr>
        <w:rFonts w:hAnsi="Symbol" w:ascii="Symbol" w:hint="default"/>
      </w:rPr>
    </w:lvl>
    <w:lvl w:tentative="true" w:tplc="041A0003" w:ilvl="4">
      <w:start w:val="1"/>
      <w:numFmt w:val="bullet"/>
      <w:lvlText w:val="o"/>
      <w:lvlJc w:val="left"/>
      <w:pPr>
        <w:ind w:hanging="360" w:left="5628"/>
      </w:pPr>
      <w:rPr>
        <w:rFonts w:cs="Courier New" w:hAnsi="Courier New" w:ascii="Courier New" w:hint="default"/>
      </w:rPr>
    </w:lvl>
    <w:lvl w:tentative="true" w:tplc="041A0005" w:ilvl="5">
      <w:start w:val="1"/>
      <w:numFmt w:val="bullet"/>
      <w:lvlText w:val=""/>
      <w:lvlJc w:val="left"/>
      <w:pPr>
        <w:ind w:hanging="360" w:left="6348"/>
      </w:pPr>
      <w:rPr>
        <w:rFonts w:hAnsi="Wingdings" w:ascii="Wingdings" w:hint="default"/>
      </w:rPr>
    </w:lvl>
    <w:lvl w:tentative="true" w:tplc="041A0001" w:ilvl="6">
      <w:start w:val="1"/>
      <w:numFmt w:val="bullet"/>
      <w:lvlText w:val=""/>
      <w:lvlJc w:val="left"/>
      <w:pPr>
        <w:ind w:hanging="360" w:left="7068"/>
      </w:pPr>
      <w:rPr>
        <w:rFonts w:hAnsi="Symbol" w:ascii="Symbol" w:hint="default"/>
      </w:rPr>
    </w:lvl>
    <w:lvl w:tentative="true" w:tplc="041A0003" w:ilvl="7">
      <w:start w:val="1"/>
      <w:numFmt w:val="bullet"/>
      <w:lvlText w:val="o"/>
      <w:lvlJc w:val="left"/>
      <w:pPr>
        <w:ind w:hanging="360" w:left="7788"/>
      </w:pPr>
      <w:rPr>
        <w:rFonts w:cs="Courier New" w:hAnsi="Courier New" w:ascii="Courier New" w:hint="default"/>
      </w:rPr>
    </w:lvl>
    <w:lvl w:tentative="true" w:tplc="041A0005" w:ilvl="8">
      <w:start w:val="1"/>
      <w:numFmt w:val="bullet"/>
      <w:lvlText w:val=""/>
      <w:lvlJc w:val="left"/>
      <w:pPr>
        <w:ind w:hanging="360" w:left="8508"/>
      </w:pPr>
      <w:rPr>
        <w:rFonts w:hAnsi="Wingdings" w:ascii="Wingdings" w:hint="default"/>
      </w:rPr>
    </w:lvl>
  </w:abstractNum>
  <w:abstractNum w:abstractNumId="1">
    <w:nsid w:val="173928A2"/>
    <w:multiLevelType w:val="hybridMultilevel"/>
    <w:tmpl w:val="499A1C34"/>
    <w:lvl w:tplc="EF2629F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9D14AB"/>
    <w:multiLevelType w:val="hybridMultilevel"/>
    <w:tmpl w:val="C12AF096"/>
    <w:lvl w:tplc="0C3EFE1A" w:ilvl="0">
      <w:start w:val="1"/>
      <w:numFmt w:val="decimal"/>
      <w:lvlText w:val="%1."/>
      <w:lvlJc w:val="left"/>
      <w:pPr>
        <w:ind w:hanging="360" w:left="720"/>
      </w:pPr>
      <w:rPr>
        <w:rFonts w:cs="Times New Roman" w:eastAsia="Calibri" w:hAnsi="Times New Roman" w:ascii="Times New Roman" w:hint="default"/>
        <w:strike w:val="false"/>
        <w:dstrike w:val="false"/>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DE56512"/>
    <w:multiLevelType w:val="hybridMultilevel"/>
    <w:tmpl w:val="22D4A898"/>
    <w:lvl w:tplc="236436D0" w:ilvl="0">
      <w:start w:val="5"/>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E222C7B"/>
    <w:multiLevelType w:val="hybridMultilevel"/>
    <w:tmpl w:val="C12AF096"/>
    <w:lvl w:tplc="0C3EFE1A" w:ilvl="0">
      <w:start w:val="1"/>
      <w:numFmt w:val="decimal"/>
      <w:lvlText w:val="%1."/>
      <w:lvlJc w:val="left"/>
      <w:pPr>
        <w:ind w:hanging="360" w:left="720"/>
      </w:pPr>
      <w:rPr>
        <w:rFonts w:cs="Times New Roman" w:eastAsia="Calibri" w:hAnsi="Times New Roman" w:ascii="Times New Roman" w:hint="default"/>
        <w:strike w:val="false"/>
        <w:dstrike w:val="false"/>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7D13140"/>
    <w:multiLevelType w:val="hybridMultilevel"/>
    <w:tmpl w:val="0FE66C72"/>
    <w:lvl w:tplc="6AF005D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5FAE6B3C"/>
    <w:multiLevelType w:val="hybridMultilevel"/>
    <w:tmpl w:val="499A1C34"/>
    <w:lvl w:tplc="EF2629F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646713AA"/>
    <w:multiLevelType w:val="hybridMultilevel"/>
    <w:tmpl w:val="499A1C34"/>
    <w:lvl w:tplc="EF2629F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6"/>
  </w:num>
  <w:num w:numId="6">
    <w:abstractNumId w:val="1"/>
  </w:num>
  <w:num w:numId="7">
    <w:abstractNumId w:val="7"/>
  </w:num>
  <w:num w:numId="8">
    <w:abstractNumId w:val="2"/>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E3CD9"/>
    <w:rsid w:val="001172AF"/>
    <w:rsid w:val="00122B97"/>
    <w:rsid w:val="0013588C"/>
    <w:rsid w:val="00137561"/>
    <w:rsid w:val="00143005"/>
    <w:rsid w:val="001A3CA1"/>
    <w:rsid w:val="001D7DC0"/>
    <w:rsid w:val="001E315F"/>
    <w:rsid w:val="001F3355"/>
    <w:rsid w:val="00274EC6"/>
    <w:rsid w:val="00364EB7"/>
    <w:rsid w:val="003908EC"/>
    <w:rsid w:val="003C14F9"/>
    <w:rsid w:val="003E4468"/>
    <w:rsid w:val="004049C3"/>
    <w:rsid w:val="004352EC"/>
    <w:rsid w:val="00463C3F"/>
    <w:rsid w:val="005260B0"/>
    <w:rsid w:val="005334A7"/>
    <w:rsid w:val="0059612B"/>
    <w:rsid w:val="005A3617"/>
    <w:rsid w:val="005B4F22"/>
    <w:rsid w:val="005B5061"/>
    <w:rsid w:val="00616E68"/>
    <w:rsid w:val="006320D2"/>
    <w:rsid w:val="006414F4"/>
    <w:rsid w:val="00673B28"/>
    <w:rsid w:val="00681766"/>
    <w:rsid w:val="00696430"/>
    <w:rsid w:val="00697257"/>
    <w:rsid w:val="006E7282"/>
    <w:rsid w:val="00720319"/>
    <w:rsid w:val="00740D9B"/>
    <w:rsid w:val="0075404A"/>
    <w:rsid w:val="007667D7"/>
    <w:rsid w:val="00783908"/>
    <w:rsid w:val="007B59B5"/>
    <w:rsid w:val="007C75AC"/>
    <w:rsid w:val="007F149A"/>
    <w:rsid w:val="00850ECF"/>
    <w:rsid w:val="00883522"/>
    <w:rsid w:val="008D1548"/>
    <w:rsid w:val="008D7FA0"/>
    <w:rsid w:val="0090773D"/>
    <w:rsid w:val="009158AC"/>
    <w:rsid w:val="00927558"/>
    <w:rsid w:val="00947F82"/>
    <w:rsid w:val="009C4D46"/>
    <w:rsid w:val="00A324F9"/>
    <w:rsid w:val="00A958D2"/>
    <w:rsid w:val="00AB536E"/>
    <w:rsid w:val="00AC61C7"/>
    <w:rsid w:val="00AD67F8"/>
    <w:rsid w:val="00B6125C"/>
    <w:rsid w:val="00B8439E"/>
    <w:rsid w:val="00C13E72"/>
    <w:rsid w:val="00C3258D"/>
    <w:rsid w:val="00C82963"/>
    <w:rsid w:val="00CA7F62"/>
    <w:rsid w:val="00D61325"/>
    <w:rsid w:val="00D71279"/>
    <w:rsid w:val="00D87EF8"/>
    <w:rsid w:val="00DF2CDA"/>
    <w:rsid w:val="00E33162"/>
    <w:rsid w:val="00E42342"/>
    <w:rsid w:val="00E958F4"/>
    <w:rsid w:val="00EF1A85"/>
    <w:rsid w:val="00F254BB"/>
    <w:rsid w:val="00F264FF"/>
    <w:rsid w:val="00F57A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673B28"/>
    <w:pPr>
      <w:ind w:left="720"/>
      <w:contextualSpacing/>
    </w:pPr>
  </w:style>
  <w:style w:styleId="Zaglavlje" w:type="paragraph">
    <w:name w:val="header"/>
    <w:basedOn w:val="Normal"/>
    <w:link w:val="ZaglavljeChar"/>
    <w:uiPriority w:val="99"/>
    <w:unhideWhenUsed/>
    <w:rsid w:val="00673B28"/>
    <w:pPr>
      <w:tabs>
        <w:tab w:pos="4536" w:val="center"/>
        <w:tab w:pos="9072" w:val="right"/>
      </w:tabs>
    </w:pPr>
  </w:style>
  <w:style w:customStyle="true" w:styleId="ZaglavljeChar" w:type="character">
    <w:name w:val="Zaglavlje Char"/>
    <w:basedOn w:val="Zadanifontodlomka"/>
    <w:link w:val="Zaglavlje"/>
    <w:uiPriority w:val="99"/>
    <w:rsid w:val="00673B2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3B28"/>
    <w:pPr>
      <w:tabs>
        <w:tab w:pos="4536" w:val="center"/>
        <w:tab w:pos="9072" w:val="right"/>
      </w:tabs>
    </w:pPr>
  </w:style>
  <w:style w:customStyle="true" w:styleId="PodnojeChar" w:type="character">
    <w:name w:val="Podnožje Char"/>
    <w:basedOn w:val="Zadanifontodlomka"/>
    <w:link w:val="Podnoje"/>
    <w:uiPriority w:val="99"/>
    <w:rsid w:val="00673B28"/>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673B28"/>
    <w:pPr>
      <w:ind w:left="720"/>
      <w:contextualSpacing/>
    </w:pPr>
  </w:style>
  <w:style w:styleId="Zaglavlje" w:type="paragraph">
    <w:name w:val="header"/>
    <w:basedOn w:val="Normal"/>
    <w:link w:val="ZaglavljeChar"/>
    <w:uiPriority w:val="99"/>
    <w:unhideWhenUsed/>
    <w:rsid w:val="00673B28"/>
    <w:pPr>
      <w:tabs>
        <w:tab w:pos="4536" w:val="center"/>
        <w:tab w:pos="9072" w:val="right"/>
      </w:tabs>
    </w:pPr>
  </w:style>
  <w:style w:customStyle="1" w:styleId="ZaglavljeChar" w:type="character">
    <w:name w:val="Zaglavlje Char"/>
    <w:basedOn w:val="Zadanifontodlomka"/>
    <w:link w:val="Zaglavlje"/>
    <w:uiPriority w:val="99"/>
    <w:rsid w:val="00673B2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3B28"/>
    <w:pPr>
      <w:tabs>
        <w:tab w:pos="4536" w:val="center"/>
        <w:tab w:pos="9072" w:val="right"/>
      </w:tabs>
    </w:pPr>
  </w:style>
  <w:style w:customStyle="1" w:styleId="PodnojeChar" w:type="character">
    <w:name w:val="Podnožje Char"/>
    <w:basedOn w:val="Zadanifontodlomka"/>
    <w:link w:val="Podnoje"/>
    <w:uiPriority w:val="99"/>
    <w:rsid w:val="00673B28"/>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1573</properties:Words>
  <properties:Characters>8970</properties:Characters>
  <properties:Lines>74</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2019-01-17T12:07:00Z</dcterms:created>
  <dc:creator>Snježana Andrijanić</dc:creator>
  <cp:lastModifiedBy>Snježana Andrijanić</cp:lastModifiedBy>
  <cp:lastPrinted>2019-01-17T12:05:00Z</cp:lastPrinted>
  <dcterms:modified xmlns:xsi="http://www.w3.org/2001/XMLSchema-instance" xsi:type="dcterms:W3CDTF">2019-01-17T12:07:00Z</dcterms:modified>
  <cp:revision>2</cp:revision>
</cp:coreProperties>
</file>