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98bf" w14:paraId="31698bf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6C7203">
        <w:t xml:space="preserve">     </w:t>
      </w:r>
      <w:r w:rsidRPr="00063D7A">
        <w:t xml:space="preserve">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6C7203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6C7203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6C7203">
        <w:t>C.P. HOLIDAY TURIST d.o.o. Pula, Rizzijeva ulica 34, OIB: 07312959901</w:t>
      </w:r>
      <w:r w:rsidR="006F7785" w:rsidRPr="006F7785">
        <w:t xml:space="preserve">, </w:t>
      </w:r>
      <w:r w:rsidR="00786017">
        <w:t xml:space="preserve"> </w:t>
      </w:r>
      <w:r w:rsidR="006C7203">
        <w:t>12</w:t>
      </w:r>
      <w:r w:rsidR="00786017" w:rsidRPr="00786017">
        <w:t xml:space="preserve">. </w:t>
      </w:r>
      <w:r w:rsidR="006C7203">
        <w:t xml:space="preserve">rujna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B80B39" w:rsidP="00786017" w:rsidR="00B80B39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6C7203">
        <w:t>C.P. HOLIDAY TURIST d.o.o. Pula, Rizzijeva ulica 34, OIB: 07312959901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C7203">
        <w:t>284</w:t>
      </w:r>
      <w:r w:rsidR="002C5228" w:rsidRPr="00063D7A">
        <w:t>-</w:t>
      </w:r>
      <w:r w:rsidR="00B104D0" w:rsidRPr="00063D7A">
        <w:t>1</w:t>
      </w:r>
      <w:r w:rsidR="006C7203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6C7203">
        <w:t>284</w:t>
      </w:r>
      <w:r w:rsidR="007F2AFD" w:rsidRPr="007F2AFD">
        <w:t>/1</w:t>
      </w:r>
      <w:r w:rsidR="006C7203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C7203">
        <w:t>1</w:t>
      </w:r>
      <w:r w:rsidR="006F7785" w:rsidRPr="006F7785">
        <w:t xml:space="preserve">2. </w:t>
      </w:r>
      <w:r w:rsidR="006C7203">
        <w:t>svibnja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6C7203" w:rsidR="006C7203">
      <w:pPr>
        <w:ind w:right="-2"/>
        <w:jc w:val="both"/>
      </w:pPr>
      <w:r>
        <w:tab/>
      </w:r>
      <w:r w:rsidR="00615064" w:rsidRPr="00063D7A">
        <w:t>„</w:t>
      </w:r>
      <w:r w:rsidR="006C7203">
        <w:t xml:space="preserve">Temeljem čl. 115. st. 1. Stečajnog zakona (Narodne novine broj 71/15, dalje: SZ) pokreće se prethodni postupak radi utvrđivanja pretpostavki za otvaranje stečajnog postupka nad dužnikom C.P. HOLIDAY TURIST d.o.o. Pula, Rizzijeva ulica 34, OIB: 07312959901, te se određuje ročište radi očitovanja o prijedlogu za otvaranje stečajnoga postupka (čl. 123. SZ-a) i radi rasprave o pretpostavkama za otvaranje stečajnoga postupka (čl. 128. st. 1. SZ-a) za dan </w:t>
      </w:r>
    </w:p>
    <w:p w:rsidRDefault="006C7203" w:rsidP="006C7203" w:rsidR="006C7203">
      <w:pPr>
        <w:ind w:right="-2"/>
        <w:jc w:val="center"/>
      </w:pPr>
      <w:r>
        <w:t>12. srpnja 2017. u 14:00 sati, u Trgovačkom sudu u Pazinu, Dršćevka 1, sudnica 1,</w:t>
      </w:r>
    </w:p>
    <w:p w:rsidRDefault="006C7203" w:rsidP="006C7203" w:rsidR="006C7203">
      <w:pPr>
        <w:ind w:right="-2"/>
        <w:jc w:val="both"/>
      </w:pPr>
      <w:r>
        <w:tab/>
        <w:t xml:space="preserve">na koje se pozivaju: </w:t>
      </w:r>
    </w:p>
    <w:p w:rsidRDefault="006C7203" w:rsidP="006C7203" w:rsidR="006C7203">
      <w:pPr>
        <w:ind w:right="-2"/>
        <w:jc w:val="both"/>
      </w:pPr>
      <w:r>
        <w:tab/>
      </w:r>
      <w:r>
        <w:tab/>
        <w:t>-  predlagatelj,</w:t>
      </w:r>
    </w:p>
    <w:p w:rsidRDefault="006C7203" w:rsidP="006C7203" w:rsidR="006C7203">
      <w:pPr>
        <w:ind w:right="-2"/>
        <w:jc w:val="both"/>
      </w:pPr>
      <w:r>
        <w:tab/>
      </w:r>
      <w:r>
        <w:tab/>
        <w:t xml:space="preserve">-  dužnik, </w:t>
      </w:r>
    </w:p>
    <w:p w:rsidRDefault="006C7203" w:rsidP="006C7203" w:rsidR="006C7203">
      <w:pPr>
        <w:ind w:right="-2"/>
        <w:jc w:val="both"/>
      </w:pPr>
      <w:r>
        <w:tab/>
      </w:r>
      <w:r>
        <w:tab/>
        <w:t>- zakonski zastupnik dužnika Paolo Coppolecchia iz Pule, Verudella 17.</w:t>
      </w:r>
    </w:p>
    <w:p w:rsidRDefault="006C7203" w:rsidP="006C7203" w:rsidR="006C7203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6C7203" w:rsidP="006C7203" w:rsidR="006C7203">
      <w:pPr>
        <w:ind w:right="-2"/>
        <w:jc w:val="both"/>
      </w:pPr>
    </w:p>
    <w:p w:rsidRDefault="006C7203" w:rsidP="006C7203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6C7203">
        <w:t>1</w:t>
      </w:r>
      <w:r w:rsidR="006F7785">
        <w:t>2</w:t>
      </w:r>
      <w:r w:rsidR="00F64C95">
        <w:t xml:space="preserve">. </w:t>
      </w:r>
      <w:r w:rsidR="006C7203">
        <w:t>svibnja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>
      <w:pPr>
        <w:jc w:val="both"/>
      </w:pPr>
      <w:r>
        <w:tab/>
      </w:r>
      <w:r w:rsidR="00090A50" w:rsidRPr="00063D7A">
        <w:t>Na ročišt</w:t>
      </w:r>
      <w:r w:rsidR="006C7203">
        <w:t>u</w:t>
      </w:r>
      <w:r w:rsidR="00090A50" w:rsidRPr="00063D7A">
        <w:t xml:space="preserve"> </w:t>
      </w:r>
      <w:r w:rsidR="00F64C95">
        <w:t xml:space="preserve">od </w:t>
      </w:r>
      <w:r w:rsidR="006C7203">
        <w:t>12</w:t>
      </w:r>
      <w:r w:rsidR="00F64C95" w:rsidRPr="00042A52">
        <w:t xml:space="preserve">. </w:t>
      </w:r>
      <w:r w:rsidR="006C7203">
        <w:t xml:space="preserve">srpnja </w:t>
      </w:r>
      <w:r w:rsidR="00F64C95">
        <w:t>201</w:t>
      </w:r>
      <w:r w:rsidR="00786017">
        <w:t>7</w:t>
      </w:r>
      <w:r w:rsidR="00F64C95">
        <w:t xml:space="preserve">. </w:t>
      </w:r>
      <w:r w:rsidR="006C7203">
        <w:t xml:space="preserve">zamj. pun. dužnika navela je </w:t>
      </w:r>
      <w:r w:rsidR="006C7203" w:rsidRPr="00DF5D6D">
        <w:t>da moli sud da dužniku omogući dodatni rok kako bi podmirio neizvršene osnove za plaćanje i o tome dostavio dokaz. Naime, dužnik namjerava sve obveze podmiriti u roku od 60 dana te nastaviti s poslovanjem. Budući da se zakonski zastupnik dužnika nalazi u Italiji, gdje živi i radi, a kroz kraće razdoblje će doći u Hrvatsku, dužnik će dostaviti popis imovine po dolasku zakonskog zastupnika u pisanom podnesku.</w:t>
      </w:r>
    </w:p>
    <w:p w:rsidRDefault="006C7203" w:rsidP="006C7203" w:rsidR="006C7203">
      <w:pPr>
        <w:ind w:firstLine="708"/>
        <w:jc w:val="both"/>
      </w:pPr>
      <w:r>
        <w:t>Sudac je rješenjem naložio dužniku da u roku od 60 dana sudu dostavi dokaz – potvrdu Fine iz koje proizlazi da dužnik u očevidniku redoslijeda osnova za plaćanje nema evidentiranih neizvršenih osnova za plaćanje, a u protivnom da u istom roku dostavi popis imovine.</w:t>
      </w:r>
    </w:p>
    <w:p w:rsidRDefault="006C7203" w:rsidP="006C7203" w:rsidR="006C7203">
      <w:pPr>
        <w:ind w:firstLine="708"/>
        <w:jc w:val="both"/>
      </w:pPr>
      <w:r>
        <w:tab/>
        <w:t>Dužnik potvrdu i popis imovine nije dostavio.</w:t>
      </w:r>
    </w:p>
    <w:p w:rsidRDefault="006C7203" w:rsidP="00AD58B8" w:rsidR="006C7203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C7203">
        <w:t>1</w:t>
      </w:r>
      <w:r w:rsidR="00786017">
        <w:t>2</w:t>
      </w:r>
      <w:r w:rsidR="00FE408C" w:rsidRPr="00063D7A">
        <w:t xml:space="preserve">. </w:t>
      </w:r>
      <w:r w:rsidR="006C7203">
        <w:t xml:space="preserve">rujna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685700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C7203">
        <w:t>12</w:t>
      </w:r>
      <w:r w:rsidR="00BA018B" w:rsidRPr="00063D7A">
        <w:t xml:space="preserve">. </w:t>
      </w:r>
      <w:r w:rsidR="006C7203">
        <w:t xml:space="preserve">rujna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B80B39" w:rsidR="00057E97" w:rsidRPr="00063D7A">
      <w:pPr>
        <w:jc w:val="both"/>
      </w:pPr>
      <w:r>
        <w:t>Kal. 30 dana.</w:t>
      </w:r>
    </w:p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70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6C7203">
      <w:rPr>
        <w:sz w:val="23"/>
        <w:szCs w:val="23"/>
      </w:rPr>
      <w:t>284</w:t>
    </w:r>
    <w:r w:rsidR="006F7785" w:rsidRPr="006F7785">
      <w:rPr>
        <w:sz w:val="23"/>
        <w:szCs w:val="23"/>
      </w:rPr>
      <w:t>/1</w:t>
    </w:r>
    <w:r w:rsidR="006C7203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6C7203">
      <w:rPr>
        <w:sz w:val="23"/>
        <w:szCs w:val="23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C7203">
      <w:rPr>
        <w:sz w:val="23"/>
        <w:szCs w:val="23"/>
      </w:rPr>
      <w:t>284</w:t>
    </w:r>
    <w:r w:rsidR="00AC4D95" w:rsidRPr="00AC4D95">
      <w:rPr>
        <w:sz w:val="23"/>
        <w:szCs w:val="23"/>
      </w:rPr>
      <w:t>/1</w:t>
    </w:r>
    <w:r w:rsidR="006C7203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C7203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A00C8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849A6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700"/>
    <w:rsid w:val="00685C46"/>
    <w:rsid w:val="006A66BF"/>
    <w:rsid w:val="006A6A10"/>
    <w:rsid w:val="006C7203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0B39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56D23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85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8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859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C.P. HOLIDAY TURIST d.o.o. PULA</izvorni_sadrzaj>
    <derivirana_varijabla naziv="DomainObject.Predmet.ProtustrankaFormated_1">  C.P. HOLIDAY TURIST d.o.o. PULA</derivirana_varijabla>
  </DomainObject.Predmet.ProtustrankaFormated>
  <DomainObject.Predmet.ProtustrankaFormatedOIB>
    <izvorni_sadrzaj>  C.P. HOLIDAY TURIST d.o.o. PULA, OIB 07312959901</izvorni_sadrzaj>
    <derivirana_varijabla naziv="DomainObject.Predmet.ProtustrankaFormatedOIB_1">  C.P. HOLIDAY TURIST d.o.o. PULA, OIB 07312959901</derivirana_varijabla>
  </DomainObject.Predmet.ProtustrankaFormatedOIB>
  <DomainObject.Predmet.ProtustrankaFormatedWithAdress>
    <izvorni_sadrzaj> C.P. HOLIDAY TURIST d.o.o. PULA, Rizzijeva ulica 34, 52100 Pula</izvorni_sadrzaj>
    <derivirana_varijabla naziv="DomainObject.Predmet.ProtustrankaFormatedWithAdress_1"> C.P. HOLIDAY TURIST d.o.o. PULA, Rizzijeva ulica 34, 52100 Pula</derivirana_varijabla>
  </DomainObject.Predmet.ProtustrankaFormatedWithAdress>
  <DomainObject.Predmet.ProtustrankaFormatedWithAdressOIB>
    <izvorni_sadrzaj> C.P. HOLIDAY TURIST d.o.o. PULA, OIB 07312959901, Rizzijeva ulica 34, 52100 Pula</izvorni_sadrzaj>
    <derivirana_varijabla naziv="DomainObject.Predmet.ProtustrankaFormatedWithAdressOIB_1"> C.P. HOLIDAY TURIST d.o.o. PULA, OIB 07312959901, Rizzijeva ulica 34, 52100 Pula</derivirana_varijabla>
  </DomainObject.Predmet.ProtustrankaFormatedWithAdressOIB>
  <DomainObject.Predmet.ProtustrankaWithAdress>
    <izvorni_sadrzaj>C.P. HOLIDAY TURIST d.o.o. PULA Rizzijeva ulica 34, 52100 Pula</izvorni_sadrzaj>
    <derivirana_varijabla naziv="DomainObject.Predmet.ProtustrankaWithAdress_1">C.P. HOLIDAY TURIST d.o.o. PULA Rizzijeva ulica 34, 52100 Pula</derivirana_varijabla>
  </DomainObject.Predmet.ProtustrankaWithAdress>
  <DomainObject.Predmet.ProtustrankaWithAdressOIB>
    <izvorni_sadrzaj>C.P. HOLIDAY TURIST d.o.o. PULA, OIB 07312959901, Rizzijeva ulica 34, 52100 Pula</izvorni_sadrzaj>
    <derivirana_varijabla naziv="DomainObject.Predmet.ProtustrankaWithAdressOIB_1">C.P. HOLIDAY TURIST d.o.o. PULA, OIB 07312959901, Rizzijeva ulica 34, 52100 Pula</derivirana_varijabla>
  </DomainObject.Predmet.ProtustrankaWithAdressOIB>
  <DomainObject.Predmet.ProtustrankaNazivFormated>
    <izvorni_sadrzaj>C.P. HOLIDAY TURIST d.o.o. PULA</izvorni_sadrzaj>
    <derivirana_varijabla naziv="DomainObject.Predmet.ProtustrankaNazivFormated_1">C.P. HOLIDAY TURIST d.o.o. PULA</derivirana_varijabla>
  </DomainObject.Predmet.ProtustrankaNazivFormated>
  <DomainObject.Predmet.ProtustrankaNazivFormatedOIB>
    <izvorni_sadrzaj>C.P. HOLIDAY TURIST d.o.o. PULA, OIB 07312959901</izvorni_sadrzaj>
    <derivirana_varijabla naziv="DomainObject.Predmet.ProtustrankaNazivFormatedOIB_1">C.P. HOLIDAY TURIST d.o.o. PULA, OIB 07312959901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686414.79</izvorni_sadrzaj>
    <derivirana_varijabla naziv="DomainObject.Predmet.TrenutnaVrijednost_1">686414.79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C.P. HOLIDAY TURIST d.o.o. PULA</item>
    </izvorni_sadrzaj>
    <derivirana_varijabla naziv="DomainObject.Predmet.ProtuStrankaListFormated_1">
      <item>C.P. HOLIDAY TURIST d.o.o. PULA</item>
    </derivirana_varijabla>
  </DomainObject.Predmet.ProtuStrankaListFormated>
  <DomainObject.Predmet.ProtuStrankaListFormatedOIB>
    <izvorni_sadrzaj>
      <item>C.P. HOLIDAY TURIST d.o.o. PULA, OIB 07312959901</item>
    </izvorni_sadrzaj>
    <derivirana_varijabla naziv="DomainObject.Predmet.ProtuStrankaListFormatedOIB_1">
      <item>C.P. HOLIDAY TURIST d.o.o. PULA, OIB 07312959901</item>
    </derivirana_varijabla>
  </DomainObject.Predmet.ProtuStrankaListFormatedOIB>
  <DomainObject.Predmet.ProtuStrankaListFormatedWithAdress>
    <izvorni_sadrzaj>
      <item>C.P. HOLIDAY TURIST d.o.o. PULA, Rizzijeva ulica 34, 52100 Pula</item>
    </izvorni_sadrzaj>
    <derivirana_varijabla naziv="DomainObject.Predmet.ProtuStrankaListFormatedWithAdress_1">
      <item>C.P. HOLIDAY TURIST d.o.o. PULA, Rizzijeva ulica 34, 52100 Pula</item>
    </derivirana_varijabla>
  </DomainObject.Predmet.ProtuStrankaListFormatedWithAdress>
  <DomainObject.Predmet.ProtuStrankaListFormatedWithAdressOIB>
    <izvorni_sadrzaj>
      <item>C.P. HOLIDAY TURIST d.o.o. PULA, OIB 07312959901, Rizzijeva ulica 34, 52100 Pula</item>
    </izvorni_sadrzaj>
    <derivirana_varijabla naziv="DomainObject.Predmet.ProtuStrankaListFormatedWithAdressOIB_1">
      <item>C.P. HOLIDAY TURIST d.o.o. PULA, OIB 07312959901, Rizzijeva ulica 34, 52100 Pula</item>
    </derivirana_varijabla>
  </DomainObject.Predmet.ProtuStrankaListFormatedWithAdressOIB>
  <DomainObject.Predmet.ProtuStrankaListNazivFormated>
    <izvorni_sadrzaj>
      <item>C.P. HOLIDAY TURIST d.o.o. PULA</item>
    </izvorni_sadrzaj>
    <derivirana_varijabla naziv="DomainObject.Predmet.ProtuStrankaListNazivFormated_1">
      <item>C.P. HOLIDAY TURIST d.o.o. PULA</item>
    </derivirana_varijabla>
  </DomainObject.Predmet.ProtuStrankaListNazivFormated>
  <DomainObject.Predmet.ProtuStrankaListNazivFormatedOIB>
    <izvorni_sadrzaj>
      <item>C.P. HOLIDAY TURIST d.o.o. PULA, OIB 07312959901</item>
    </izvorni_sadrzaj>
    <derivirana_varijabla naziv="DomainObject.Predmet.ProtuStrankaListNazivFormatedOIB_1">
      <item>C.P. HOLIDAY TURIST d.o.o. PULA, OIB 07312959901</item>
    </derivirana_varijabla>
  </DomainObject.Predmet.ProtuStrankaListNazivFormatedOIB>
  <DomainObject.Predmet.OstaliListFormated>
    <izvorni_sadrzaj>
      <item>odvj. Aleksandar Puh</item>
    </izvorni_sadrzaj>
    <derivirana_varijabla naziv="DomainObject.Predmet.OstaliListFormated_1">
      <item>odvj. Aleksandar Puh</item>
    </derivirana_varijabla>
  </DomainObject.Predmet.OstaliListFormated>
  <DomainObject.Predmet.OstaliListFormatedOIB>
    <izvorni_sadrzaj>
      <item>odvj. Aleksandar Puh</item>
    </izvorni_sadrzaj>
    <derivirana_varijabla naziv="DomainObject.Predmet.OstaliListFormatedOIB_1">
      <item>odvj. Aleksandar Puh</item>
    </derivirana_varijabla>
  </DomainObject.Predmet.OstaliListFormatedOIB>
  <DomainObject.Predmet.OstaliListFormatedWithAdress>
    <izvorni_sadrzaj>
      <item>odvj. Aleksandar Puh, Leharova 1, 52100 Pula</item>
    </izvorni_sadrzaj>
    <derivirana_varijabla naziv="DomainObject.Predmet.OstaliListFormatedWithAdress_1">
      <item>odvj. Aleksandar Puh, Leharova 1, 52100 Pula</item>
    </derivirana_varijabla>
  </DomainObject.Predmet.OstaliListFormatedWithAdress>
  <DomainObject.Predmet.OstaliListFormatedWithAdressOIB>
    <izvorni_sadrzaj>
      <item>odvj. Aleksandar Puh, Leharova 1, 52100 Pula</item>
    </izvorni_sadrzaj>
    <derivirana_varijabla naziv="DomainObject.Predmet.OstaliListFormatedWithAdressOIB_1">
      <item>odvj. Aleksandar Puh, Leharova 1, 52100 Pula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C.P. HOLIDAY TURIST d.o.o. PULA</izvorni_sadrzaj>
    <derivirana_varijabla naziv="DomainObject.Predmet.ProtustrankaIDrugi_1">C.P. HOLIDAY TURIST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C.P. HOLIDAY TURIST d.o.o. PULA, OIB 07312959901, Rizzijeva ulica 34, 52100 Pula</izvorni_sadrzaj>
    <derivirana_varijabla naziv="DomainObject.Predmet.ProtustrankaIDrugiAdressOIB_1">C.P. HOLIDAY TURIST d.o.o. PULA, OIB 07312959901, Rizzijeva ulica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C.P. HOLIDAY TURIST d.o.o. PULA</item>
      <item>odvj. Aleksandar Puh</item>
    </izvorni_sadrzaj>
    <derivirana_varijabla naziv="DomainObject.Predmet.SudioniciListNaziv_1">
      <item>FINANCIJSKA AGENCIJA, RC RIJEKA, PODRUŽNICA PULA, PULA</item>
      <item>C.P. HOLIDAY TURIST d.o.o. PULA</item>
      <item>odvj. Aleksandar Puh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C.P. HOLIDAY TURIST d.o.o. PULA, OIB 07312959901, Rizzijeva ulica 34,52100 Pula</item>
      <item>odvj. Aleksandar Puh, Leharova 1,52100 Pula</item>
    </izvorni_sadrzaj>
    <derivirana_varijabla naziv="DomainObject.Predmet.SudioniciListAdressOIB_1">
      <item>FINANCIJSKA AGENCIJA, RC RIJEKA, PODRUŽNICA PULA, PULA, OIB 85821130368, Ulica grada Vukovara 70,10000 Zagreb</item>
      <item>C.P. HOLIDAY TURIST d.o.o. PULA, OIB 07312959901, Rizzijeva ulica 34,52100 Pula</item>
      <item>odvj. Aleksandar Puh, Leharova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07312959901</item>
      <item>, OIB null</item>
    </izvorni_sadrzaj>
    <derivirana_varijabla naziv="DomainObject.Predmet.SudioniciListNazivOIB_1">
      <item>, OIB 85821130368</item>
      <item>, OIB 07312959901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4E6E7-2270-484A-9BA5-ED95C09B5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3828</properties:Characters>
  <properties:Lines>97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2017-09-12T08:30:00Z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2017-09-12T08:43:00Z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