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8416D" w:rsidRPr="007D689C">
        <w:trPr>
          <w:trHeight w:val="2231"/>
        </w:trPr>
        <w:tc>
          <w:tcPr>
            <w:tcW w:type="dxa" w:w="3369"/>
            <w:vAlign w:val="center"/>
          </w:tcPr>
          <w:p w:rsidRDefault="00C8416D" w:rsidP="00A66C00" w:rsidR="00C8416D" w:rsidRPr="007D689C">
            <w:pPr>
              <w:spacing w:before="100"/>
              <w:jc w:val="center"/>
            </w:pPr>
            <w:bookmarkStart w:name="_GoBack" w:id="0"/>
            <w:bookmarkEnd w:id="0"/>
            <w:r w:rsidRPr="007D689C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8416D" w:rsidP="00A66C00" w:rsidR="00C8416D" w:rsidRPr="007D689C">
            <w:pPr>
              <w:spacing w:before="100"/>
            </w:pPr>
            <w:r w:rsidRPr="007D689C">
              <w:t>REPUBLIKA HRVATSKA</w:t>
            </w:r>
          </w:p>
          <w:p w:rsidRDefault="00C8416D" w:rsidP="00A66C00" w:rsidR="00C8416D" w:rsidRPr="007D689C">
            <w:r w:rsidRPr="007D689C">
              <w:t>TRGOVAČKI SUD U SPLITU</w:t>
            </w:r>
          </w:p>
          <w:p w:rsidRDefault="00C8416D" w:rsidP="00DA5B9D" w:rsidR="00C8416D" w:rsidRPr="007D689C">
            <w:r w:rsidRPr="007D689C">
              <w:t>Split, Sukoišanska 6</w:t>
            </w:r>
          </w:p>
        </w:tc>
        <w:tc>
          <w:tcPr>
            <w:tcW w:type="dxa" w:w="5811"/>
          </w:tcPr>
          <w:p w:rsidRDefault="00C8416D" w:rsidP="00DA5B9D" w:rsidR="00C8416D" w:rsidRPr="007D689C">
            <w:pPr>
              <w:jc w:val="both"/>
            </w:pPr>
          </w:p>
          <w:p w:rsidRDefault="00C8416D" w:rsidP="00DA5B9D" w:rsidR="00C8416D" w:rsidRPr="007D689C">
            <w:pPr>
              <w:jc w:val="both"/>
            </w:pPr>
          </w:p>
          <w:p w:rsidRDefault="00C8416D" w:rsidP="00DA5B9D" w:rsidR="00C8416D" w:rsidRPr="007D689C">
            <w:pPr>
              <w:jc w:val="both"/>
            </w:pPr>
          </w:p>
          <w:p w:rsidRDefault="00C8416D" w:rsidP="00DA5B9D" w:rsidR="00C8416D" w:rsidRPr="007D689C">
            <w:pPr>
              <w:jc w:val="right"/>
            </w:pPr>
          </w:p>
          <w:p w:rsidRDefault="00C8416D" w:rsidP="00DA5B9D" w:rsidR="00C8416D" w:rsidRPr="007D689C">
            <w:pPr>
              <w:jc w:val="right"/>
            </w:pPr>
          </w:p>
          <w:p w:rsidRDefault="00C8416D" w:rsidP="00DA5B9D" w:rsidR="00C8416D" w:rsidRPr="007D689C">
            <w:pPr>
              <w:jc w:val="right"/>
              <w:rPr>
                <w:noProof/>
              </w:rPr>
            </w:pPr>
          </w:p>
          <w:p w:rsidRDefault="00C8416D" w:rsidP="00DA5B9D" w:rsidR="00C8416D" w:rsidRPr="007D689C">
            <w:pPr>
              <w:jc w:val="right"/>
              <w:rPr>
                <w:noProof/>
              </w:rPr>
            </w:pPr>
          </w:p>
          <w:p w:rsidRDefault="00C8416D" w:rsidP="00DA5B9D" w:rsidR="00C8416D" w:rsidRPr="007D689C">
            <w:pPr>
              <w:jc w:val="right"/>
              <w:rPr>
                <w:noProof/>
              </w:rPr>
            </w:pPr>
          </w:p>
          <w:p w:rsidRDefault="00C8416D" w:rsidP="00430C75" w:rsidR="00C8416D" w:rsidRPr="007D689C">
            <w:pPr>
              <w:jc w:val="right"/>
              <w:rPr>
                <w:noProof/>
              </w:rPr>
            </w:pPr>
            <w:r w:rsidRPr="007D689C">
              <w:rPr>
                <w:noProof/>
              </w:rPr>
              <w:t>Poslovni broj: 11.St</w:t>
            </w:r>
            <w:r w:rsidR="007D689C">
              <w:rPr>
                <w:noProof/>
              </w:rPr>
              <w:t>-9/2015-33</w:t>
            </w:r>
            <w:r w:rsidR="00430C75">
              <w:rPr>
                <w:noProof/>
              </w:rPr>
              <w:t>8</w:t>
            </w:r>
          </w:p>
        </w:tc>
      </w:tr>
    </w:tbl>
    <w:p w14:textId="6c5f99d" w14:paraId="6c5f99d" w:rsidRDefault="00B3589E" w:rsidP="00B3589E" w:rsidR="00B3589E" w:rsidRPr="007D689C">
      <w:pPr>
        <w:pStyle w:val="Naslov1"/>
        <w:spacing w:after="200" w:before="240"/>
        <w15:collapsed w:val="false"/>
        <w:rPr>
          <w:b w:val="false"/>
          <w:spacing w:val="60"/>
        </w:rPr>
      </w:pPr>
      <w:r w:rsidRPr="007D689C">
        <w:rPr>
          <w:b w:val="false"/>
          <w:spacing w:val="60"/>
        </w:rPr>
        <w:t>REPUBLIKA HRVATSKA</w:t>
      </w:r>
    </w:p>
    <w:p w:rsidRDefault="003515DF" w:rsidP="003515DF" w:rsidR="00B3589E" w:rsidRPr="007D689C">
      <w:pPr>
        <w:spacing w:after="200" w:before="240"/>
        <w:jc w:val="center"/>
      </w:pPr>
      <w:r w:rsidRPr="007D689C">
        <w:rPr>
          <w:spacing w:val="60"/>
        </w:rPr>
        <w:t xml:space="preserve">  ZAKLJUČAK</w:t>
      </w:r>
      <w:r w:rsidR="00B3589E" w:rsidRPr="007D689C">
        <w:tab/>
      </w:r>
    </w:p>
    <w:p w:rsidRDefault="00B3589E" w:rsidP="00F11513" w:rsidR="00B3589E" w:rsidRPr="007D689C">
      <w:pPr>
        <w:pStyle w:val="Tijeloteksta"/>
        <w:spacing w:before="40"/>
        <w:ind w:hanging="180"/>
      </w:pPr>
      <w:r w:rsidRPr="007D689C">
        <w:tab/>
      </w:r>
      <w:r w:rsidRPr="007D689C">
        <w:tab/>
        <w:t xml:space="preserve">Trgovački sud u Splitu, </w:t>
      </w:r>
      <w:r w:rsidR="003515DF" w:rsidRPr="007D689C">
        <w:t>po stečajnoj sutkinji Ani Golub Gruić</w:t>
      </w:r>
      <w:r w:rsidRPr="007D689C">
        <w:t xml:space="preserve">, u stečajnom postupku nad dužnikom </w:t>
      </w:r>
      <w:r w:rsidR="007D689C" w:rsidRPr="007D689C">
        <w:t>HELIOS FAROS d.d. u stečaju</w:t>
      </w:r>
      <w:r w:rsidR="007D689C">
        <w:t>,</w:t>
      </w:r>
      <w:r w:rsidR="007D689C" w:rsidRPr="007D689C">
        <w:t xml:space="preserve"> OIB: 48594515409, Stari Grad, Priko b.b., </w:t>
      </w:r>
      <w:r w:rsidR="007D689C">
        <w:t>1</w:t>
      </w:r>
      <w:r w:rsidR="00892EC3">
        <w:t>1</w:t>
      </w:r>
      <w:r w:rsidR="007D689C">
        <w:t>. listopada 2018.</w:t>
      </w:r>
      <w:r w:rsidRPr="007D689C">
        <w:t xml:space="preserve"> </w:t>
      </w:r>
    </w:p>
    <w:p w:rsidRDefault="003515DF" w:rsidP="00FB28F6" w:rsidR="00B3589E" w:rsidRPr="007D689C">
      <w:pPr>
        <w:spacing w:after="240" w:before="200"/>
        <w:jc w:val="center"/>
        <w:rPr>
          <w:bCs/>
        </w:rPr>
      </w:pPr>
      <w:r w:rsidRPr="007D689C">
        <w:rPr>
          <w:bCs/>
        </w:rPr>
        <w:t>z a k lj u č i o</w:t>
      </w:r>
      <w:r w:rsidR="00B3589E" w:rsidRPr="007D689C">
        <w:rPr>
          <w:bCs/>
        </w:rPr>
        <w:t xml:space="preserve">    j e</w:t>
      </w:r>
    </w:p>
    <w:p w:rsidRDefault="007D689C" w:rsidP="003515DF" w:rsidR="007D689C">
      <w:pPr>
        <w:ind w:firstLine="708"/>
        <w:jc w:val="both"/>
      </w:pPr>
      <w:r>
        <w:t xml:space="preserve"> </w:t>
      </w:r>
      <w:r w:rsidR="003515DF" w:rsidRPr="007D689C">
        <w:t xml:space="preserve">I. </w:t>
      </w:r>
      <w:r w:rsidR="008F210E" w:rsidRPr="007D689C">
        <w:t xml:space="preserve">Zakazuje </w:t>
      </w:r>
      <w:r w:rsidR="00B3589E" w:rsidRPr="007D689C">
        <w:t>se ročište za raspravljanje i glasovanje o stečajnom planu</w:t>
      </w:r>
      <w:r w:rsidR="003515DF" w:rsidRPr="007D689C">
        <w:t xml:space="preserve"> </w:t>
      </w:r>
      <w:r w:rsidR="00E95A8C" w:rsidRPr="007D689C">
        <w:t>kojeg je stečajna upr</w:t>
      </w:r>
      <w:r>
        <w:t>aviteljica Mira Hajdić dostavil</w:t>
      </w:r>
      <w:r w:rsidR="00E95A8C" w:rsidRPr="007D689C">
        <w:t xml:space="preserve">a sudu </w:t>
      </w:r>
      <w:r>
        <w:t xml:space="preserve">23. srpnja 2018. (objavljen na mrežnoj stranici </w:t>
      </w:r>
      <w:r w:rsidRPr="002B0174">
        <w:t>e-Oglasn</w:t>
      </w:r>
      <w:r>
        <w:t>a</w:t>
      </w:r>
      <w:r w:rsidRPr="002B0174">
        <w:t xml:space="preserve"> ploč</w:t>
      </w:r>
      <w:r>
        <w:t>a sudova istoga dana)</w:t>
      </w:r>
      <w:r w:rsidR="00E95A8C" w:rsidRPr="007D689C">
        <w:t xml:space="preserve"> </w:t>
      </w:r>
      <w:r w:rsidR="003515DF" w:rsidRPr="007D689C">
        <w:t xml:space="preserve">za </w:t>
      </w:r>
      <w:r w:rsidR="00892EC3">
        <w:t>8</w:t>
      </w:r>
      <w:r w:rsidR="00E95A8C" w:rsidRPr="007D689C">
        <w:t xml:space="preserve">. studenog </w:t>
      </w:r>
      <w:r w:rsidR="003515DF" w:rsidRPr="007D689C">
        <w:t xml:space="preserve">2018. u </w:t>
      </w:r>
      <w:r w:rsidR="00E95A8C" w:rsidRPr="007D689C">
        <w:t>12</w:t>
      </w:r>
      <w:r>
        <w:t>:</w:t>
      </w:r>
      <w:r w:rsidR="00E95A8C" w:rsidRPr="007D689C">
        <w:t>00</w:t>
      </w:r>
      <w:r w:rsidR="003515DF" w:rsidRPr="007D689C">
        <w:t xml:space="preserve"> sati u prosto</w:t>
      </w:r>
      <w:r w:rsidR="003515DF">
        <w:t xml:space="preserve">rijama Trgovačkog suda u Splitu, Sukoišanska 6, </w:t>
      </w:r>
      <w:r>
        <w:t>soba br. 22 (podrumski dio zgrade).</w:t>
      </w:r>
    </w:p>
    <w:p w:rsidRDefault="003515DF" w:rsidP="007D689C" w:rsidR="00E95A8C">
      <w:pPr>
        <w:spacing w:before="200"/>
        <w:ind w:firstLine="709"/>
        <w:jc w:val="both"/>
      </w:pPr>
      <w:r>
        <w:t xml:space="preserve">II. </w:t>
      </w:r>
      <w:r w:rsidR="00E95A8C">
        <w:t xml:space="preserve">U sudskoj pisarnici može se izvršiti uvid u stečajni plan sa svim dostavljenim prilozima i očitovanjima koja će se eventualno dostaviti do održavanja ročišta </w:t>
      </w:r>
      <w:r w:rsidR="00E95A8C" w:rsidRPr="00E95A8C">
        <w:t>za raspravljanje i glasovanje o stečajnom planu</w:t>
      </w:r>
      <w:r w:rsidR="00E95A8C">
        <w:t>.</w:t>
      </w:r>
    </w:p>
    <w:p w:rsidRDefault="00B3589E" w:rsidP="00FB28F6" w:rsidR="00B3589E">
      <w:pPr>
        <w:pStyle w:val="Naslov1"/>
        <w:spacing w:after="1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430C75" w:rsidP="00430C75" w:rsidR="00430C75" w:rsidRPr="00430C75">
      <w:pPr>
        <w:ind w:firstLine="708"/>
        <w:jc w:val="both"/>
        <w:rPr>
          <w:lang w:eastAsia="en-US"/>
        </w:rPr>
      </w:pPr>
      <w:r w:rsidRPr="00430C75">
        <w:rPr>
          <w:lang w:eastAsia="en-US"/>
        </w:rPr>
        <w:t>Rješenjem ovoga suda 11.St-9/2015 od 11. veljače 2016. otvoren je stečajni postupak nad dužnikom HELIOS FAROS d.d. u stečaju Stari Grad, Priko b.b., OIB: 48594515409, a za stečajnu upraviteljicu imenovana je Mira Hajdić iz Splita, Smiljanićeva 2.</w:t>
      </w:r>
    </w:p>
    <w:p w:rsidRDefault="00B3589E" w:rsidP="00FB28F6" w:rsidR="00B3589E" w:rsidRPr="00430C75">
      <w:pPr>
        <w:spacing w:before="100"/>
        <w:ind w:firstLine="709"/>
        <w:jc w:val="both"/>
      </w:pPr>
      <w:r w:rsidRPr="00430C75">
        <w:t xml:space="preserve">Dana </w:t>
      </w:r>
      <w:r w:rsidR="00430C75">
        <w:t>23. srpnja</w:t>
      </w:r>
      <w:r w:rsidRPr="00430C75">
        <w:t xml:space="preserve"> 2018.</w:t>
      </w:r>
      <w:r w:rsidR="003515DF" w:rsidRPr="00430C75">
        <w:t xml:space="preserve">, sukladno odluci </w:t>
      </w:r>
      <w:r w:rsidR="00430C75">
        <w:t>skupštine vjerovnika</w:t>
      </w:r>
      <w:r w:rsidR="003515DF" w:rsidRPr="00430C75">
        <w:t xml:space="preserve"> od </w:t>
      </w:r>
      <w:r w:rsidR="00430C75" w:rsidRPr="00430C75">
        <w:t>20. srpnja 2017</w:t>
      </w:r>
      <w:r w:rsidR="003515DF" w:rsidRPr="00430C75">
        <w:t xml:space="preserve">. </w:t>
      </w:r>
      <w:r w:rsidRPr="00430C75">
        <w:t xml:space="preserve"> </w:t>
      </w:r>
      <w:r w:rsidR="00430C75">
        <w:t>stečajna upraviteljica Mira Hajdić</w:t>
      </w:r>
      <w:r w:rsidRPr="00430C75">
        <w:rPr>
          <w:rFonts w:eastAsia="Calibri"/>
          <w:lang w:eastAsia="en-US"/>
        </w:rPr>
        <w:t xml:space="preserve"> </w:t>
      </w:r>
      <w:r w:rsidRPr="00430C75">
        <w:t>podni</w:t>
      </w:r>
      <w:r w:rsidR="00430C75">
        <w:t xml:space="preserve">jela je sudu stečajni plan, koji je objavljen na mrežnoj stranici </w:t>
      </w:r>
      <w:r w:rsidR="00430C75" w:rsidRPr="002B0174">
        <w:t>e-Oglasn</w:t>
      </w:r>
      <w:r w:rsidR="00430C75">
        <w:t>a</w:t>
      </w:r>
      <w:r w:rsidR="00430C75" w:rsidRPr="002B0174">
        <w:t xml:space="preserve"> ploč</w:t>
      </w:r>
      <w:r w:rsidR="00430C75">
        <w:t>a sudova istoga dana.</w:t>
      </w:r>
    </w:p>
    <w:p w:rsidRDefault="008F210E" w:rsidP="00FB28F6" w:rsidR="008F210E">
      <w:pPr>
        <w:spacing w:before="100"/>
        <w:ind w:firstLine="709"/>
        <w:jc w:val="both"/>
      </w:pPr>
      <w:r>
        <w:t>Ocijenivši da su poštovani propisi o pravu na podnošenje i sadržaju stečajnog plana (</w:t>
      </w:r>
      <w:r w:rsidR="00FB28F6">
        <w:t xml:space="preserve">odredba </w:t>
      </w:r>
      <w:r>
        <w:t>člank</w:t>
      </w:r>
      <w:r w:rsidR="00FB28F6">
        <w:t>a</w:t>
      </w:r>
      <w:r>
        <w:t xml:space="preserve"> 317. </w:t>
      </w:r>
      <w:r w:rsidR="00430C75">
        <w:t xml:space="preserve">Stečajnog zakona - </w:t>
      </w:r>
      <w:r w:rsidR="00430C75" w:rsidRPr="0032578D">
        <w:t xml:space="preserve">„Narodne novine“ </w:t>
      </w:r>
      <w:r w:rsidR="00430C75">
        <w:t>71/15 i 104/17; dalje SZ</w:t>
      </w:r>
      <w:r>
        <w:t xml:space="preserve">), a po prethodno </w:t>
      </w:r>
      <w:r w:rsidR="00430C75">
        <w:t>pribavljenom</w:t>
      </w:r>
      <w:r>
        <w:t xml:space="preserve"> </w:t>
      </w:r>
      <w:r w:rsidR="00FB28F6">
        <w:t>očitovanju odbora vjerovnika (</w:t>
      </w:r>
      <w:r>
        <w:t>odredb</w:t>
      </w:r>
      <w:r w:rsidR="00FB28F6">
        <w:t>a</w:t>
      </w:r>
      <w:r>
        <w:t xml:space="preserve"> čl</w:t>
      </w:r>
      <w:r w:rsidR="00FB28F6">
        <w:t xml:space="preserve">anka 318. </w:t>
      </w:r>
      <w:r>
        <w:t>SZ-a</w:t>
      </w:r>
      <w:r w:rsidR="00FB28F6">
        <w:t>)</w:t>
      </w:r>
      <w:r>
        <w:t xml:space="preserve">, ovaj sud utvrđuje da su ispunjeni uvjeti za zakazivanje </w:t>
      </w:r>
      <w:r w:rsidRPr="008F210E">
        <w:t>ročišt</w:t>
      </w:r>
      <w:r>
        <w:t>a</w:t>
      </w:r>
      <w:r w:rsidRPr="008F210E">
        <w:t xml:space="preserve"> za raspravljanje i glasovanje o stečajnom planu</w:t>
      </w:r>
      <w:r w:rsidR="00430C75">
        <w:t xml:space="preserve"> u smislu </w:t>
      </w:r>
      <w:r>
        <w:t>odred</w:t>
      </w:r>
      <w:r w:rsidR="00430C75">
        <w:t>b</w:t>
      </w:r>
      <w:r>
        <w:t>e čl</w:t>
      </w:r>
      <w:r w:rsidR="00FB28F6">
        <w:t>anka</w:t>
      </w:r>
      <w:r>
        <w:t xml:space="preserve"> 321. SZ-a</w:t>
      </w:r>
      <w:r w:rsidR="00430C75">
        <w:t>,</w:t>
      </w:r>
      <w:r>
        <w:t xml:space="preserve"> slijedom čega </w:t>
      </w:r>
      <w:r w:rsidR="00E342B4">
        <w:t>j</w:t>
      </w:r>
      <w:r>
        <w:t>e odlučeno kao u izreci pod točkom I. ovog zaključka.</w:t>
      </w:r>
    </w:p>
    <w:p w:rsidRDefault="00BB58CC" w:rsidP="00FB28F6" w:rsidR="008F210E" w:rsidRPr="00430C75">
      <w:pPr>
        <w:spacing w:before="100"/>
        <w:ind w:firstLine="709"/>
        <w:jc w:val="both"/>
      </w:pPr>
      <w:r>
        <w:t>Odredbom članka</w:t>
      </w:r>
      <w:r w:rsidR="00FB28F6">
        <w:t xml:space="preserve"> 320.</w:t>
      </w:r>
      <w:r w:rsidR="00E342B4">
        <w:t xml:space="preserve"> SZ-a propisano je da se plan sa svim prilozima i dostavljenim očitovanjima izlaže u pisarnici suda na uvid sudionicima</w:t>
      </w:r>
      <w:r w:rsidR="00FB28F6">
        <w:t>,</w:t>
      </w:r>
      <w:r w:rsidR="00E342B4" w:rsidRPr="00E342B4">
        <w:t xml:space="preserve"> slijedom čega je odlučeno kao u izreci pod točkom </w:t>
      </w:r>
      <w:r w:rsidR="00E342B4">
        <w:t>I</w:t>
      </w:r>
      <w:r w:rsidR="00E342B4" w:rsidRPr="00E342B4">
        <w:t xml:space="preserve">I. ovog </w:t>
      </w:r>
      <w:r w:rsidR="00E342B4" w:rsidRPr="00430C75">
        <w:t>zaključka.</w:t>
      </w:r>
    </w:p>
    <w:p w:rsidRDefault="00B3589E" w:rsidP="00AF4FED" w:rsidR="00FC5CF1">
      <w:pPr>
        <w:spacing w:before="200"/>
        <w:jc w:val="center"/>
      </w:pPr>
      <w:r w:rsidRPr="00430C75">
        <w:t xml:space="preserve">U </w:t>
      </w:r>
      <w:r w:rsidR="00FC5CF1" w:rsidRPr="00430C75">
        <w:t>Splitu</w:t>
      </w:r>
      <w:r w:rsidRPr="00430C75">
        <w:t xml:space="preserve"> </w:t>
      </w:r>
      <w:r w:rsidR="00430C75">
        <w:t>1</w:t>
      </w:r>
      <w:r w:rsidR="00892EC3">
        <w:t>1</w:t>
      </w:r>
      <w:r w:rsidR="00430C75">
        <w:t>. listopada</w:t>
      </w:r>
      <w:r w:rsidRPr="00430C75">
        <w:t xml:space="preserve"> 2018.</w:t>
      </w:r>
    </w:p>
    <w:p w:rsidRDefault="00AF4FED" w:rsidP="00FB28F6" w:rsidR="00FC5CF1">
      <w:pPr>
        <w:spacing w:before="100"/>
        <w:ind w:firstLine="709" w:left="6373"/>
        <w:jc w:val="center"/>
      </w:pPr>
      <w:r>
        <w:t xml:space="preserve">    </w:t>
      </w:r>
      <w:r w:rsidR="00FC5CF1">
        <w:t>Sutkinja</w:t>
      </w:r>
    </w:p>
    <w:p w:rsidRDefault="00FC5CF1" w:rsidP="002F2662" w:rsidR="00B3589E">
      <w:pPr>
        <w:ind w:left="6372"/>
        <w:jc w:val="right"/>
      </w:pPr>
      <w:r>
        <w:t>Ana Golub Gruić</w:t>
      </w:r>
    </w:p>
    <w:p w:rsidRDefault="002F2662" w:rsidP="002F2662" w:rsidR="00B3589E">
      <w:pPr>
        <w:spacing w:before="200"/>
        <w:ind w:left="6372"/>
        <w:jc w:val="right"/>
      </w:pPr>
      <w:r>
        <w:lastRenderedPageBreak/>
        <w:tab/>
      </w:r>
      <w:r>
        <w:tab/>
      </w:r>
    </w:p>
    <w:p w:rsidRDefault="00B3589E" w:rsidP="00B3589E" w:rsidR="00B3589E">
      <w:pPr>
        <w:jc w:val="both"/>
      </w:pPr>
    </w:p>
    <w:p w:rsidRDefault="00430C75" w:rsidP="00B3589E" w:rsidR="00B3589E">
      <w:pPr>
        <w:jc w:val="both"/>
      </w:pPr>
      <w:r>
        <w:t>Uputa o pravnom lijeku</w:t>
      </w:r>
      <w:r w:rsidR="00B3589E">
        <w:t xml:space="preserve">: Protiv ovog </w:t>
      </w:r>
      <w:r w:rsidR="003515DF">
        <w:t>zaključka</w:t>
      </w:r>
      <w:r w:rsidR="00B3589E">
        <w:t xml:space="preserve"> nije dopuštena žalba. </w:t>
      </w: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  <w:r>
        <w:t>D</w:t>
      </w:r>
      <w:r w:rsidR="00430C75">
        <w:t>na</w:t>
      </w:r>
      <w:r>
        <w:t>:</w:t>
      </w:r>
    </w:p>
    <w:p w:rsidRDefault="00FC5CF1" w:rsidP="00FB28F6" w:rsidR="00B3589E">
      <w:pPr>
        <w:jc w:val="both"/>
      </w:pPr>
      <w:r>
        <w:t>- stečajno</w:t>
      </w:r>
      <w:r w:rsidR="00E95A8C">
        <w:t>j upraviteljici</w:t>
      </w:r>
    </w:p>
    <w:p w:rsidRDefault="00B3589E" w:rsidP="00FB28F6" w:rsidR="00B3589E">
      <w:pPr>
        <w:jc w:val="both"/>
      </w:pPr>
      <w:r>
        <w:t>- mrežna stranica e-oglasna ploča sudova</w:t>
      </w:r>
    </w:p>
    <w:p w:rsidRDefault="00B3589E" w:rsidP="00FB28F6" w:rsidR="00B3589E">
      <w:pPr>
        <w:jc w:val="both"/>
      </w:pPr>
      <w:r>
        <w:t>- u spis</w:t>
      </w:r>
    </w:p>
    <w:sectPr w:rsidSect="00C8416D" w:rsidR="00B3589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16D" w:rsidP="00C8416D" w:rsidR="00C8416D">
      <w:r>
        <w:separator/>
      </w:r>
    </w:p>
  </w:endnote>
  <w:endnote w:id="0" w:type="continuationSeparator">
    <w:p w:rsidRDefault="00C8416D" w:rsidP="00C8416D" w:rsidR="00C8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16D" w:rsidP="00C8416D" w:rsidR="00C8416D">
      <w:r>
        <w:separator/>
      </w:r>
    </w:p>
  </w:footnote>
  <w:footnote w:id="0" w:type="continuationSeparator">
    <w:p w:rsidRDefault="00C8416D" w:rsidP="00C8416D" w:rsidR="00C84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D51" w:rsidP="007D689C" w:rsidR="00C8416D">
    <w:pPr>
      <w:pStyle w:val="Zaglavlje"/>
      <w:ind w:firstLine="1416"/>
      <w:jc w:val="right"/>
    </w:pPr>
    <w:sdt>
      <w:sdtPr>
        <w:id w:val="-958028575"/>
        <w:docPartObj>
          <w:docPartGallery w:val="Page Numbers (Top of Page)"/>
          <w:docPartUnique/>
        </w:docPartObj>
      </w:sdtPr>
      <w:sdtEndPr/>
      <w:sdtContent>
        <w:r w:rsidR="00C8416D">
          <w:fldChar w:fldCharType="begin"/>
        </w:r>
        <w:r w:rsidR="00C8416D">
          <w:instrText>PAGE   \* MERGEFORMAT</w:instrText>
        </w:r>
        <w:r w:rsidR="00C8416D">
          <w:fldChar w:fldCharType="separate"/>
        </w:r>
        <w:r>
          <w:rPr>
            <w:noProof/>
          </w:rPr>
          <w:t>2</w:t>
        </w:r>
        <w:r w:rsidR="00C8416D">
          <w:fldChar w:fldCharType="end"/>
        </w:r>
      </w:sdtContent>
    </w:sdt>
    <w:r w:rsidR="007D689C">
      <w:tab/>
    </w:r>
    <w:r w:rsidR="00C8416D" w:rsidRPr="00E003B6">
      <w:rPr>
        <w:noProof/>
      </w:rPr>
      <w:t>Poslovni broj: 11.St-</w:t>
    </w:r>
    <w:r w:rsidR="00430C75">
      <w:rPr>
        <w:noProof/>
      </w:rPr>
      <w:t>9/2015-338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64587"/>
    <w:multiLevelType w:val="hybridMultilevel"/>
    <w:tmpl w:val="2348D6CE"/>
    <w:lvl w:tplc="53E6286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E3122ED"/>
    <w:multiLevelType w:val="hybridMultilevel"/>
    <w:tmpl w:val="B028A296"/>
    <w:lvl w:tplc="887EBAA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89E"/>
    <w:rsid w:val="000265E4"/>
    <w:rsid w:val="00121492"/>
    <w:rsid w:val="002F2662"/>
    <w:rsid w:val="003515DF"/>
    <w:rsid w:val="00430C75"/>
    <w:rsid w:val="00512189"/>
    <w:rsid w:val="0053559A"/>
    <w:rsid w:val="007D689C"/>
    <w:rsid w:val="00892EC3"/>
    <w:rsid w:val="008F210E"/>
    <w:rsid w:val="00977F82"/>
    <w:rsid w:val="00AE0312"/>
    <w:rsid w:val="00AF4FED"/>
    <w:rsid w:val="00B3589E"/>
    <w:rsid w:val="00B86AFC"/>
    <w:rsid w:val="00BB58CC"/>
    <w:rsid w:val="00BC061F"/>
    <w:rsid w:val="00C8416D"/>
    <w:rsid w:val="00CE21A3"/>
    <w:rsid w:val="00D52D51"/>
    <w:rsid w:val="00DC6958"/>
    <w:rsid w:val="00DD3DA4"/>
    <w:rsid w:val="00E342B4"/>
    <w:rsid w:val="00E95A8C"/>
    <w:rsid w:val="00EB422A"/>
    <w:rsid w:val="00F11513"/>
    <w:rsid w:val="00F16E8D"/>
    <w:rsid w:val="00F52395"/>
    <w:rsid w:val="00F844B3"/>
    <w:rsid w:val="00FB28F6"/>
    <w:rsid w:val="00FC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58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3589E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3589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358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58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3589E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3589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358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44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St-9/2015-332</izvorni_sadrzaj>
    <derivirana_varijabla naziv="DomainObject.PredzadnjaOdlukaIzPredmeta.Oznaka_1">St-9/2015-332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51C53-0C8B-4531-BE13-877F620D4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1903</properties:Characters>
  <properties:Lines>53</properties:Lines>
  <properties:Paragraphs>23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2018-10-10T08:14:00Z</dcterms:created>
  <dc:creator>Ana Golub Gruić</dc:creator>
  <cp:lastModifiedBy>Ana Golub Gruić</cp:lastModifiedBy>
  <cp:lastPrinted>2018-10-11T10:31:00Z</cp:lastPrinted>
  <dcterms:modified xmlns:xsi="http://www.w3.org/2001/XMLSchema-instance" xsi:type="dcterms:W3CDTF">2018-10-11T10:43:00Z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(St-9-2015 -ročište za raspravljanje i glasovanje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