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05bd" w14:paraId="b8c05bd" w:rsidRDefault="001D2511" w:rsidR="001D2511" w:rsidRPr="00BE4A1E">
      <w:pPr>
        <w15:collapsed w:val="false"/>
        <w:rPr>
          <w:sz w:val="24"/>
          <w:szCs w:val="24"/>
        </w:rPr>
      </w:pPr>
      <w:bookmarkStart w:name="_GoBack" w:id="0"/>
      <w:bookmarkEnd w:id="0"/>
      <w:r w:rsidRPr="00BE4A1E">
        <w:rPr>
          <w:noProof/>
          <w:sz w:val="24"/>
          <w:szCs w:val="24"/>
        </w:rPr>
        <w:drawing>
          <wp:inline distR="0" distL="0" distB="0" distT="0">
            <wp:extent cy="830580" cx="632460"/>
            <wp:effectExtent b="762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262" cx="635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BE4A1E">
      <w:pPr>
        <w:rPr>
          <w:sz w:val="24"/>
          <w:szCs w:val="24"/>
        </w:rPr>
      </w:pPr>
      <w:r w:rsidRPr="00BE4A1E">
        <w:rPr>
          <w:sz w:val="24"/>
          <w:szCs w:val="24"/>
        </w:rPr>
        <w:t>REPUBLIKA HRVATSKA</w:t>
      </w:r>
    </w:p>
    <w:p w:rsidRDefault="002B13AE" w:rsidP="002B13AE" w:rsidR="002B13AE" w:rsidRPr="00BE4A1E">
      <w:pPr>
        <w:rPr>
          <w:sz w:val="24"/>
          <w:szCs w:val="24"/>
        </w:rPr>
      </w:pPr>
      <w:r w:rsidRPr="00BE4A1E">
        <w:rPr>
          <w:sz w:val="24"/>
          <w:szCs w:val="24"/>
        </w:rPr>
        <w:t xml:space="preserve">Trgovački sud u Zagrebu </w:t>
      </w:r>
    </w:p>
    <w:p w:rsidRDefault="002B13AE" w:rsidP="002B13AE" w:rsidR="002B13AE" w:rsidRPr="00BE4A1E">
      <w:pPr>
        <w:rPr>
          <w:sz w:val="24"/>
          <w:szCs w:val="24"/>
        </w:rPr>
      </w:pPr>
      <w:r w:rsidRPr="00BE4A1E">
        <w:rPr>
          <w:sz w:val="24"/>
          <w:szCs w:val="24"/>
        </w:rPr>
        <w:t xml:space="preserve">Zagreb, </w:t>
      </w:r>
      <w:proofErr w:type="spellStart"/>
      <w:r w:rsidRPr="00BE4A1E">
        <w:rPr>
          <w:sz w:val="24"/>
          <w:szCs w:val="24"/>
        </w:rPr>
        <w:t>Amruševa</w:t>
      </w:r>
      <w:proofErr w:type="spellEnd"/>
      <w:r w:rsidRPr="00BE4A1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E4A1E">
      <w:pPr>
        <w:jc w:val="right"/>
        <w:rPr>
          <w:sz w:val="24"/>
          <w:szCs w:val="24"/>
        </w:rPr>
      </w:pPr>
      <w:r w:rsidRPr="00BE4A1E">
        <w:rPr>
          <w:sz w:val="24"/>
          <w:szCs w:val="24"/>
        </w:rPr>
        <w:t xml:space="preserve">                                                  </w:t>
      </w:r>
      <w:r w:rsidR="00834A88" w:rsidRPr="00BE4A1E">
        <w:rPr>
          <w:sz w:val="24"/>
          <w:szCs w:val="24"/>
        </w:rPr>
        <w:t>85</w:t>
      </w:r>
      <w:r w:rsidR="00FB63B7" w:rsidRPr="00BE4A1E">
        <w:rPr>
          <w:sz w:val="24"/>
          <w:szCs w:val="24"/>
        </w:rPr>
        <w:t>. St-</w:t>
      </w:r>
      <w:r w:rsidR="00786F18" w:rsidRPr="00BE4A1E">
        <w:rPr>
          <w:sz w:val="24"/>
          <w:szCs w:val="24"/>
        </w:rPr>
        <w:t>2341</w:t>
      </w:r>
      <w:r w:rsidR="008A611B" w:rsidRPr="00BE4A1E">
        <w:rPr>
          <w:sz w:val="24"/>
          <w:szCs w:val="24"/>
        </w:rPr>
        <w:t>/1</w:t>
      </w:r>
      <w:r w:rsidR="00786F18" w:rsidRPr="00BE4A1E">
        <w:rPr>
          <w:sz w:val="24"/>
          <w:szCs w:val="24"/>
        </w:rPr>
        <w:t>6</w:t>
      </w:r>
    </w:p>
    <w:p w:rsidRDefault="000904E0" w:rsidP="000904E0" w:rsidR="000904E0" w:rsidRPr="00BE4A1E">
      <w:pPr>
        <w:jc w:val="center"/>
        <w:rPr>
          <w:sz w:val="24"/>
          <w:szCs w:val="24"/>
        </w:rPr>
      </w:pPr>
      <w:r w:rsidRPr="00BE4A1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E4A1E">
      <w:pPr>
        <w:jc w:val="center"/>
        <w:rPr>
          <w:sz w:val="24"/>
          <w:szCs w:val="24"/>
        </w:rPr>
      </w:pPr>
    </w:p>
    <w:p w:rsidRDefault="00CE4727" w:rsidP="00CE4727" w:rsidR="00CE4727" w:rsidRPr="00BE4A1E">
      <w:pPr>
        <w:jc w:val="center"/>
        <w:rPr>
          <w:sz w:val="24"/>
          <w:szCs w:val="24"/>
        </w:rPr>
      </w:pPr>
      <w:r w:rsidRPr="00BE4A1E">
        <w:rPr>
          <w:sz w:val="24"/>
          <w:szCs w:val="24"/>
        </w:rPr>
        <w:t>Z A K L J U Č A K</w:t>
      </w:r>
    </w:p>
    <w:p w:rsidRDefault="00CE4727" w:rsidP="002C0E29" w:rsidR="00CE4727" w:rsidRPr="00BE4A1E">
      <w:pPr>
        <w:rPr>
          <w:sz w:val="24"/>
          <w:szCs w:val="24"/>
        </w:rPr>
      </w:pPr>
    </w:p>
    <w:p w:rsidRDefault="002B5611" w:rsidP="00E72D2A" w:rsidR="00CE4727" w:rsidRPr="00BE4A1E">
      <w:pPr>
        <w:ind w:firstLine="720"/>
        <w:jc w:val="both"/>
        <w:rPr>
          <w:sz w:val="24"/>
          <w:szCs w:val="24"/>
        </w:rPr>
      </w:pPr>
      <w:r w:rsidRPr="00BE4A1E">
        <w:rPr>
          <w:sz w:val="24"/>
          <w:szCs w:val="24"/>
        </w:rPr>
        <w:t xml:space="preserve">TRGOVAČKI SUD U ZAGREBU, po sucu </w:t>
      </w:r>
      <w:proofErr w:type="spellStart"/>
      <w:r w:rsidR="00834A88" w:rsidRPr="00BE4A1E">
        <w:rPr>
          <w:sz w:val="24"/>
          <w:szCs w:val="24"/>
        </w:rPr>
        <w:t>mr.sc</w:t>
      </w:r>
      <w:proofErr w:type="spellEnd"/>
      <w:r w:rsidR="00834A88" w:rsidRPr="00BE4A1E">
        <w:rPr>
          <w:sz w:val="24"/>
          <w:szCs w:val="24"/>
        </w:rPr>
        <w:t>. Ivani Koštarić Fegeš</w:t>
      </w:r>
      <w:r w:rsidRPr="00BE4A1E">
        <w:rPr>
          <w:sz w:val="24"/>
          <w:szCs w:val="24"/>
        </w:rPr>
        <w:t>, u stečajnom p</w:t>
      </w:r>
      <w:r w:rsidR="00D13D51" w:rsidRPr="00BE4A1E">
        <w:rPr>
          <w:sz w:val="24"/>
          <w:szCs w:val="24"/>
        </w:rPr>
        <w:t>ostupku</w:t>
      </w:r>
      <w:r w:rsidRPr="00BE4A1E">
        <w:rPr>
          <w:sz w:val="24"/>
          <w:szCs w:val="24"/>
        </w:rPr>
        <w:t xml:space="preserve"> nad dužnikom </w:t>
      </w:r>
      <w:r w:rsidR="00786F18" w:rsidRPr="00BE4A1E">
        <w:rPr>
          <w:sz w:val="24"/>
          <w:szCs w:val="24"/>
          <w:lang w:val="pt-BR"/>
        </w:rPr>
        <w:t xml:space="preserve">MAVI d.o.o. u stečaju, Zagreb, Kutnjački put 2, OIB: </w:t>
      </w:r>
      <w:r w:rsidR="00786F18" w:rsidRPr="00BE4A1E">
        <w:rPr>
          <w:bCs/>
          <w:sz w:val="24"/>
          <w:szCs w:val="24"/>
        </w:rPr>
        <w:t>23899664584</w:t>
      </w:r>
      <w:r w:rsidR="00786F18" w:rsidRPr="00BE4A1E">
        <w:rPr>
          <w:sz w:val="24"/>
          <w:szCs w:val="24"/>
        </w:rPr>
        <w:t>,</w:t>
      </w:r>
      <w:r w:rsidR="00775FD2" w:rsidRPr="00BE4A1E">
        <w:rPr>
          <w:sz w:val="24"/>
          <w:szCs w:val="24"/>
        </w:rPr>
        <w:t xml:space="preserve"> </w:t>
      </w:r>
      <w:r w:rsidR="00786F18" w:rsidRPr="00BE4A1E">
        <w:rPr>
          <w:sz w:val="24"/>
          <w:szCs w:val="24"/>
        </w:rPr>
        <w:t>23. kolovoza</w:t>
      </w:r>
      <w:r w:rsidR="008A611B" w:rsidRPr="00BE4A1E">
        <w:rPr>
          <w:sz w:val="24"/>
          <w:szCs w:val="24"/>
        </w:rPr>
        <w:t xml:space="preserve"> 2018</w:t>
      </w:r>
      <w:r w:rsidR="00CE4727" w:rsidRPr="00BE4A1E">
        <w:rPr>
          <w:sz w:val="24"/>
          <w:szCs w:val="24"/>
        </w:rPr>
        <w:t>.</w:t>
      </w:r>
      <w:r w:rsidR="002C0E29" w:rsidRPr="00BE4A1E">
        <w:rPr>
          <w:sz w:val="24"/>
          <w:szCs w:val="24"/>
        </w:rPr>
        <w:t>,</w:t>
      </w:r>
      <w:r w:rsidR="00CE4727" w:rsidRPr="00BE4A1E">
        <w:rPr>
          <w:sz w:val="24"/>
          <w:szCs w:val="24"/>
        </w:rPr>
        <w:t xml:space="preserve"> </w:t>
      </w:r>
    </w:p>
    <w:p w:rsidRDefault="003F320D" w:rsidP="0064089D" w:rsidR="003F320D" w:rsidRPr="00BE4A1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BE4A1E">
      <w:pPr>
        <w:jc w:val="center"/>
        <w:rPr>
          <w:sz w:val="24"/>
          <w:szCs w:val="24"/>
        </w:rPr>
      </w:pPr>
      <w:r w:rsidRPr="00BE4A1E">
        <w:rPr>
          <w:sz w:val="24"/>
          <w:szCs w:val="24"/>
        </w:rPr>
        <w:t>z a k l j u č i o      j e</w:t>
      </w:r>
    </w:p>
    <w:p w:rsidRDefault="003F320D" w:rsidP="002C0E29" w:rsidR="003F320D" w:rsidRPr="00BE4A1E">
      <w:pPr>
        <w:rPr>
          <w:b/>
          <w:sz w:val="24"/>
          <w:szCs w:val="24"/>
        </w:rPr>
      </w:pPr>
    </w:p>
    <w:p w:rsidRDefault="0074746C" w:rsidP="00BF55F8" w:rsidR="008263F9" w:rsidRPr="00BE4A1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BE4A1E">
        <w:rPr>
          <w:sz w:val="24"/>
          <w:szCs w:val="24"/>
        </w:rPr>
        <w:t xml:space="preserve">Saziva se skupština vjerovnika u stečajnom postupku nad dužnikom </w:t>
      </w:r>
      <w:r w:rsidR="00BE4A1E" w:rsidRPr="00BE4A1E">
        <w:rPr>
          <w:sz w:val="24"/>
          <w:szCs w:val="24"/>
          <w:lang w:val="pt-BR"/>
        </w:rPr>
        <w:t xml:space="preserve">MAVI d.o.o. u stečaju, Zagreb, Kutnjački put 2, OIB: </w:t>
      </w:r>
      <w:r w:rsidR="00BE4A1E" w:rsidRPr="00BE4A1E">
        <w:rPr>
          <w:bCs/>
          <w:sz w:val="24"/>
          <w:szCs w:val="24"/>
        </w:rPr>
        <w:t>23899664584</w:t>
      </w:r>
      <w:r w:rsidR="00BE4A1E" w:rsidRPr="00BE4A1E">
        <w:rPr>
          <w:sz w:val="24"/>
          <w:szCs w:val="24"/>
        </w:rPr>
        <w:t>,</w:t>
      </w:r>
      <w:r w:rsidRPr="00BE4A1E">
        <w:rPr>
          <w:sz w:val="24"/>
          <w:szCs w:val="24"/>
        </w:rPr>
        <w:t xml:space="preserve"> za:</w:t>
      </w:r>
    </w:p>
    <w:p w:rsidRDefault="0074746C" w:rsidP="00BF55F8" w:rsidR="0074746C" w:rsidRPr="00BE4A1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BE4A1E">
        <w:rPr>
          <w:sz w:val="24"/>
          <w:szCs w:val="24"/>
        </w:rPr>
        <w:t xml:space="preserve"> </w:t>
      </w:r>
    </w:p>
    <w:p w:rsidRDefault="00B53CF6" w:rsidP="00BF55F8" w:rsidR="0074746C" w:rsidRPr="00BE4A1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26. rujna</w:t>
      </w:r>
      <w:r w:rsidR="0074746C" w:rsidRPr="00BE4A1E">
        <w:rPr>
          <w:b/>
          <w:bCs/>
          <w:sz w:val="24"/>
          <w:szCs w:val="24"/>
        </w:rPr>
        <w:t xml:space="preserve"> 2018. u </w:t>
      </w:r>
      <w:r>
        <w:rPr>
          <w:b/>
          <w:bCs/>
          <w:sz w:val="24"/>
          <w:szCs w:val="24"/>
        </w:rPr>
        <w:t>9</w:t>
      </w:r>
      <w:r w:rsidR="003C27C5" w:rsidRPr="00BE4A1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>3</w:t>
      </w:r>
      <w:r w:rsidR="003C27C5" w:rsidRPr="00BE4A1E">
        <w:rPr>
          <w:b/>
          <w:bCs/>
          <w:sz w:val="24"/>
          <w:szCs w:val="24"/>
        </w:rPr>
        <w:t>0</w:t>
      </w:r>
      <w:r w:rsidR="0074746C" w:rsidRPr="00BE4A1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BE4A1E">
      <w:pPr>
        <w:ind w:firstLine="720"/>
        <w:jc w:val="both"/>
        <w:rPr>
          <w:sz w:val="24"/>
          <w:szCs w:val="24"/>
        </w:rPr>
      </w:pPr>
      <w:r w:rsidRPr="00BE4A1E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BF55F8" w:rsidR="0074746C" w:rsidRPr="00BE4A1E">
      <w:pPr>
        <w:rPr>
          <w:sz w:val="24"/>
          <w:szCs w:val="24"/>
        </w:rPr>
      </w:pPr>
    </w:p>
    <w:p w:rsidRDefault="0074746C" w:rsidP="00BF55F8" w:rsidR="0074746C" w:rsidRPr="00BE4A1E">
      <w:pPr>
        <w:jc w:val="both"/>
        <w:rPr>
          <w:sz w:val="24"/>
          <w:szCs w:val="24"/>
        </w:rPr>
      </w:pPr>
      <w:r w:rsidRPr="00BE4A1E">
        <w:rPr>
          <w:sz w:val="24"/>
          <w:szCs w:val="24"/>
        </w:rPr>
        <w:tab/>
        <w:t>Dnevni red:</w:t>
      </w:r>
    </w:p>
    <w:p w:rsidRDefault="0074746C" w:rsidP="00BF55F8" w:rsidR="0074746C" w:rsidRPr="00BE4A1E">
      <w:pPr>
        <w:ind w:left="705"/>
        <w:jc w:val="both"/>
        <w:rPr>
          <w:sz w:val="24"/>
          <w:szCs w:val="24"/>
        </w:rPr>
      </w:pPr>
      <w:r w:rsidRPr="00BE4A1E">
        <w:rPr>
          <w:sz w:val="24"/>
          <w:szCs w:val="24"/>
        </w:rPr>
        <w:t>1. Izvješće stečajnog upravitelja o dosadašnjem tijeku stečajnog postupka</w:t>
      </w:r>
      <w:r w:rsidR="00D04B57" w:rsidRPr="00BE4A1E">
        <w:rPr>
          <w:sz w:val="24"/>
          <w:szCs w:val="24"/>
        </w:rPr>
        <w:t xml:space="preserve"> i</w:t>
      </w:r>
      <w:r w:rsidRPr="00BE4A1E">
        <w:rPr>
          <w:sz w:val="24"/>
          <w:szCs w:val="24"/>
        </w:rPr>
        <w:t xml:space="preserve"> stanju stečajne mase.</w:t>
      </w:r>
    </w:p>
    <w:p w:rsidRDefault="00D04B57" w:rsidP="00BE4A1E" w:rsidR="00BE4A1E" w:rsidRPr="00BE4A1E">
      <w:pPr>
        <w:ind w:firstLine="708"/>
        <w:jc w:val="both"/>
        <w:rPr>
          <w:sz w:val="24"/>
          <w:szCs w:val="24"/>
        </w:rPr>
      </w:pPr>
      <w:r w:rsidRPr="00BE4A1E">
        <w:rPr>
          <w:sz w:val="24"/>
          <w:szCs w:val="24"/>
        </w:rPr>
        <w:t xml:space="preserve">2. </w:t>
      </w:r>
      <w:r w:rsidR="00BE4A1E" w:rsidRPr="00BE4A1E">
        <w:rPr>
          <w:sz w:val="24"/>
          <w:szCs w:val="24"/>
        </w:rPr>
        <w:t xml:space="preserve">Donošenje odluke o novom načinu i uvjetima prodaje zaliha robe dužnika (o pojedinačnoj prodaji po nazivu artikla).   </w:t>
      </w:r>
    </w:p>
    <w:p w:rsidRDefault="00BE4A1E" w:rsidP="00BE4A1E" w:rsidR="00BE4A1E">
      <w:pPr>
        <w:ind w:firstLine="708"/>
        <w:jc w:val="both"/>
        <w:rPr>
          <w:bCs/>
          <w:color w:val="000000"/>
          <w:sz w:val="24"/>
          <w:szCs w:val="24"/>
        </w:rPr>
      </w:pPr>
      <w:r w:rsidRPr="00BE4A1E">
        <w:rPr>
          <w:sz w:val="24"/>
          <w:szCs w:val="24"/>
        </w:rPr>
        <w:t>3.</w:t>
      </w:r>
      <w:r w:rsidR="00E809FA">
        <w:rPr>
          <w:sz w:val="24"/>
          <w:szCs w:val="24"/>
        </w:rPr>
        <w:t xml:space="preserve"> </w:t>
      </w:r>
      <w:r w:rsidRPr="00BE4A1E">
        <w:rPr>
          <w:sz w:val="24"/>
          <w:szCs w:val="24"/>
        </w:rPr>
        <w:t xml:space="preserve">Donošenje oduke o ponudi </w:t>
      </w:r>
      <w:proofErr w:type="spellStart"/>
      <w:r w:rsidR="00E809FA">
        <w:rPr>
          <w:rFonts w:cs="Arial" w:hAnsi="Open Sans" w:ascii="Open Sans"/>
          <w:color w:val="58646F"/>
          <w:sz w:val="2"/>
          <w:szCs w:val="2"/>
        </w:rPr>
        <w:t>E</w:t>
      </w:r>
      <w:r w:rsidR="00E809FA">
        <w:rPr>
          <w:bCs/>
          <w:color w:val="000000"/>
          <w:sz w:val="24"/>
          <w:szCs w:val="24"/>
        </w:rPr>
        <w:t>Erste</w:t>
      </w:r>
      <w:proofErr w:type="spellEnd"/>
      <w:r w:rsidR="00E809FA">
        <w:rPr>
          <w:bCs/>
          <w:color w:val="000000"/>
          <w:sz w:val="24"/>
          <w:szCs w:val="24"/>
        </w:rPr>
        <w:t>&amp;</w:t>
      </w:r>
      <w:proofErr w:type="spellStart"/>
      <w:r w:rsidR="00E809FA">
        <w:rPr>
          <w:bCs/>
          <w:color w:val="000000"/>
          <w:sz w:val="24"/>
          <w:szCs w:val="24"/>
        </w:rPr>
        <w:t>Steiermärkische</w:t>
      </w:r>
      <w:proofErr w:type="spellEnd"/>
      <w:r w:rsidR="00E809FA">
        <w:rPr>
          <w:bCs/>
          <w:color w:val="000000"/>
          <w:sz w:val="24"/>
          <w:szCs w:val="24"/>
        </w:rPr>
        <w:t xml:space="preserve"> Bank d.d., </w:t>
      </w:r>
      <w:r w:rsidR="00BD008E">
        <w:rPr>
          <w:bCs/>
          <w:color w:val="000000"/>
          <w:sz w:val="24"/>
          <w:szCs w:val="24"/>
        </w:rPr>
        <w:t xml:space="preserve">Rijeka, Jadranski trg 3A, </w:t>
      </w:r>
      <w:proofErr w:type="spellStart"/>
      <w:r w:rsidR="0085329A">
        <w:rPr>
          <w:bCs/>
          <w:color w:val="000000"/>
          <w:sz w:val="24"/>
          <w:szCs w:val="24"/>
        </w:rPr>
        <w:t>OIB</w:t>
      </w:r>
      <w:proofErr w:type="spellEnd"/>
      <w:r w:rsidR="00BD008E">
        <w:rPr>
          <w:bCs/>
          <w:color w:val="000000"/>
          <w:sz w:val="24"/>
          <w:szCs w:val="24"/>
        </w:rPr>
        <w:t xml:space="preserve">: </w:t>
      </w:r>
      <w:r w:rsidR="0085329A" w:rsidRPr="0085329A">
        <w:rPr>
          <w:sz w:val="24"/>
          <w:szCs w:val="24"/>
        </w:rPr>
        <w:t>23057039320</w:t>
      </w:r>
      <w:r w:rsidR="0085329A">
        <w:rPr>
          <w:sz w:val="24"/>
          <w:szCs w:val="24"/>
        </w:rPr>
        <w:t xml:space="preserve">, </w:t>
      </w:r>
      <w:r w:rsidRPr="00BE4A1E">
        <w:rPr>
          <w:bCs/>
          <w:color w:val="000000"/>
          <w:sz w:val="24"/>
          <w:szCs w:val="24"/>
        </w:rPr>
        <w:t>Sektor marketing</w:t>
      </w:r>
      <w:r w:rsidR="00E809FA">
        <w:rPr>
          <w:bCs/>
          <w:color w:val="000000"/>
          <w:sz w:val="24"/>
          <w:szCs w:val="24"/>
        </w:rPr>
        <w:t>a</w:t>
      </w:r>
      <w:r w:rsidRPr="00BE4A1E">
        <w:rPr>
          <w:bCs/>
          <w:color w:val="000000"/>
          <w:sz w:val="24"/>
          <w:szCs w:val="24"/>
        </w:rPr>
        <w:t xml:space="preserve">, Služba za </w:t>
      </w:r>
      <w:r w:rsidR="004D7055">
        <w:rPr>
          <w:bCs/>
          <w:color w:val="000000"/>
          <w:sz w:val="24"/>
          <w:szCs w:val="24"/>
        </w:rPr>
        <w:t>upravljanje</w:t>
      </w:r>
      <w:r w:rsidRPr="00BE4A1E">
        <w:rPr>
          <w:bCs/>
          <w:color w:val="000000"/>
          <w:sz w:val="24"/>
          <w:szCs w:val="24"/>
        </w:rPr>
        <w:t xml:space="preserve"> </w:t>
      </w:r>
      <w:proofErr w:type="spellStart"/>
      <w:r w:rsidRPr="00BE4A1E">
        <w:rPr>
          <w:bCs/>
          <w:color w:val="000000"/>
          <w:sz w:val="24"/>
          <w:szCs w:val="24"/>
        </w:rPr>
        <w:t>brandom</w:t>
      </w:r>
      <w:proofErr w:type="spellEnd"/>
      <w:r w:rsidR="004D7055">
        <w:rPr>
          <w:bCs/>
          <w:color w:val="000000"/>
          <w:sz w:val="24"/>
          <w:szCs w:val="24"/>
        </w:rPr>
        <w:t>,</w:t>
      </w:r>
      <w:r w:rsidRPr="00BE4A1E">
        <w:rPr>
          <w:bCs/>
          <w:color w:val="000000"/>
          <w:sz w:val="24"/>
          <w:szCs w:val="24"/>
        </w:rPr>
        <w:t xml:space="preserve"> Zagreb,</w:t>
      </w:r>
      <w:r w:rsidR="004D7055">
        <w:rPr>
          <w:bCs/>
          <w:color w:val="000000"/>
          <w:sz w:val="24"/>
          <w:szCs w:val="24"/>
        </w:rPr>
        <w:t xml:space="preserve"> Ivana Lučića 2, </w:t>
      </w:r>
      <w:r w:rsidRPr="00BE4A1E">
        <w:rPr>
          <w:bCs/>
          <w:color w:val="000000"/>
          <w:sz w:val="24"/>
          <w:szCs w:val="24"/>
        </w:rPr>
        <w:t>da se 480 komada dječji</w:t>
      </w:r>
      <w:r w:rsidR="00B53CF6">
        <w:rPr>
          <w:bCs/>
          <w:color w:val="000000"/>
          <w:sz w:val="24"/>
          <w:szCs w:val="24"/>
        </w:rPr>
        <w:t>h</w:t>
      </w:r>
      <w:r w:rsidRPr="00BE4A1E">
        <w:rPr>
          <w:bCs/>
          <w:color w:val="000000"/>
          <w:sz w:val="24"/>
          <w:szCs w:val="24"/>
        </w:rPr>
        <w:t xml:space="preserve"> majica proda za cijenu od </w:t>
      </w:r>
      <w:r w:rsidRPr="00BE4A1E">
        <w:rPr>
          <w:color w:val="222222"/>
          <w:sz w:val="24"/>
          <w:szCs w:val="24"/>
          <w:shd w:fill="FFFFFF" w:color="auto" w:val="clear"/>
        </w:rPr>
        <w:t>6</w:t>
      </w:r>
      <w:r w:rsidR="00B53CF6">
        <w:rPr>
          <w:color w:val="222222"/>
          <w:sz w:val="24"/>
          <w:szCs w:val="24"/>
          <w:shd w:fill="FFFFFF" w:color="auto" w:val="clear"/>
        </w:rPr>
        <w:t>,00</w:t>
      </w:r>
      <w:r w:rsidRPr="00BE4A1E">
        <w:rPr>
          <w:color w:val="222222"/>
          <w:sz w:val="24"/>
          <w:szCs w:val="24"/>
          <w:shd w:fill="FFFFFF" w:color="auto" w:val="clear"/>
        </w:rPr>
        <w:t xml:space="preserve"> kn </w:t>
      </w:r>
      <w:r w:rsidR="00B53CF6">
        <w:rPr>
          <w:bCs/>
          <w:color w:val="000000"/>
          <w:sz w:val="24"/>
          <w:szCs w:val="24"/>
        </w:rPr>
        <w:t>po komadu</w:t>
      </w:r>
      <w:r w:rsidR="00B53CF6">
        <w:rPr>
          <w:color w:val="222222"/>
          <w:sz w:val="24"/>
          <w:szCs w:val="24"/>
          <w:shd w:fill="FFFFFF" w:color="auto" w:val="clear"/>
        </w:rPr>
        <w:t xml:space="preserve"> uvećano za </w:t>
      </w:r>
      <w:r w:rsidRPr="00BE4A1E">
        <w:rPr>
          <w:color w:val="222222"/>
          <w:sz w:val="24"/>
          <w:szCs w:val="24"/>
          <w:shd w:fill="FFFFFF" w:color="auto" w:val="clear"/>
        </w:rPr>
        <w:t>PDV</w:t>
      </w:r>
      <w:r w:rsidR="00B53CF6">
        <w:rPr>
          <w:color w:val="222222"/>
          <w:sz w:val="24"/>
          <w:szCs w:val="24"/>
          <w:shd w:fill="FFFFFF" w:color="auto" w:val="clear"/>
        </w:rPr>
        <w:t xml:space="preserve"> od 25%</w:t>
      </w:r>
      <w:r w:rsidR="00B53CF6">
        <w:rPr>
          <w:bCs/>
          <w:color w:val="000000"/>
          <w:sz w:val="24"/>
          <w:szCs w:val="24"/>
        </w:rPr>
        <w:t xml:space="preserve">, </w:t>
      </w:r>
      <w:r w:rsidRPr="00BE4A1E">
        <w:rPr>
          <w:bCs/>
          <w:color w:val="000000"/>
          <w:sz w:val="24"/>
          <w:szCs w:val="24"/>
        </w:rPr>
        <w:t xml:space="preserve">što ukupno </w:t>
      </w:r>
      <w:r w:rsidR="00B53CF6">
        <w:rPr>
          <w:bCs/>
          <w:color w:val="000000"/>
          <w:sz w:val="24"/>
          <w:szCs w:val="24"/>
        </w:rPr>
        <w:t xml:space="preserve">s PDV-om iznosi </w:t>
      </w:r>
      <w:r w:rsidRPr="00BE4A1E">
        <w:rPr>
          <w:bCs/>
          <w:color w:val="000000"/>
          <w:sz w:val="24"/>
          <w:szCs w:val="24"/>
        </w:rPr>
        <w:t xml:space="preserve">3.600,00 </w:t>
      </w:r>
      <w:r w:rsidR="00B53CF6">
        <w:rPr>
          <w:bCs/>
          <w:color w:val="000000"/>
          <w:sz w:val="24"/>
          <w:szCs w:val="24"/>
        </w:rPr>
        <w:t>kn.</w:t>
      </w:r>
      <w:r w:rsidR="00BD051D">
        <w:rPr>
          <w:bCs/>
          <w:color w:val="000000"/>
          <w:sz w:val="24"/>
          <w:szCs w:val="24"/>
        </w:rPr>
        <w:t xml:space="preserve"> </w:t>
      </w:r>
    </w:p>
    <w:p w:rsidRDefault="00BD051D" w:rsidP="00BD051D" w:rsidR="00BD051D">
      <w:pPr>
        <w:jc w:val="both"/>
        <w:rPr>
          <w:bCs/>
          <w:color w:val="000000"/>
          <w:sz w:val="24"/>
          <w:szCs w:val="24"/>
        </w:rPr>
      </w:pPr>
    </w:p>
    <w:p w:rsidRDefault="00BD051D" w:rsidP="00BD051D" w:rsidR="00BD051D" w:rsidRPr="00BE4A1E">
      <w:pPr>
        <w:jc w:val="center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U Zagrebu 23. kolovoza 2018.</w:t>
      </w:r>
    </w:p>
    <w:p w:rsidRDefault="00CE4727" w:rsidP="002923BF" w:rsidR="00CE4727" w:rsidRPr="00BE4A1E">
      <w:pPr>
        <w:pStyle w:val="Tijeloteksta"/>
        <w:ind w:left="5760"/>
      </w:pPr>
      <w:r w:rsidRPr="00BE4A1E">
        <w:tab/>
        <w:t>SUDAC:</w:t>
      </w:r>
    </w:p>
    <w:p w:rsidRDefault="006B4804" w:rsidP="005D03AE" w:rsidR="001D2511">
      <w:pPr>
        <w:pStyle w:val="Tijeloteksta"/>
        <w:jc w:val="right"/>
      </w:pPr>
      <w:proofErr w:type="spellStart"/>
      <w:r w:rsidRPr="00BE4A1E">
        <w:t>mr.sc</w:t>
      </w:r>
      <w:proofErr w:type="spellEnd"/>
      <w:r w:rsidRPr="00BE4A1E">
        <w:t>. Ivana Koštarić Fegeš</w:t>
      </w:r>
      <w:r w:rsidR="005D03AE">
        <w:t>, v.r.</w:t>
      </w:r>
    </w:p>
    <w:p w:rsidRDefault="005D03AE" w:rsidP="005D03AE" w:rsidR="005D03AE" w:rsidRPr="00BE4A1E">
      <w:pPr>
        <w:pStyle w:val="Tijeloteksta"/>
        <w:jc w:val="right"/>
      </w:pPr>
    </w:p>
    <w:p w:rsidRDefault="00CE4727" w:rsidP="00CE4727" w:rsidR="00CE4727" w:rsidRPr="00BE4A1E">
      <w:pPr>
        <w:rPr>
          <w:sz w:val="24"/>
          <w:szCs w:val="24"/>
        </w:rPr>
      </w:pPr>
      <w:r w:rsidRPr="00BE4A1E">
        <w:rPr>
          <w:sz w:val="24"/>
          <w:szCs w:val="24"/>
        </w:rPr>
        <w:t>UPUTA O PRAVNOM LIJEKU</w:t>
      </w:r>
    </w:p>
    <w:p w:rsidRDefault="00CE4727" w:rsidP="003804D1" w:rsidR="00CE4727" w:rsidRPr="00BE4A1E">
      <w:pPr>
        <w:jc w:val="both"/>
        <w:rPr>
          <w:sz w:val="24"/>
          <w:szCs w:val="24"/>
        </w:rPr>
      </w:pPr>
      <w:r w:rsidRPr="00BE4A1E">
        <w:rPr>
          <w:sz w:val="24"/>
          <w:szCs w:val="24"/>
        </w:rPr>
        <w:t>Protiv ovog zaključ</w:t>
      </w:r>
      <w:r w:rsidR="006B4804" w:rsidRPr="00BE4A1E">
        <w:rPr>
          <w:sz w:val="24"/>
          <w:szCs w:val="24"/>
        </w:rPr>
        <w:t>ka nije dopušten</w:t>
      </w:r>
      <w:r w:rsidR="002D4611" w:rsidRPr="00BE4A1E">
        <w:rPr>
          <w:sz w:val="24"/>
          <w:szCs w:val="24"/>
        </w:rPr>
        <w:t xml:space="preserve"> pravni lijek</w:t>
      </w:r>
      <w:r w:rsidR="006B4804" w:rsidRPr="00BE4A1E">
        <w:rPr>
          <w:sz w:val="24"/>
          <w:szCs w:val="24"/>
        </w:rPr>
        <w:t xml:space="preserve"> (</w:t>
      </w:r>
      <w:r w:rsidR="00C232EF" w:rsidRPr="00BE4A1E">
        <w:rPr>
          <w:sz w:val="24"/>
          <w:szCs w:val="24"/>
        </w:rPr>
        <w:t>čl</w:t>
      </w:r>
      <w:r w:rsidR="00BE4A1E" w:rsidRPr="00BE4A1E">
        <w:rPr>
          <w:sz w:val="24"/>
          <w:szCs w:val="24"/>
        </w:rPr>
        <w:t>anak</w:t>
      </w:r>
      <w:r w:rsidR="00C232EF" w:rsidRPr="00BE4A1E">
        <w:rPr>
          <w:sz w:val="24"/>
          <w:szCs w:val="24"/>
        </w:rPr>
        <w:t xml:space="preserve"> 19. st</w:t>
      </w:r>
      <w:r w:rsidR="00BE4A1E" w:rsidRPr="00BE4A1E">
        <w:rPr>
          <w:sz w:val="24"/>
          <w:szCs w:val="24"/>
        </w:rPr>
        <w:t>avak</w:t>
      </w:r>
      <w:r w:rsidR="00C232EF" w:rsidRPr="00BE4A1E">
        <w:rPr>
          <w:sz w:val="24"/>
          <w:szCs w:val="24"/>
        </w:rPr>
        <w:t xml:space="preserve"> 7</w:t>
      </w:r>
      <w:r w:rsidRPr="00BE4A1E">
        <w:rPr>
          <w:sz w:val="24"/>
          <w:szCs w:val="24"/>
        </w:rPr>
        <w:t xml:space="preserve">. </w:t>
      </w:r>
      <w:r w:rsidR="003804D1" w:rsidRPr="00BE4A1E">
        <w:rPr>
          <w:sz w:val="24"/>
          <w:szCs w:val="24"/>
        </w:rPr>
        <w:t>Stečajnog zakona - „Narodne novine“ broj 71/15</w:t>
      </w:r>
      <w:r w:rsidRPr="00BE4A1E">
        <w:rPr>
          <w:sz w:val="24"/>
          <w:szCs w:val="24"/>
        </w:rPr>
        <w:t>)</w:t>
      </w:r>
    </w:p>
    <w:p w:rsidRDefault="00BE4A1E" w:rsidP="00CE4727" w:rsidR="00BE4A1E">
      <w:pPr>
        <w:rPr>
          <w:sz w:val="24"/>
          <w:szCs w:val="24"/>
        </w:rPr>
      </w:pPr>
    </w:p>
    <w:p w:rsidRDefault="005D03AE" w:rsidP="00CE4727" w:rsidR="005D03AE" w:rsidRPr="00BE4A1E">
      <w:pPr>
        <w:rPr>
          <w:sz w:val="24"/>
          <w:szCs w:val="24"/>
        </w:rPr>
      </w:pPr>
    </w:p>
    <w:p w:rsidRDefault="005D03AE" w:rsidP="005D03AE" w:rsidR="005D03AE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D03AE" w:rsidP="005D03AE" w:rsidR="00B639DE" w:rsidRPr="00BE4A1E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BE4A1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23BF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D1815"/>
    <w:rsid w:val="004D7055"/>
    <w:rsid w:val="004E5469"/>
    <w:rsid w:val="004F022B"/>
    <w:rsid w:val="004F639F"/>
    <w:rsid w:val="00516A2C"/>
    <w:rsid w:val="00547C09"/>
    <w:rsid w:val="00564481"/>
    <w:rsid w:val="0057308E"/>
    <w:rsid w:val="005B5B68"/>
    <w:rsid w:val="005B617A"/>
    <w:rsid w:val="005D03AE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86F18"/>
    <w:rsid w:val="007A6843"/>
    <w:rsid w:val="007B3F07"/>
    <w:rsid w:val="007D091F"/>
    <w:rsid w:val="007F082E"/>
    <w:rsid w:val="008263F9"/>
    <w:rsid w:val="00834A88"/>
    <w:rsid w:val="00847812"/>
    <w:rsid w:val="0085329A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534E3"/>
    <w:rsid w:val="00AA39EA"/>
    <w:rsid w:val="00AE0E50"/>
    <w:rsid w:val="00B05106"/>
    <w:rsid w:val="00B07CEE"/>
    <w:rsid w:val="00B53CF6"/>
    <w:rsid w:val="00B639DE"/>
    <w:rsid w:val="00B63ADE"/>
    <w:rsid w:val="00B761A3"/>
    <w:rsid w:val="00BC1547"/>
    <w:rsid w:val="00BC5880"/>
    <w:rsid w:val="00BD008E"/>
    <w:rsid w:val="00BD051D"/>
    <w:rsid w:val="00BE4A1E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09F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BD0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5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BD0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5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</izvorni_sadrzaj>
    <derivirana_varijabla naziv="DomainObject.Primjedba_1">sazivanje skupštine</derivirana_varijabla>
  </DomainObject.Primjedba>
  <DomainObject.Oznaka>
    <izvorni_sadrzaj>St-2341/2016-54</izvorni_sadrzaj>
    <derivirana_varijabla naziv="DomainObject.Oznaka_1">St-2341/2016-54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St-2341/2016-54</izvorni_sadrzaj>
    <derivirana_varijabla naziv="DomainObject.PoslovniBrojDokumenta_1">St-2341/2016-54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1169</properties:Characters>
  <properties:Lines>43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2018-08-23T08:31:00Z</cp:lastPrinted>
  <dcterms:modified xmlns:xsi="http://www.w3.org/2001/XMLSchema-instance" xsi:type="dcterms:W3CDTF">2018-08-23T08:31:00Z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St-2341/2016-54 / Odluka - Zaključak (zaključak_POZIV_ZA_SKUPŠTINU_VJEROVNIKA_odluka_o_pokretanju_parnice_radi_pobijanja_ugovora_o_cesiji.docx)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