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5cc8" w14:paraId="7905cc8" w:rsidRDefault="0097113B" w:rsidP="0097113B" w:rsidR="0097113B" w:rsidRPr="009361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113B" w:rsidP="0097113B" w:rsidR="0097113B" w:rsidRPr="00936170">
      <w:pPr>
        <w:jc w:val="right"/>
        <w:rPr>
          <w:rFonts w:hAnsi="Times New Roman" w:ascii="Times New Roman"/>
          <w:szCs w:val="24"/>
        </w:rPr>
      </w:pPr>
    </w:p>
    <w:p w:rsidRDefault="0097113B" w:rsidP="0097113B" w:rsidR="0097113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Republika Hrvatska</w:t>
      </w:r>
    </w:p>
    <w:p w:rsidRDefault="0097113B" w:rsidP="0097113B" w:rsidR="0097113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97113B" w:rsidP="0097113B" w:rsidR="0097113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Zagreb, Amruševa 2/II</w:t>
      </w:r>
    </w:p>
    <w:p w:rsidRDefault="0097113B" w:rsidP="0097113B" w:rsidR="0097113B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20.</w:t>
      </w:r>
      <w:r>
        <w:rPr>
          <w:rFonts w:hAnsi="Times New Roman" w:ascii="Times New Roman"/>
          <w:szCs w:val="24"/>
        </w:rPr>
        <w:t xml:space="preserve"> St-6183/16-3</w:t>
      </w:r>
    </w:p>
    <w:p w:rsidRDefault="0097113B" w:rsidP="0097113B" w:rsidR="0097113B">
      <w:pPr>
        <w:jc w:val="right"/>
        <w:rPr>
          <w:rFonts w:hAnsi="Times New Roman" w:ascii="Times New Roman"/>
          <w:szCs w:val="24"/>
        </w:rPr>
      </w:pPr>
    </w:p>
    <w:p w:rsidRDefault="0097113B" w:rsidP="0097113B" w:rsidR="0097113B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97113B" w:rsidP="0097113B" w:rsidR="0097113B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Default="0097113B" w:rsidP="0097113B" w:rsidR="0097113B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97113B" w:rsidP="0097113B" w:rsidR="0097113B" w:rsidRPr="00936170">
      <w:pPr>
        <w:jc w:val="center"/>
        <w:rPr>
          <w:rFonts w:hAnsi="Times New Roman" w:ascii="Times New Roman"/>
          <w:szCs w:val="24"/>
        </w:rPr>
      </w:pPr>
    </w:p>
    <w:p w:rsidRDefault="0097113B" w:rsidP="0097113B" w:rsidR="0097113B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>
        <w:rPr>
          <w:szCs w:val="24"/>
        </w:rPr>
        <w:t>Trgovački sud u Zagrebu po sucu pojedincu Luciji Butigan u pravnoj stvari podnositelja prijedloga Financijske agencije, Zagreb, Trg svibanjskih žrtava 1995. 1, za otvaranjem stečajnog postupka nad dužnikom DRUŽIJANIĆ d.o.o., Zagreb, Dedovići 16,  OIB 61733853304, dana 7. prosinca 2017.</w:t>
      </w:r>
    </w:p>
    <w:p w:rsidRDefault="0097113B" w:rsidP="0097113B" w:rsidR="0097113B" w:rsidRPr="00936170">
      <w:pPr>
        <w:pStyle w:val="Tijeloteksta"/>
        <w:rPr>
          <w:szCs w:val="24"/>
        </w:rPr>
      </w:pPr>
    </w:p>
    <w:p w:rsidRDefault="0097113B" w:rsidP="0097113B" w:rsidR="0097113B" w:rsidRPr="0097113B">
      <w:pPr>
        <w:jc w:val="center"/>
        <w:rPr>
          <w:rFonts w:hAnsi="Times New Roman" w:ascii="Times New Roman"/>
          <w:szCs w:val="24"/>
        </w:rPr>
      </w:pPr>
      <w:r w:rsidRPr="0097113B">
        <w:rPr>
          <w:rFonts w:hAnsi="Times New Roman" w:ascii="Times New Roman"/>
          <w:szCs w:val="24"/>
        </w:rPr>
        <w:t>r i j e š i o    j e</w:t>
      </w:r>
    </w:p>
    <w:p w:rsidRDefault="0097113B" w:rsidP="0097113B" w:rsidR="0097113B" w:rsidRPr="0097113B">
      <w:pPr>
        <w:jc w:val="both"/>
        <w:rPr>
          <w:rFonts w:hAnsi="Times New Roman" w:ascii="Times New Roman"/>
          <w:szCs w:val="24"/>
        </w:rPr>
      </w:pPr>
    </w:p>
    <w:p w:rsidRDefault="0097113B" w:rsidP="0097113B" w:rsidR="0097113B" w:rsidRPr="0097113B">
      <w:pPr>
        <w:jc w:val="both"/>
        <w:rPr>
          <w:rFonts w:hAnsi="Times New Roman" w:ascii="Times New Roman"/>
          <w:szCs w:val="24"/>
        </w:rPr>
      </w:pPr>
      <w:r w:rsidRPr="0097113B">
        <w:rPr>
          <w:rFonts w:hAnsi="Times New Roman" w:ascii="Times New Roman"/>
          <w:szCs w:val="24"/>
        </w:rPr>
        <w:t xml:space="preserve"> </w:t>
      </w:r>
      <w:r w:rsidRPr="0097113B">
        <w:rPr>
          <w:rFonts w:hAnsi="Times New Roman" w:ascii="Times New Roman"/>
          <w:szCs w:val="24"/>
        </w:rPr>
        <w:tab/>
        <w:t>Odbacuje se kao nedopušten prijedlog za otvaranje stečajnog postupka nad trgovačkim društvom DRUŽIJANIĆ d.o.o., Zagreb, Dedovići 16,  OIB 61733853304.</w:t>
      </w:r>
    </w:p>
    <w:p w:rsidRDefault="0097113B" w:rsidP="0097113B" w:rsidR="0097113B" w:rsidRPr="0097113B">
      <w:pPr>
        <w:jc w:val="both"/>
        <w:rPr>
          <w:rFonts w:hAnsi="Times New Roman" w:ascii="Times New Roman"/>
          <w:szCs w:val="24"/>
        </w:rPr>
      </w:pPr>
    </w:p>
    <w:p w:rsidRDefault="0097113B" w:rsidP="0097113B" w:rsidR="0097113B" w:rsidRPr="0097113B">
      <w:pPr>
        <w:jc w:val="center"/>
        <w:rPr>
          <w:rFonts w:hAnsi="Times New Roman" w:ascii="Times New Roman"/>
          <w:szCs w:val="24"/>
        </w:rPr>
      </w:pPr>
      <w:r w:rsidRPr="0097113B">
        <w:rPr>
          <w:rFonts w:hAnsi="Times New Roman" w:ascii="Times New Roman"/>
          <w:szCs w:val="24"/>
        </w:rPr>
        <w:t>Obrazloženje</w:t>
      </w:r>
    </w:p>
    <w:p w:rsidRDefault="0097113B" w:rsidP="0097113B" w:rsidR="0097113B" w:rsidRPr="0097113B">
      <w:pPr>
        <w:jc w:val="both"/>
        <w:rPr>
          <w:rFonts w:hAnsi="Times New Roman" w:ascii="Times New Roman"/>
          <w:szCs w:val="24"/>
        </w:rPr>
      </w:pPr>
    </w:p>
    <w:p w:rsidRDefault="0097113B" w:rsidP="0097113B" w:rsidR="0097113B" w:rsidRPr="0097113B">
      <w:pPr>
        <w:ind w:firstLine="720"/>
        <w:jc w:val="both"/>
        <w:rPr>
          <w:rFonts w:hAnsi="Times New Roman" w:ascii="Times New Roman"/>
          <w:szCs w:val="24"/>
        </w:rPr>
      </w:pPr>
      <w:r w:rsidRPr="0097113B">
        <w:rPr>
          <w:rFonts w:hAnsi="Times New Roman" w:ascii="Times New Roman"/>
          <w:szCs w:val="24"/>
        </w:rPr>
        <w:t>Predlagatelj je podnio prijedlog za otvaranje stečajnog postupka nad dužnikom DRUŽIJANIĆ d.o.o., Zagreb, Dedovići 16,  OIB 61733853304.</w:t>
      </w:r>
    </w:p>
    <w:p w:rsidRDefault="0097113B" w:rsidP="0097113B" w:rsidR="0097113B" w:rsidRPr="0097113B">
      <w:pPr>
        <w:ind w:firstLine="720"/>
        <w:jc w:val="both"/>
        <w:rPr>
          <w:rFonts w:hAnsi="Times New Roman" w:ascii="Times New Roman"/>
          <w:szCs w:val="24"/>
        </w:rPr>
      </w:pPr>
    </w:p>
    <w:p w:rsidRDefault="0097113B" w:rsidP="0097113B" w:rsidR="0097113B" w:rsidRPr="0097113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</w:t>
      </w:r>
      <w:r w:rsidRPr="0097113B">
        <w:rPr>
          <w:rFonts w:hAnsi="Times New Roman" w:ascii="Times New Roman"/>
          <w:szCs w:val="24"/>
        </w:rPr>
        <w:t xml:space="preserve"> Tt-</w:t>
      </w:r>
      <w:r>
        <w:rPr>
          <w:rFonts w:hAnsi="Times New Roman" w:ascii="Times New Roman"/>
          <w:szCs w:val="24"/>
        </w:rPr>
        <w:t>16</w:t>
      </w:r>
      <w:r w:rsidRPr="0097113B">
        <w:rPr>
          <w:rFonts w:hAnsi="Times New Roman" w:ascii="Times New Roman"/>
          <w:szCs w:val="24"/>
        </w:rPr>
        <w:t>/</w:t>
      </w:r>
      <w:r>
        <w:rPr>
          <w:rFonts w:hAnsi="Times New Roman" w:ascii="Times New Roman"/>
          <w:szCs w:val="24"/>
        </w:rPr>
        <w:t>31614-1 od 05.10.2016</w:t>
      </w:r>
      <w:r w:rsidRPr="0097113B">
        <w:rPr>
          <w:rFonts w:hAnsi="Times New Roman" w:ascii="Times New Roman"/>
          <w:szCs w:val="24"/>
        </w:rPr>
        <w:t>. predloženi stečajni dužnik brisan je iz sudskog registra.</w:t>
      </w:r>
    </w:p>
    <w:p w:rsidRDefault="0097113B" w:rsidP="0097113B" w:rsidR="0097113B" w:rsidRPr="0097113B">
      <w:pPr>
        <w:ind w:firstLine="720"/>
        <w:jc w:val="both"/>
        <w:rPr>
          <w:rFonts w:hAnsi="Times New Roman" w:ascii="Times New Roman"/>
          <w:szCs w:val="24"/>
        </w:rPr>
      </w:pPr>
    </w:p>
    <w:p w:rsidRDefault="0097113B" w:rsidP="0097113B" w:rsidR="0097113B">
      <w:pPr>
        <w:ind w:firstLine="720"/>
        <w:jc w:val="both"/>
        <w:rPr>
          <w:rFonts w:hAnsi="Times New Roman" w:ascii="Times New Roman"/>
          <w:szCs w:val="24"/>
        </w:rPr>
      </w:pPr>
      <w:r w:rsidRPr="0097113B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</w:t>
      </w:r>
      <w:r w:rsidRPr="00602DA9">
        <w:rPr>
          <w:rFonts w:hAnsi="Times New Roman" w:ascii="Times New Roman"/>
          <w:szCs w:val="24"/>
        </w:rPr>
        <w:t xml:space="preserve"> trgovačkim sudovima.</w:t>
      </w:r>
    </w:p>
    <w:p w:rsidRDefault="0097113B" w:rsidP="0097113B" w:rsidR="0097113B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97113B" w:rsidP="0097113B" w:rsidR="0097113B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97113B" w:rsidP="0097113B" w:rsidR="0097113B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97113B" w:rsidP="0097113B" w:rsidR="0097113B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97113B" w:rsidP="0097113B" w:rsidR="0097113B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97113B" w:rsidP="0097113B" w:rsidR="0097113B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Stečajnog zakona (Narodne novine br. 44/96, 161/98, 29/99, 129/00, 123/03, 197/03, 187/04, 82/06, 116/10, 125/12, 133/12) propisano je da se stečaj </w:t>
      </w:r>
      <w:r w:rsidRPr="00A10BCD">
        <w:rPr>
          <w:rFonts w:hAnsi="Times New Roman" w:ascii="Times New Roman"/>
          <w:szCs w:val="24"/>
        </w:rPr>
        <w:lastRenderedPageBreak/>
        <w:t>može provesti nad pravnom osobom te nad imovinom dužnika pojedinca, osim ako Zakonom nije drukčije određeno.</w:t>
      </w:r>
    </w:p>
    <w:p w:rsidRDefault="0097113B" w:rsidP="0097113B" w:rsidR="0097113B" w:rsidRPr="00A10BCD">
      <w:pPr>
        <w:ind w:firstLine="720"/>
        <w:jc w:val="both"/>
        <w:rPr>
          <w:rFonts w:hAnsi="Times New Roman" w:ascii="Times New Roman"/>
          <w:szCs w:val="24"/>
        </w:rPr>
      </w:pPr>
    </w:p>
    <w:p w:rsidRDefault="0097113B" w:rsidP="0097113B" w:rsidR="0097113B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>
        <w:rPr>
          <w:rFonts w:hAnsi="Times New Roman" w:ascii="Times New Roman"/>
          <w:szCs w:val="24"/>
        </w:rPr>
        <w:t>Zahtjev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 </w:t>
      </w:r>
    </w:p>
    <w:p w:rsidRDefault="0097113B" w:rsidP="0097113B" w:rsidR="0097113B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97113B" w:rsidP="0097113B" w:rsidR="0097113B" w:rsidRPr="00602DA9">
      <w:pPr>
        <w:ind w:firstLine="708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Temeljem svega naprijed navedenog odlučeno je kao u izreci rješenja.</w:t>
      </w:r>
    </w:p>
    <w:p w:rsidRDefault="0097113B" w:rsidP="0097113B" w:rsidR="0097113B" w:rsidRPr="00602DA9">
      <w:pPr>
        <w:jc w:val="both"/>
        <w:rPr>
          <w:rFonts w:hAnsi="Times New Roman" w:ascii="Times New Roman"/>
          <w:szCs w:val="24"/>
        </w:rPr>
      </w:pPr>
    </w:p>
    <w:p w:rsidRDefault="0097113B" w:rsidP="0097113B" w:rsidR="0097113B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97113B" w:rsidP="0097113B" w:rsidR="0097113B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>
        <w:rPr>
          <w:b w:val="false"/>
          <w:szCs w:val="24"/>
        </w:rPr>
        <w:t>, 7. prosinca</w:t>
      </w:r>
      <w:r w:rsidRPr="00936170">
        <w:rPr>
          <w:b w:val="false"/>
          <w:szCs w:val="24"/>
        </w:rPr>
        <w:t xml:space="preserve"> 201</w:t>
      </w:r>
      <w:r>
        <w:rPr>
          <w:b w:val="false"/>
          <w:szCs w:val="24"/>
        </w:rPr>
        <w:t>7</w:t>
      </w:r>
      <w:r w:rsidRPr="00936170">
        <w:rPr>
          <w:b w:val="false"/>
          <w:szCs w:val="24"/>
        </w:rPr>
        <w:t>.</w:t>
      </w:r>
    </w:p>
    <w:p w:rsidRDefault="0097113B" w:rsidP="0097113B" w:rsidR="0097113B" w:rsidRPr="00936170">
      <w:pPr>
        <w:rPr>
          <w:rFonts w:hAnsi="Times New Roman" w:ascii="Times New Roman"/>
          <w:szCs w:val="24"/>
        </w:rPr>
      </w:pPr>
    </w:p>
    <w:p w:rsidRDefault="0097113B" w:rsidP="0097113B" w:rsidR="0097113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Pr="00936170">
        <w:rPr>
          <w:rFonts w:hAnsi="Times New Roman" w:ascii="Times New Roman"/>
          <w:szCs w:val="24"/>
        </w:rPr>
        <w:tab/>
        <w:t xml:space="preserve">      S U D A C: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97113B" w:rsidP="0097113B" w:rsidR="0097113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Pr="00936170">
        <w:rPr>
          <w:rFonts w:hAnsi="Times New Roman" w:ascii="Times New Roman"/>
          <w:szCs w:val="24"/>
        </w:rPr>
        <w:tab/>
        <w:t xml:space="preserve"> LUCIJA BUTIGAN</w:t>
      </w:r>
      <w:r>
        <w:rPr>
          <w:rFonts w:hAnsi="Times New Roman" w:ascii="Times New Roman"/>
          <w:szCs w:val="24"/>
        </w:rPr>
        <w:t>, v.r.</w:t>
      </w:r>
    </w:p>
    <w:p w:rsidRDefault="0097113B" w:rsidP="0097113B" w:rsidR="0097113B" w:rsidRPr="00936170">
      <w:pPr>
        <w:rPr>
          <w:rFonts w:hAnsi="Times New Roman" w:ascii="Times New Roman"/>
          <w:szCs w:val="24"/>
        </w:rPr>
      </w:pPr>
    </w:p>
    <w:p w:rsidRDefault="0097113B" w:rsidP="0097113B" w:rsidR="0097113B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97113B" w:rsidP="0097113B" w:rsidR="0097113B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može </w:t>
      </w:r>
      <w:r>
        <w:rPr>
          <w:szCs w:val="24"/>
        </w:rPr>
        <w:t>se podnijeti žalba u roku od 8 dana Visokom trgovačkom sudu RH putem ovog suda u tri primjerka.</w:t>
      </w:r>
    </w:p>
    <w:p w:rsidRDefault="0097113B" w:rsidP="0097113B" w:rsidR="0097113B">
      <w:pPr>
        <w:rPr>
          <w:rFonts w:hAnsi="Times New Roman" w:ascii="Times New Roman"/>
          <w:szCs w:val="24"/>
        </w:rPr>
      </w:pPr>
    </w:p>
    <w:p w:rsidRDefault="0097113B" w:rsidP="0097113B" w:rsidR="0097113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opravka – ovlašteni službenik:</w:t>
      </w:r>
    </w:p>
    <w:p w:rsidRDefault="00E33188" w:rsidR="00E33188"/>
    <w:sectPr w:rsidSect="00936170" w:rsidR="00E33188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13B" w:rsidP="0097113B" w:rsidR="0097113B">
      <w:r>
        <w:separator/>
      </w:r>
    </w:p>
  </w:endnote>
  <w:endnote w:id="0" w:type="continuationSeparator">
    <w:p w:rsidRDefault="0097113B" w:rsidP="0097113B" w:rsidR="00971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13B" w:rsidP="0097113B" w:rsidR="0097113B">
      <w:r>
        <w:separator/>
      </w:r>
    </w:p>
  </w:footnote>
  <w:footnote w:id="0" w:type="continuationSeparator">
    <w:p w:rsidRDefault="0097113B" w:rsidP="0097113B" w:rsidR="00971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1E4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A17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1E4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A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113B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20. </w:t>
    </w:r>
    <w:r w:rsidR="004131E4">
      <w:rPr>
        <w:rFonts w:hAnsi="Times New Roman" w:ascii="Times New Roman"/>
        <w:szCs w:val="24"/>
      </w:rPr>
      <w:t>St-</w:t>
    </w:r>
    <w:r>
      <w:rPr>
        <w:rFonts w:hAnsi="Times New Roman" w:ascii="Times New Roman"/>
        <w:szCs w:val="24"/>
      </w:rPr>
      <w:t>6183</w:t>
    </w:r>
    <w:r w:rsidR="004131E4">
      <w:rPr>
        <w:rFonts w:hAnsi="Times New Roman" w:ascii="Times New Roman"/>
        <w:szCs w:val="24"/>
      </w:rPr>
      <w:t>/1</w:t>
    </w:r>
    <w:r>
      <w:rPr>
        <w:rFonts w:hAnsi="Times New Roman" w:ascii="Times New Roman"/>
        <w:szCs w:val="24"/>
      </w:rPr>
      <w:t>6-3</w:t>
    </w:r>
  </w:p>
  <w:p w:rsidRDefault="008A6A17" w:rsidP="00395529" w:rsidR="00602DA9">
    <w:pPr>
      <w:pStyle w:val="Zaglavlje"/>
      <w:jc w:val="right"/>
      <w:rPr>
        <w:sz w:val="22"/>
        <w:szCs w:val="22"/>
      </w:rPr>
    </w:pPr>
  </w:p>
  <w:p w:rsidRDefault="008A6A17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CF7"/>
    <w:rsid w:val="001C3CF7"/>
    <w:rsid w:val="00331AD6"/>
    <w:rsid w:val="004131E4"/>
    <w:rsid w:val="008A6A17"/>
    <w:rsid w:val="0097113B"/>
    <w:rsid w:val="00BE3772"/>
    <w:rsid w:val="00CE0253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113B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7113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7113B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97113B"/>
    <w:pPr>
      <w:jc w:val="both"/>
    </w:pPr>
    <w:rPr>
      <w:rFonts w:hAnsi="Times New Roman" w:ascii="Times New Roman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97113B"/>
    <w:rPr>
      <w:rFonts w:cs="Times New Roman" w:eastAsia="Times New Roman"/>
      <w:szCs w:val="20"/>
      <w:lang w:eastAsia="hr-HR"/>
    </w:rPr>
  </w:style>
  <w:style w:styleId="Tijeloteksta3" w:type="paragraph">
    <w:name w:val="Body Text 3"/>
    <w:basedOn w:val="Normal"/>
    <w:link w:val="Tijeloteksta3Char"/>
    <w:rsid w:val="0097113B"/>
    <w:pPr>
      <w:jc w:val="both"/>
    </w:pPr>
    <w:rPr>
      <w:rFonts w:cs="Arial"/>
      <w:sz w:val="22"/>
    </w:rPr>
  </w:style>
  <w:style w:customStyle="true" w:styleId="Tijeloteksta3Char" w:type="character">
    <w:name w:val="Tijelo teksta 3 Char"/>
    <w:basedOn w:val="Zadanifontodlomka"/>
    <w:link w:val="Tijeloteksta3"/>
    <w:rsid w:val="0097113B"/>
    <w:rPr>
      <w:rFonts w:cs="Arial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711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7113B"/>
    <w:rPr>
      <w:rFonts w:cs="Times New Roman" w:eastAsia="Times New Roman" w:hAnsi="Arial" w:ascii="Arial"/>
      <w:szCs w:val="20"/>
      <w:lang w:eastAsia="hr-HR"/>
    </w:rPr>
  </w:style>
  <w:style w:styleId="Brojstranice" w:type="character">
    <w:name w:val="page number"/>
    <w:basedOn w:val="Zadanifontodlomka"/>
    <w:rsid w:val="0097113B"/>
  </w:style>
  <w:style w:styleId="Tekstbalonia" w:type="paragraph">
    <w:name w:val="Balloon Text"/>
    <w:basedOn w:val="Normal"/>
    <w:link w:val="TekstbaloniaChar"/>
    <w:uiPriority w:val="99"/>
    <w:semiHidden/>
    <w:unhideWhenUsed/>
    <w:rsid w:val="009711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113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11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113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6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A1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A1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A1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A1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113B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7113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7113B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97113B"/>
    <w:pPr>
      <w:jc w:val="both"/>
    </w:pPr>
    <w:rPr>
      <w:rFonts w:ascii="Times New Roman" w:hAnsi="Times New Roman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97113B"/>
    <w:rPr>
      <w:rFonts w:cs="Times New Roman" w:eastAsia="Times New Roman"/>
      <w:szCs w:val="20"/>
      <w:lang w:eastAsia="hr-HR"/>
    </w:rPr>
  </w:style>
  <w:style w:styleId="Tijeloteksta3" w:type="paragraph">
    <w:name w:val="Body Text 3"/>
    <w:basedOn w:val="Normal"/>
    <w:link w:val="Tijeloteksta3Char"/>
    <w:rsid w:val="0097113B"/>
    <w:pPr>
      <w:jc w:val="both"/>
    </w:pPr>
    <w:rPr>
      <w:rFonts w:cs="Arial"/>
      <w:sz w:val="22"/>
    </w:rPr>
  </w:style>
  <w:style w:customStyle="1" w:styleId="Tijeloteksta3Char" w:type="character">
    <w:name w:val="Tijelo teksta 3 Char"/>
    <w:basedOn w:val="Zadanifontodlomka"/>
    <w:link w:val="Tijeloteksta3"/>
    <w:rsid w:val="0097113B"/>
    <w:rPr>
      <w:rFonts w:ascii="Arial" w:cs="Arial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711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7113B"/>
    <w:rPr>
      <w:rFonts w:ascii="Arial" w:cs="Times New Roman" w:eastAsia="Times New Roman" w:hAnsi="Arial"/>
      <w:szCs w:val="20"/>
      <w:lang w:eastAsia="hr-HR"/>
    </w:rPr>
  </w:style>
  <w:style w:styleId="Brojstranice" w:type="character">
    <w:name w:val="page number"/>
    <w:basedOn w:val="Zadanifontodlomka"/>
    <w:rsid w:val="0097113B"/>
  </w:style>
  <w:style w:styleId="Tekstbalonia" w:type="paragraph">
    <w:name w:val="Balloon Text"/>
    <w:basedOn w:val="Normal"/>
    <w:link w:val="TekstbaloniaChar"/>
    <w:uiPriority w:val="99"/>
    <w:semiHidden/>
    <w:unhideWhenUsed/>
    <w:rsid w:val="009711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113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11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113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6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A1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A1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A1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A1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6183</izvorni_sadrzaj>
    <derivirana_varijabla naziv="DomainObject.Predmet.Broj_1">6183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St-6183/2016</izvorni_sadrzaj>
    <derivirana_varijabla naziv="DomainObject.Predmet.OznakaBroj_1">St-6183/2016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DRUŽIJANIĆ d.o.o.</izvorni_sadrzaj>
    <derivirana_varijabla naziv="DomainObject.Predmet.ProtustrankaFormated_1">  DRUŽIJANIĆ d.o.o.</derivirana_varijabla>
  </DomainObject.Predmet.ProtustrankaFormated>
  <DomainObject.Predmet.ProtustrankaFormatedOIB>
    <izvorni_sadrzaj>  DRUŽIJANIĆ d.o.o., OIB 61733853304</izvorni_sadrzaj>
    <derivirana_varijabla naziv="DomainObject.Predmet.ProtustrankaFormatedOIB_1">  DRUŽIJANIĆ d.o.o., OIB 61733853304</derivirana_varijabla>
  </DomainObject.Predmet.ProtustrankaFormatedOIB>
  <DomainObject.Predmet.ProtustrankaFormatedWithAdress>
    <izvorni_sadrzaj> DRUŽIJANIĆ d.o.o., Dedovići 16, 10000 Zagreb</izvorni_sadrzaj>
    <derivirana_varijabla naziv="DomainObject.Predmet.ProtustrankaFormatedWithAdress_1"> DRUŽIJANIĆ d.o.o., Dedovići 16, 10000 Zagreb</derivirana_varijabla>
  </DomainObject.Predmet.ProtustrankaFormatedWithAdress>
  <DomainObject.Predmet.ProtustrankaFormatedWithAdressOIB>
    <izvorni_sadrzaj> DRUŽIJANIĆ d.o.o., OIB 61733853304, Dedovići 16, 10000 Zagreb</izvorni_sadrzaj>
    <derivirana_varijabla naziv="DomainObject.Predmet.ProtustrankaFormatedWithAdressOIB_1"> DRUŽIJANIĆ d.o.o., OIB 61733853304, Dedovići 16, 10000 Zagreb</derivirana_varijabla>
  </DomainObject.Predmet.ProtustrankaFormatedWithAdressOIB>
  <DomainObject.Predmet.ProtustrankaWithAdress>
    <izvorni_sadrzaj>DRUŽIJANIĆ d.o.o. Dedovići 16, 10000 Zagreb</izvorni_sadrzaj>
    <derivirana_varijabla naziv="DomainObject.Predmet.ProtustrankaWithAdress_1">DRUŽIJANIĆ d.o.o. Dedovići 16, 10000 Zagreb</derivirana_varijabla>
  </DomainObject.Predmet.ProtustrankaWithAdress>
  <DomainObject.Predmet.ProtustrankaWithAdressOIB>
    <izvorni_sadrzaj>DRUŽIJANIĆ d.o.o., OIB 61733853304, Dedovići 16, 10000 Zagreb</izvorni_sadrzaj>
    <derivirana_varijabla naziv="DomainObject.Predmet.ProtustrankaWithAdressOIB_1">DRUŽIJANIĆ d.o.o., OIB 61733853304, Dedovići 16, 10000 Zagreb</derivirana_varijabla>
  </DomainObject.Predmet.ProtustrankaWithAdressOIB>
  <DomainObject.Predmet.ProtustrankaNazivFormated>
    <izvorni_sadrzaj>DRUŽIJANIĆ d.o.o.</izvorni_sadrzaj>
    <derivirana_varijabla naziv="DomainObject.Predmet.ProtustrankaNazivFormated_1">DRUŽIJANIĆ d.o.o.</derivirana_varijabla>
  </DomainObject.Predmet.ProtustrankaNazivFormated>
  <DomainObject.Predmet.ProtustrankaNazivFormatedOIB>
    <izvorni_sadrzaj>DRUŽIJANIĆ d.o.o., OIB 61733853304</izvorni_sadrzaj>
    <derivirana_varijabla naziv="DomainObject.Predmet.ProtustrankaNazivFormatedOIB_1">DRUŽIJANIĆ d.o.o., OIB 61733853304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DRUŽIJANIĆ d.o.o.</item>
    </izvorni_sadrzaj>
    <derivirana_varijabla naziv="DomainObject.Predmet.ProtuStrankaListFormated_1">
      <item>DRUŽIJANIĆ d.o.o.</item>
    </derivirana_varijabla>
  </DomainObject.Predmet.ProtuStrankaListFormated>
  <DomainObject.Predmet.ProtuStrankaListFormatedOIB>
    <izvorni_sadrzaj>
      <item>DRUŽIJANIĆ d.o.o., OIB 61733853304</item>
    </izvorni_sadrzaj>
    <derivirana_varijabla naziv="DomainObject.Predmet.ProtuStrankaListFormatedOIB_1">
      <item>DRUŽIJANIĆ d.o.o., OIB 61733853304</item>
    </derivirana_varijabla>
  </DomainObject.Predmet.ProtuStrankaListFormatedOIB>
  <DomainObject.Predmet.ProtuStrankaListFormatedWithAdress>
    <izvorni_sadrzaj>
      <item>DRUŽIJANIĆ d.o.o., Dedovići 16, 10000 Zagreb</item>
    </izvorni_sadrzaj>
    <derivirana_varijabla naziv="DomainObject.Predmet.ProtuStrankaListFormatedWithAdress_1">
      <item>DRUŽIJANIĆ d.o.o., Dedovići 16, 10000 Zagreb</item>
    </derivirana_varijabla>
  </DomainObject.Predmet.ProtuStrankaListFormatedWithAdress>
  <DomainObject.Predmet.ProtuStrankaListFormatedWithAdressOIB>
    <izvorni_sadrzaj>
      <item>DRUŽIJANIĆ d.o.o., OIB 61733853304, Dedovići 16, 10000 Zagreb</item>
    </izvorni_sadrzaj>
    <derivirana_varijabla naziv="DomainObject.Predmet.ProtuStrankaListFormatedWithAdressOIB_1">
      <item>DRUŽIJANIĆ d.o.o., OIB 61733853304, Dedovići 16, 10000 Zagreb</item>
    </derivirana_varijabla>
  </DomainObject.Predmet.ProtuStrankaListFormatedWithAdressOIB>
  <DomainObject.Predmet.ProtuStrankaListNazivFormated>
    <izvorni_sadrzaj>
      <item>DRUŽIJANIĆ d.o.o.</item>
    </izvorni_sadrzaj>
    <derivirana_varijabla naziv="DomainObject.Predmet.ProtuStrankaListNazivFormated_1">
      <item>DRUŽIJANIĆ d.o.o.</item>
    </derivirana_varijabla>
  </DomainObject.Predmet.ProtuStrankaListNazivFormated>
  <DomainObject.Predmet.ProtuStrankaListNazivFormatedOIB>
    <izvorni_sadrzaj>
      <item>DRUŽIJANIĆ d.o.o., OIB 61733853304</item>
    </izvorni_sadrzaj>
    <derivirana_varijabla naziv="DomainObject.Predmet.ProtuStrankaListNazivFormatedOIB_1">
      <item>DRUŽIJANIĆ d.o.o., OIB 61733853304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DRUŽIJANIĆ d.o.o.</izvorni_sadrzaj>
    <derivirana_varijabla naziv="DomainObject.Predmet.ProtustrankaIDrugi_1">DRUŽIJANIĆ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DRUŽIJANIĆ d.o.o., OIB 61733853304, Dedovići 16, 10000 Zagreb</izvorni_sadrzaj>
    <derivirana_varijabla naziv="DomainObject.Predmet.ProtustrankaIDrugiAdressOIB_1">DRUŽIJANIĆ d.o.o., OIB 61733853304, Dedovići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DRUŽIJANIĆ d.o.o.</item>
    </izvorni_sadrzaj>
    <derivirana_varijabla naziv="DomainObject.Predmet.SudioniciListNaziv_1">
      <item>FINA Regionalni centar Zagreb</item>
      <item>DRUŽIJANIĆ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DRUŽIJANIĆ d.o.o., OIB 61733853304, Dedovići 16,10000 Zagreb</item>
    </izvorni_sadrzaj>
    <derivirana_varijabla naziv="DomainObject.Predmet.SudioniciListAdressOIB_1">
      <item>FINA Regionalni centar Zagreb, OIB 85821130368, Trg svibanjskih žrtava 1995. br. 1,10000 Zagreb</item>
      <item>DRUŽIJANIĆ d.o.o., OIB 61733853304, Dedovići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61733853304</item>
    </izvorni_sadrzaj>
    <derivirana_varijabla naziv="DomainObject.Predmet.SudioniciListNazivOIB_1">
      <item>, OIB 85821130368</item>
      <item>, OIB 61733853304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2257</properties:Characters>
  <properties:Lines>67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2017-12-07T13:34:00Z</dcterms:created>
  <dc:creator>Valentina Kranjčić</dc:creator>
  <cp:lastModifiedBy>Valentina Kranjčić</cp:lastModifiedBy>
  <cp:lastPrinted>2017-12-07T13:33:00Z</cp:lastPrinted>
  <dcterms:modified xmlns:xsi="http://www.w3.org/2001/XMLSchema-instance" xsi:type="dcterms:W3CDTF">2017-12-07T13:35:00Z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