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445f" w14:paraId="268445f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072AF9">
        <w:rPr>
          <w:sz w:val="24"/>
          <w:szCs w:val="24"/>
        </w:rPr>
        <w:t>2972</w:t>
      </w:r>
      <w:r w:rsidR="00CA5834">
        <w:rPr>
          <w:sz w:val="24"/>
          <w:szCs w:val="24"/>
        </w:rPr>
        <w:t>/1</w:t>
      </w:r>
      <w:r w:rsidR="00072AF9">
        <w:rPr>
          <w:sz w:val="24"/>
          <w:szCs w:val="24"/>
        </w:rPr>
        <w:t>6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CE206C">
      <w:pPr>
        <w:ind w:firstLine="720"/>
        <w:jc w:val="both"/>
        <w:rPr>
          <w:sz w:val="24"/>
          <w:szCs w:val="24"/>
        </w:rPr>
      </w:pPr>
      <w:r w:rsidRPr="00CE206C">
        <w:rPr>
          <w:sz w:val="24"/>
          <w:szCs w:val="24"/>
        </w:rPr>
        <w:t xml:space="preserve">Trgovački sud u Zagrebu, po sucu </w:t>
      </w:r>
      <w:proofErr w:type="spellStart"/>
      <w:r w:rsidRPr="00CE206C">
        <w:rPr>
          <w:sz w:val="24"/>
          <w:szCs w:val="24"/>
        </w:rPr>
        <w:t>mr.sc</w:t>
      </w:r>
      <w:proofErr w:type="spellEnd"/>
      <w:r w:rsidRPr="00CE206C">
        <w:rPr>
          <w:sz w:val="24"/>
          <w:szCs w:val="24"/>
        </w:rPr>
        <w:t>. Ivani Koštarić Fegeš, u</w:t>
      </w:r>
      <w:r w:rsidRPr="00CE206C">
        <w:rPr>
          <w:sz w:val="24"/>
          <w:szCs w:val="24"/>
          <w:lang w:val="pt-BR"/>
        </w:rPr>
        <w:t xml:space="preserve"> stečajnom postupku nad dužnikom </w:t>
      </w:r>
      <w:r w:rsidR="00CE206C" w:rsidRPr="00CE206C">
        <w:rPr>
          <w:sz w:val="24"/>
          <w:szCs w:val="24"/>
          <w:lang w:val="pt-BR"/>
        </w:rPr>
        <w:t>Antropoti d.o.o.</w:t>
      </w:r>
      <w:r w:rsidR="00CE206C">
        <w:rPr>
          <w:sz w:val="24"/>
          <w:szCs w:val="24"/>
          <w:lang w:val="pt-BR"/>
        </w:rPr>
        <w:t xml:space="preserve"> u stečaju</w:t>
      </w:r>
      <w:r w:rsidR="00CE206C" w:rsidRPr="00CE206C">
        <w:rPr>
          <w:sz w:val="24"/>
          <w:szCs w:val="24"/>
          <w:lang w:val="pt-BR"/>
        </w:rPr>
        <w:t xml:space="preserve">, Zagreb, Bogdanovačka 13, OIB: </w:t>
      </w:r>
      <w:r w:rsidR="00CE206C" w:rsidRPr="00CE206C">
        <w:rPr>
          <w:sz w:val="24"/>
          <w:szCs w:val="24"/>
        </w:rPr>
        <w:t>52181058335</w:t>
      </w:r>
      <w:r w:rsidRPr="00CE206C">
        <w:rPr>
          <w:sz w:val="24"/>
          <w:szCs w:val="24"/>
        </w:rPr>
        <w:t xml:space="preserve">, </w:t>
      </w:r>
      <w:r w:rsidR="00987E3C" w:rsidRPr="00CE206C">
        <w:rPr>
          <w:sz w:val="24"/>
          <w:szCs w:val="24"/>
        </w:rPr>
        <w:t>26. ožujka 2018</w:t>
      </w:r>
      <w:r w:rsidRPr="00CE206C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CA5911" w:rsidR="004E0171" w:rsidRPr="00CA5911">
      <w:pPr>
        <w:pStyle w:val="BodyText21"/>
        <w:ind w:firstLine="720" w:left="0"/>
        <w:rPr>
          <w:rFonts w:hAnsi="Times New Roman" w:ascii="Times New Roman"/>
          <w:szCs w:val="24"/>
        </w:rPr>
      </w:pPr>
      <w:r w:rsidRPr="00CA5911">
        <w:rPr>
          <w:rFonts w:hAnsi="Times New Roman" w:ascii="Times New Roman"/>
          <w:szCs w:val="24"/>
        </w:rPr>
        <w:t>Nalaže se stečajno</w:t>
      </w:r>
      <w:r w:rsidR="00E560CF" w:rsidRPr="00CA5911">
        <w:rPr>
          <w:rFonts w:hAnsi="Times New Roman" w:ascii="Times New Roman"/>
          <w:szCs w:val="24"/>
        </w:rPr>
        <w:t>m</w:t>
      </w:r>
      <w:r w:rsidRPr="00CA5911">
        <w:rPr>
          <w:rFonts w:hAnsi="Times New Roman" w:ascii="Times New Roman"/>
          <w:szCs w:val="24"/>
        </w:rPr>
        <w:t xml:space="preserve"> upravitelj</w:t>
      </w:r>
      <w:r w:rsidR="00E560CF" w:rsidRPr="00CA5911">
        <w:rPr>
          <w:rFonts w:hAnsi="Times New Roman" w:ascii="Times New Roman"/>
          <w:szCs w:val="24"/>
        </w:rPr>
        <w:t>u</w:t>
      </w:r>
      <w:r w:rsidR="006B4804" w:rsidRPr="00CA5911">
        <w:rPr>
          <w:rFonts w:hAnsi="Times New Roman" w:ascii="Times New Roman"/>
          <w:szCs w:val="24"/>
        </w:rPr>
        <w:t xml:space="preserve"> </w:t>
      </w:r>
      <w:r w:rsidR="00882B86">
        <w:rPr>
          <w:rFonts w:hAnsi="Times New Roman" w:ascii="Times New Roman"/>
          <w:szCs w:val="24"/>
        </w:rPr>
        <w:t>Nadi</w:t>
      </w:r>
      <w:r w:rsidR="00882B86" w:rsidRPr="002F7274">
        <w:rPr>
          <w:rFonts w:hAnsi="Times New Roman" w:ascii="Times New Roman"/>
          <w:szCs w:val="24"/>
        </w:rPr>
        <w:t xml:space="preserve"> Reljić, Slavon</w:t>
      </w:r>
      <w:r w:rsidR="00882B86">
        <w:rPr>
          <w:rFonts w:hAnsi="Times New Roman" w:ascii="Times New Roman"/>
          <w:szCs w:val="24"/>
        </w:rPr>
        <w:t>s</w:t>
      </w:r>
      <w:r w:rsidR="00882B86" w:rsidRPr="002F7274">
        <w:rPr>
          <w:rFonts w:hAnsi="Times New Roman" w:ascii="Times New Roman"/>
          <w:szCs w:val="24"/>
        </w:rPr>
        <w:t>ki Brod</w:t>
      </w:r>
      <w:r w:rsidR="00882B86">
        <w:rPr>
          <w:rFonts w:hAnsi="Times New Roman" w:ascii="Times New Roman"/>
          <w:szCs w:val="24"/>
        </w:rPr>
        <w:t>,</w:t>
      </w:r>
      <w:r w:rsidR="00882B86" w:rsidRPr="002F7274">
        <w:rPr>
          <w:rFonts w:hAnsi="Times New Roman" w:ascii="Times New Roman"/>
          <w:szCs w:val="24"/>
        </w:rPr>
        <w:t xml:space="preserve"> Naselje A. Hebranga 7/9, </w:t>
      </w:r>
      <w:proofErr w:type="spellStart"/>
      <w:r w:rsidR="00882B86" w:rsidRPr="002F7274">
        <w:rPr>
          <w:rFonts w:hAnsi="Times New Roman" w:ascii="Times New Roman"/>
          <w:szCs w:val="24"/>
        </w:rPr>
        <w:t>OIB</w:t>
      </w:r>
      <w:proofErr w:type="spellEnd"/>
      <w:r w:rsidR="00882B86" w:rsidRPr="002F7274">
        <w:rPr>
          <w:rFonts w:hAnsi="Times New Roman" w:ascii="Times New Roman"/>
          <w:szCs w:val="24"/>
        </w:rPr>
        <w:t>: 63776354688</w:t>
      </w:r>
      <w:r w:rsidR="00882B86">
        <w:rPr>
          <w:rFonts w:hAnsi="Times New Roman" w:ascii="Times New Roman"/>
          <w:szCs w:val="24"/>
        </w:rPr>
        <w:t xml:space="preserve">, </w:t>
      </w:r>
      <w:r w:rsidR="00EB6BBD" w:rsidRPr="00CA5911">
        <w:rPr>
          <w:rFonts w:hAnsi="Times New Roman" w:ascii="Times New Roman"/>
          <w:szCs w:val="24"/>
        </w:rPr>
        <w:t>u roku od osam (8) dana od dostave ovog za</w:t>
      </w:r>
      <w:r w:rsidR="004E0171" w:rsidRPr="00CA5911">
        <w:rPr>
          <w:rFonts w:hAnsi="Times New Roman" w:ascii="Times New Roman"/>
          <w:szCs w:val="24"/>
        </w:rPr>
        <w:t>ključka očitovati n</w:t>
      </w:r>
      <w:r w:rsidR="00F56792">
        <w:rPr>
          <w:rFonts w:hAnsi="Times New Roman" w:ascii="Times New Roman"/>
          <w:szCs w:val="24"/>
        </w:rPr>
        <w:t xml:space="preserve">a dopis Financijske agencije od 5. listopada </w:t>
      </w:r>
      <w:r w:rsidR="00BB2E39" w:rsidRPr="00CA5911">
        <w:rPr>
          <w:rFonts w:hAnsi="Times New Roman" w:ascii="Times New Roman"/>
          <w:szCs w:val="24"/>
        </w:rPr>
        <w:t>2017</w:t>
      </w:r>
      <w:r w:rsidR="004E0171" w:rsidRPr="00CA5911">
        <w:rPr>
          <w:rFonts w:hAnsi="Times New Roman" w:ascii="Times New Roman"/>
          <w:szCs w:val="24"/>
        </w:rPr>
        <w:t>.</w:t>
      </w:r>
    </w:p>
    <w:p w:rsidRDefault="007714BA" w:rsidP="007714BA" w:rsidR="007714BA" w:rsidRPr="00CA5911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C91802">
        <w:rPr>
          <w:sz w:val="24"/>
          <w:szCs w:val="24"/>
        </w:rPr>
        <w:t>U Zagrebu</w:t>
      </w:r>
      <w:r w:rsidRPr="002A46D6">
        <w:rPr>
          <w:sz w:val="24"/>
          <w:szCs w:val="24"/>
        </w:rPr>
        <w:t xml:space="preserve"> </w:t>
      </w:r>
      <w:r w:rsidR="00130E1F">
        <w:rPr>
          <w:sz w:val="24"/>
          <w:szCs w:val="24"/>
        </w:rPr>
        <w:t>26. ožujka 2018</w:t>
      </w:r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91AC4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991AC4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991AC4" w:rsidP="00CE4727" w:rsidR="00991AC4" w:rsidRPr="002A46D6">
      <w:pPr>
        <w:rPr>
          <w:sz w:val="24"/>
          <w:szCs w:val="24"/>
        </w:rPr>
      </w:pPr>
    </w:p>
    <w:p w:rsidRDefault="00991AC4" w:rsidP="00991AC4" w:rsidR="00991AC4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91AC4" w:rsidP="00991AC4" w:rsidR="0060352B" w:rsidRPr="0060352B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60352B" w:rsidRPr="0060352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E4DF3"/>
    <w:multiLevelType w:val="hybridMultilevel"/>
    <w:tmpl w:val="0CB49B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6601A"/>
    <w:rsid w:val="00072AF9"/>
    <w:rsid w:val="00097E91"/>
    <w:rsid w:val="000E7161"/>
    <w:rsid w:val="000F3FBC"/>
    <w:rsid w:val="00103F3D"/>
    <w:rsid w:val="00114293"/>
    <w:rsid w:val="00130E1F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27B8D"/>
    <w:rsid w:val="002325A9"/>
    <w:rsid w:val="002376C8"/>
    <w:rsid w:val="00275900"/>
    <w:rsid w:val="002A46D6"/>
    <w:rsid w:val="002B13AE"/>
    <w:rsid w:val="002B5611"/>
    <w:rsid w:val="002C0E29"/>
    <w:rsid w:val="002D4611"/>
    <w:rsid w:val="002E7C75"/>
    <w:rsid w:val="00317B34"/>
    <w:rsid w:val="003342ED"/>
    <w:rsid w:val="0033459C"/>
    <w:rsid w:val="003804D1"/>
    <w:rsid w:val="00382260"/>
    <w:rsid w:val="00382970"/>
    <w:rsid w:val="003E0B94"/>
    <w:rsid w:val="003F091E"/>
    <w:rsid w:val="003F320D"/>
    <w:rsid w:val="003F726E"/>
    <w:rsid w:val="004212AD"/>
    <w:rsid w:val="00437FB9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352B"/>
    <w:rsid w:val="00604901"/>
    <w:rsid w:val="00613781"/>
    <w:rsid w:val="0064089D"/>
    <w:rsid w:val="0065484C"/>
    <w:rsid w:val="006A03F6"/>
    <w:rsid w:val="006B4804"/>
    <w:rsid w:val="006F1EBD"/>
    <w:rsid w:val="007071F4"/>
    <w:rsid w:val="00712637"/>
    <w:rsid w:val="00770B84"/>
    <w:rsid w:val="007714BA"/>
    <w:rsid w:val="00775FD2"/>
    <w:rsid w:val="00787039"/>
    <w:rsid w:val="007A6843"/>
    <w:rsid w:val="007B3F07"/>
    <w:rsid w:val="007F082E"/>
    <w:rsid w:val="00821A68"/>
    <w:rsid w:val="00834A88"/>
    <w:rsid w:val="00850D0C"/>
    <w:rsid w:val="00865ECE"/>
    <w:rsid w:val="00882B86"/>
    <w:rsid w:val="008B6E62"/>
    <w:rsid w:val="008C4205"/>
    <w:rsid w:val="008E0B12"/>
    <w:rsid w:val="008E7F39"/>
    <w:rsid w:val="009457C8"/>
    <w:rsid w:val="00987E3C"/>
    <w:rsid w:val="00987E6B"/>
    <w:rsid w:val="00991AC4"/>
    <w:rsid w:val="00995BFF"/>
    <w:rsid w:val="009C1286"/>
    <w:rsid w:val="009F06CD"/>
    <w:rsid w:val="009F122E"/>
    <w:rsid w:val="009F4837"/>
    <w:rsid w:val="009F78F6"/>
    <w:rsid w:val="00A04C5D"/>
    <w:rsid w:val="00A975C3"/>
    <w:rsid w:val="00AA0079"/>
    <w:rsid w:val="00AA0A31"/>
    <w:rsid w:val="00AB1C45"/>
    <w:rsid w:val="00B07CEE"/>
    <w:rsid w:val="00B60450"/>
    <w:rsid w:val="00B639DE"/>
    <w:rsid w:val="00B67E7E"/>
    <w:rsid w:val="00BB2E39"/>
    <w:rsid w:val="00C10154"/>
    <w:rsid w:val="00C232EF"/>
    <w:rsid w:val="00C40C56"/>
    <w:rsid w:val="00C64D2F"/>
    <w:rsid w:val="00C87C10"/>
    <w:rsid w:val="00C91802"/>
    <w:rsid w:val="00CA5834"/>
    <w:rsid w:val="00CA5911"/>
    <w:rsid w:val="00CE206C"/>
    <w:rsid w:val="00CE4727"/>
    <w:rsid w:val="00D13D51"/>
    <w:rsid w:val="00D352DB"/>
    <w:rsid w:val="00D51828"/>
    <w:rsid w:val="00D52B50"/>
    <w:rsid w:val="00D6062E"/>
    <w:rsid w:val="00D65EDB"/>
    <w:rsid w:val="00D87079"/>
    <w:rsid w:val="00D91CC0"/>
    <w:rsid w:val="00DE6DBE"/>
    <w:rsid w:val="00E26ADC"/>
    <w:rsid w:val="00E359B8"/>
    <w:rsid w:val="00E414EA"/>
    <w:rsid w:val="00E560CF"/>
    <w:rsid w:val="00E64049"/>
    <w:rsid w:val="00E72D2A"/>
    <w:rsid w:val="00E8435A"/>
    <w:rsid w:val="00EB168B"/>
    <w:rsid w:val="00EB6BBD"/>
    <w:rsid w:val="00EC3B8A"/>
    <w:rsid w:val="00EC7FC5"/>
    <w:rsid w:val="00F34350"/>
    <w:rsid w:val="00F53774"/>
    <w:rsid w:val="00F55EEA"/>
    <w:rsid w:val="00F56166"/>
    <w:rsid w:val="00F56792"/>
    <w:rsid w:val="00F86796"/>
    <w:rsid w:val="00FB63B7"/>
    <w:rsid w:val="00FD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91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A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A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A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A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91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A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A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A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A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St-2972/2016-28</izvorni_sadrzaj>
    <derivirana_varijabla naziv="DomainObject.Oznaka_1">St-2972/2016-28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2972</izvorni_sadrzaj>
    <derivirana_varijabla naziv="DomainObject.Predmet.Broj_1">2972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St-2972/2016</izvorni_sadrzaj>
    <derivirana_varijabla naziv="DomainObject.Predmet.OznakaBroj_1">St-2972/2016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Antropoti d.o.o.</izvorni_sadrzaj>
    <derivirana_varijabla naziv="DomainObject.Predmet.ProtustrankaFormated_1">  Antropoti d.o.o.</derivirana_varijabla>
  </DomainObject.Predmet.ProtustrankaFormated>
  <DomainObject.Predmet.ProtustrankaFormatedOIB>
    <izvorni_sadrzaj>  Antropoti d.o.o., OIB 52181058335</izvorni_sadrzaj>
    <derivirana_varijabla naziv="DomainObject.Predmet.ProtustrankaFormatedOIB_1">  Antropoti d.o.o., OIB 52181058335</derivirana_varijabla>
  </DomainObject.Predmet.ProtustrankaFormatedOIB>
  <DomainObject.Predmet.ProtustrankaFormatedWithAdress>
    <izvorni_sadrzaj> Antropoti d.o.o., Bogdanovačka 13, 10000 Zagreb</izvorni_sadrzaj>
    <derivirana_varijabla naziv="DomainObject.Predmet.ProtustrankaFormatedWithAdress_1"> Antropoti d.o.o., Bogdanovačka 13, 10000 Zagreb</derivirana_varijabla>
  </DomainObject.Predmet.ProtustrankaFormatedWithAdress>
  <DomainObject.Predmet.ProtustrankaFormatedWithAdressOIB>
    <izvorni_sadrzaj> Antropoti d.o.o., OIB 52181058335, Bogdanovačka 13, 10000 Zagreb</izvorni_sadrzaj>
    <derivirana_varijabla naziv="DomainObject.Predmet.ProtustrankaFormatedWithAdressOIB_1"> Antropoti d.o.o., OIB 52181058335, Bogdanovačka 13, 10000 Zagreb</derivirana_varijabla>
  </DomainObject.Predmet.ProtustrankaFormatedWithAdressOIB>
  <DomainObject.Predmet.ProtustrankaWithAdress>
    <izvorni_sadrzaj>Antropoti d.o.o. Bogdanovačka 13, 10000 Zagreb</izvorni_sadrzaj>
    <derivirana_varijabla naziv="DomainObject.Predmet.ProtustrankaWithAdress_1">Antropoti d.o.o. Bogdanovačka 13, 10000 Zagreb</derivirana_varijabla>
  </DomainObject.Predmet.ProtustrankaWithAdress>
  <DomainObject.Predmet.ProtustrankaWithAdressOIB>
    <izvorni_sadrzaj>Antropoti d.o.o., OIB 52181058335, Bogdanovačka 13, 10000 Zagreb</izvorni_sadrzaj>
    <derivirana_varijabla naziv="DomainObject.Predmet.ProtustrankaWithAdressOIB_1">Antropoti d.o.o., OIB 52181058335, Bogdanovačka 13, 10000 Zagreb</derivirana_varijabla>
  </DomainObject.Predmet.ProtustrankaWithAdressOIB>
  <DomainObject.Predmet.ProtustrankaNazivFormated>
    <izvorni_sadrzaj>Antropoti d.o.o.</izvorni_sadrzaj>
    <derivirana_varijabla naziv="DomainObject.Predmet.ProtustrankaNazivFormated_1">Antropoti d.o.o.</derivirana_varijabla>
  </DomainObject.Predmet.ProtustrankaNazivFormated>
  <DomainObject.Predmet.ProtustrankaNazivFormatedOIB>
    <izvorni_sadrzaj>Antropoti d.o.o., OIB 52181058335</izvorni_sadrzaj>
    <derivirana_varijabla naziv="DomainObject.Predmet.ProtustrankaNazivFormatedOIB_1">Antropoti d.o.o., OIB 52181058335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Trošić</izvorni_sadrzaj>
    <derivirana_varijabla naziv="DomainObject.Predmet.StrankaFormated_1">  FINA Regionalni centar Zagreb; Ivana Trošić</derivirana_varijabla>
  </DomainObject.Predmet.StrankaFormated>
  <DomainObject.Predmet.StrankaFormatedOIB>
    <izvorni_sadrzaj>  FINA Regionalni centar Zagreb, OIB 85821130368; Ivana Trošić, OIB 13528458392</izvorni_sadrzaj>
    <derivirana_varijabla naziv="DomainObject.Predmet.StrankaFormatedOIB_1">  FINA Regionalni centar Zagreb, OIB 85821130368; Ivana Trošić, OIB 13528458392</derivirana_varijabla>
  </DomainObject.Predmet.StrankaFormatedOIB>
  <DomainObject.Predmet.StrankaFormatedWithAdress>
    <izvorni_sadrzaj> FINA Regionalni centar Zagreb, Trg svibanjskih žrtava 1995. 1, 10000 Zagreb; Ivana Trošić, Bogdanovačka 13, 10000 Zagreb</izvorni_sadrzaj>
    <derivirana_varijabla naziv="DomainObject.Predmet.StrankaFormatedWithAdress_1"> FINA Regionalni centar Zagreb, Trg svibanjskih žrtava 1995. 1, 10000 Zagreb; Ivana Trošić, Bogdanovačka 13, 10000 Zagreb</derivirana_varijabla>
  </DomainObject.Predmet.StrankaFormatedWithAdress>
  <DomainObject.Predmet.StrankaFormatedWithAdressOIB>
    <izvorni_sadrzaj> FINA Regionalni centar Zagreb, OIB 85821130368, Trg svibanjskih žrtava 1995. 1, 10000 Zagreb; Ivana Trošić, OIB 13528458392, Bogdanovačka 13, 10000 Zagreb</izvorni_sadrzaj>
    <derivirana_varijabla naziv="DomainObject.Predmet.StrankaFormatedWithAdressOIB_1"> FINA Regionalni centar Zagreb, OIB 85821130368, Trg svibanjskih žrtava 1995. 1, 10000 Zagreb; Ivana Trošić, OIB 13528458392, Bogdanovačka 13, 10000 Zagreb</derivirana_varijabla>
  </DomainObject.Predmet.StrankaFormatedWithAdressOIB>
  <DomainObject.Predmet.StrankaWithAdress>
    <izvorni_sadrzaj>FINA Regionalni centar Zagreb Trg svibanjskih žrtava 1995. 1,10000 Zagreb,Ivana Trošić Bogdanovačka 13,10000 Zagreb</izvorni_sadrzaj>
    <derivirana_varijabla naziv="DomainObject.Predmet.StrankaWithAdress_1">FINA Regionalni centar Zagreb Trg svibanjskih žrtava 1995. 1,10000 Zagreb,Ivana Trošić Bogdanovačka 13,10000 Zagreb</derivirana_varijabla>
  </DomainObject.Predmet.StrankaWithAdress>
  <DomainObject.Predmet.StrankaWithAdressOIB>
    <izvorni_sadrzaj>FINA Regionalni centar Zagreb, OIB 85821130368, Trg svibanjskih žrtava 1995. 1,10000 Zagreb,Ivana Trošić, OIB 13528458392, Bogdanovačka 13,10000 Zagreb</izvorni_sadrzaj>
    <derivirana_varijabla naziv="DomainObject.Predmet.StrankaWithAdressOIB_1">FINA Regionalni centar Zagreb, OIB 85821130368, Trg svibanjskih žrtava 1995. 1,10000 Zagreb,Ivana Trošić, OIB 13528458392, Bogdanovačka 13,10000 Zagreb</derivirana_varijabla>
  </DomainObject.Predmet.StrankaWithAdressOIB>
  <DomainObject.Predmet.StrankaNazivFormated>
    <izvorni_sadrzaj>FINA Regionalni centar Zagreb,Ivana Trošić</izvorni_sadrzaj>
    <derivirana_varijabla naziv="DomainObject.Predmet.StrankaNazivFormated_1">FINA Regionalni centar Zagreb,Ivana Trošić</derivirana_varijabla>
  </DomainObject.Predmet.StrankaNazivFormated>
  <DomainObject.Predmet.StrankaNazivFormatedOIB>
    <izvorni_sadrzaj>FINA Regionalni centar Zagreb, OIB 85821130368,Ivana Trošić, OIB 13528458392</izvorni_sadrzaj>
    <derivirana_varijabla naziv="DomainObject.Predmet.StrankaNazivFormatedOIB_1">FINA Regionalni centar Zagreb, OIB 85821130368,Ivana Trošić, OIB 13528458392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Ivana Trošić</item>
    </izvorni_sadrzaj>
    <derivirana_varijabla naziv="DomainObject.Predmet.StrankaListFormated_1">
      <item>FINA Regionalni centar Zagreb</item>
      <item>Ivana Trošić</item>
    </derivirana_varijabla>
  </DomainObject.Predmet.StrankaListFormated>
  <DomainObject.Predmet.StrankaListFormatedOIB>
    <izvorni_sadrzaj>
      <item>FINA Regionalni centar Zagreb, OIB 85821130368</item>
      <item>Ivana Trošić, OIB 13528458392</item>
    </izvorni_sadrzaj>
    <derivirana_varijabla naziv="DomainObject.Predmet.StrankaListFormatedOIB_1">
      <item>FINA Regionalni centar Zagreb, OIB 85821130368</item>
      <item>Ivana Trošić, OIB 13528458392</item>
    </derivirana_varijabla>
  </DomainObject.Predmet.StrankaListFormatedOIB>
  <DomainObject.Predmet.StrankaListFormatedWithAdress>
    <izvorni_sadrzaj>
      <item>FINA Regionalni centar Zagreb, Trg svibanjskih žrtava 1995. 1, 10000 Zagreb</item>
      <item>Ivana Trošić, Bogdanovačka 13, 10000 Zagreb</item>
    </izvorni_sadrzaj>
    <derivirana_varijabla naziv="DomainObject.Predmet.StrankaListFormatedWithAdress_1">
      <item>FINA Regionalni centar Zagreb, Trg svibanjskih žrtava 1995. 1, 10000 Zagreb</item>
      <item>Ivana Trošić, Bogdanovačka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Trošić, OIB 13528458392, Bogdanovačka 13, 10000 Zagreb</item>
    </izvorni_sadrzaj>
    <derivirana_varijabla naziv="DomainObject.Predmet.StrankaListFormatedWithAdressOIB_1">
      <item>FINA Regionalni centar Zagreb, OIB 85821130368, Trg svibanjskih žrtava 1995. 1, 10000 Zagreb</item>
      <item>Ivana Trošić, OIB 13528458392, Bogdanovačka 13, 10000 Zagreb</item>
    </derivirana_varijabla>
  </DomainObject.Predmet.StrankaListFormatedWithAdressOIB>
  <DomainObject.Predmet.StrankaListNazivFormated>
    <izvorni_sadrzaj>
      <item>FINA Regionalni centar Zagreb</item>
      <item>Ivana Trošić</item>
    </izvorni_sadrzaj>
    <derivirana_varijabla naziv="DomainObject.Predmet.StrankaListNazivFormated_1">
      <item>FINA Regionalni centar Zagreb</item>
      <item>Ivana Trošić</item>
    </derivirana_varijabla>
  </DomainObject.Predmet.StrankaListNazivFormated>
  <DomainObject.Predmet.StrankaListNazivFormatedOIB>
    <izvorni_sadrzaj>
      <item>FINA Regionalni centar Zagreb, OIB 85821130368</item>
      <item>Ivana Trošić, OIB 13528458392</item>
    </izvorni_sadrzaj>
    <derivirana_varijabla naziv="DomainObject.Predmet.StrankaListNazivFormatedOIB_1">
      <item>FINA Regionalni centar Zagreb, OIB 85821130368</item>
      <item>Ivana Trošić, OIB 13528458392</item>
    </derivirana_varijabla>
  </DomainObject.Predmet.StrankaListNazivFormatedOIB>
  <DomainObject.Predmet.ProtuStrankaListFormated>
    <izvorni_sadrzaj>
      <item>Antropoti d.o.o.</item>
    </izvorni_sadrzaj>
    <derivirana_varijabla naziv="DomainObject.Predmet.ProtuStrankaListFormated_1">
      <item>Antropoti d.o.o.</item>
    </derivirana_varijabla>
  </DomainObject.Predmet.ProtuStrankaListFormated>
  <DomainObject.Predmet.ProtuStrankaListFormatedOIB>
    <izvorni_sadrzaj>
      <item>Antropoti d.o.o., OIB 52181058335</item>
    </izvorni_sadrzaj>
    <derivirana_varijabla naziv="DomainObject.Predmet.ProtuStrankaListFormatedOIB_1">
      <item>Antropoti d.o.o., OIB 52181058335</item>
    </derivirana_varijabla>
  </DomainObject.Predmet.ProtuStrankaListFormatedOIB>
  <DomainObject.Predmet.ProtuStrankaListFormatedWithAdress>
    <izvorni_sadrzaj>
      <item>Antropoti d.o.o., Bogdanovačka 13, 10000 Zagreb</item>
    </izvorni_sadrzaj>
    <derivirana_varijabla naziv="DomainObject.Predmet.ProtuStrankaListFormatedWithAdress_1">
      <item>Antropoti d.o.o., Bogdanovačka 13, 10000 Zagreb</item>
    </derivirana_varijabla>
  </DomainObject.Predmet.ProtuStrankaListFormatedWithAdress>
  <DomainObject.Predmet.ProtuStrankaListFormatedWithAdressOIB>
    <izvorni_sadrzaj>
      <item>Antropoti d.o.o., OIB 52181058335, Bogdanovačka 13, 10000 Zagreb</item>
    </izvorni_sadrzaj>
    <derivirana_varijabla naziv="DomainObject.Predmet.ProtuStrankaListFormatedWithAdressOIB_1">
      <item>Antropoti d.o.o., OIB 52181058335, Bogdanovačka 13, 10000 Zagreb</item>
    </derivirana_varijabla>
  </DomainObject.Predmet.ProtuStrankaListFormatedWithAdressOIB>
  <DomainObject.Predmet.ProtuStrankaListNazivFormated>
    <izvorni_sadrzaj>
      <item>Antropoti d.o.o.</item>
    </izvorni_sadrzaj>
    <derivirana_varijabla naziv="DomainObject.Predmet.ProtuStrankaListNazivFormated_1">
      <item>Antropoti d.o.o.</item>
    </derivirana_varijabla>
  </DomainObject.Predmet.ProtuStrankaListNazivFormated>
  <DomainObject.Predmet.ProtuStrankaListNazivFormatedOIB>
    <izvorni_sadrzaj>
      <item>Antropoti d.o.o., OIB 52181058335</item>
    </izvorni_sadrzaj>
    <derivirana_varijabla naziv="DomainObject.Predmet.ProtuStrankaListNazivFormatedOIB_1">
      <item>Antropoti d.o.o., OIB 52181058335</item>
    </derivirana_varijabla>
  </DomainObject.Predmet.ProtuStrankaListNazivFormatedOIB>
  <DomainObject.Predmet.OstaliListFormated>
    <izvorni_sadrzaj>
      <item>ERSTE&amp;STEIERMÄRKISCHE BANKA dioničko društvo</item>
      <item>Ivana Trošić</item>
    </izvorni_sadrzaj>
    <derivirana_varijabla naziv="DomainObject.Predmet.OstaliListFormated_1">
      <item>ERSTE&amp;STEIERMÄRKISCHE BANKA dioničko društvo</item>
      <item>Ivana Trošić</item>
    </derivirana_varijabla>
  </DomainObject.Predmet.OstaliListFormated>
  <DomainObject.Predmet.OstaliListFormatedOIB>
    <izvorni_sadrzaj>
      <item>ERSTE&amp;STEIERMÄRKISCHE BANKA dioničko društvo, OIB 23057039320</item>
      <item>Ivana Trošić, OIB 13528458392</item>
    </izvorni_sadrzaj>
    <derivirana_varijabla naziv="DomainObject.Predmet.OstaliListFormatedOIB_1">
      <item>ERSTE&amp;STEIERMÄRKISCHE BANKA dioničko društvo, OIB 23057039320</item>
      <item>Ivana Trošić, OIB 13528458392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Ivana Trošić, Bogdanovačka Ulica 13, 10000 Zagreb</item>
    </izvorni_sadrzaj>
    <derivirana_varijabla naziv="DomainObject.Predmet.OstaliListFormatedWithAdress_1">
      <item>ERSTE&amp;STEIERMÄRKISCHE BANKA dioničko društvo, Jadranski Trg 3/a, 51000 Rijeka</item>
      <item>Ivana Trošić, Bogdanovačka Ulica 13,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Ivana Trošić, OIB 13528458392, Bogdanovačka Ulica 13, 10000 Zagreb</item>
    </izvorni_sadrzaj>
    <derivirana_varijabla naziv="DomainObject.Predmet.OstaliListFormatedWithAdressOIB_1">
      <item>ERSTE&amp;STEIERMÄRKISCHE BANKA dioničko društvo, OIB 23057039320, Jadranski Trg 3/a, 51000 Rijeka</item>
      <item>Ivana Trošić, OIB 13528458392, Bogdanovačka Ulica 13, 10000 Zagreb</item>
    </derivirana_varijabla>
  </DomainObject.Predmet.OstaliListFormatedWithAdressOIB>
  <DomainObject.Predmet.OstaliListNazivFormated>
    <izvorni_sadrzaj>
      <item>ERSTE&amp;STEIERMÄRKISCHE BANKA dioničko društvo</item>
      <item>Ivana Trošić</item>
    </izvorni_sadrzaj>
    <derivirana_varijabla naziv="DomainObject.Predmet.OstaliListNazivFormated_1">
      <item>ERSTE&amp;STEIERMÄRKISCHE BANKA dioničko društvo</item>
      <item>Ivana Trošić</item>
    </derivirana_varijabla>
  </DomainObject.Predmet.OstaliListNazivFormated>
  <DomainObject.Predmet.OstaliListNazivFormatedOIB>
    <izvorni_sadrzaj>
      <item>ERSTE&amp;STEIERMÄRKISCHE BANKA dioničko društvo, OIB 23057039320</item>
      <item>Ivana Trošić, OIB 13528458392</item>
    </izvorni_sadrzaj>
    <derivirana_varijabla naziv="DomainObject.Predmet.OstaliListNazivFormatedOIB_1">
      <item>ERSTE&amp;STEIERMÄRKISCHE BANKA dioničko društvo, OIB 23057039320</item>
      <item>Ivana Trošić, OIB 13528458392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St-2972/2016-28</izvorni_sadrzaj>
    <derivirana_varijabla naziv="DomainObject.PoslovniBrojDokumenta_1">St-2972/2016-28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Antropoti d.o.o.</izvorni_sadrzaj>
    <derivirana_varijabla naziv="DomainObject.Predmet.ProtustrankaIDrugi_1">Antropoti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Antropoti d.o.o., OIB 52181058335, Bogdanovačka 13, 10000 Zagreb</izvorni_sadrzaj>
    <derivirana_varijabla naziv="DomainObject.Predmet.ProtustrankaIDrugiAdressOIB_1">Antropoti d.o.o., OIB 52181058335, Bogdanovačka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>18. listopada 2017.</izvorni_sadrzaj>
    <derivirana_varijabla naziv="DomainObject.Predmet.OdlukaRjesenje.DatumPravomocnosti_1">18. listopada 2017.</derivirana_varijabla>
  </DomainObject.Predmet.OdlukaRjesenje.DatumPravomocnosti>
  <DomainObject.Predmet.OdlukaRjesenje.Oznaka>
    <izvorni_sadrzaj>St-2972/2016-21</izvorni_sadrzaj>
    <derivirana_varijabla naziv="DomainObject.Predmet.OdlukaRjesenje.Oznaka_1">St-2972/2016-21</derivirana_varijabla>
  </DomainObject.Predmet.OdlukaRjesenje.Oznaka>
  <DomainObject.Predmet.SudioniciListNaziv>
    <izvorni_sadrzaj>
      <item>FINA Regionalni centar Zagreb</item>
      <item>Antropoti d.o.o.</item>
      <item>ERSTE&amp;STEIERMÄRKISCHE BANKA dioničko društvo</item>
      <item>Ivana Trošić</item>
      <item>Ivana Trošić</item>
    </izvorni_sadrzaj>
    <derivirana_varijabla naziv="DomainObject.Predmet.SudioniciListNaziv_1">
      <item>FINA Regionalni centar Zagreb</item>
      <item>Antropoti d.o.o.</item>
      <item>ERSTE&amp;STEIERMÄRKISCHE BANKA dioničko društvo</item>
      <item>Ivana Trošić</item>
      <item>Ivana Trošić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Antropoti d.o.o., OIB 52181058335, Bogdanovačka 13,10000 Zagreb</item>
      <item>ERSTE&amp;STEIERMÄRKISCHE BANKA dioničko društvo, OIB 23057039320, Jadranski Trg 3/a,51000 Rijeka</item>
      <item>Ivana Trošić, OIB 13528458392, Bogdanovačka Ulica 13,10000 Zagreb</item>
      <item>Ivana Trošić, OIB 13528458392, Bogdanovačka 13,10000 Zagreb</item>
    </izvorni_sadrzaj>
    <derivirana_varijabla naziv="DomainObject.Predmet.SudioniciListAdressOIB_1">
      <item>FINA Regionalni centar Zagreb, OIB 85821130368, Trg svibanjskih žrtava 1995. 1,10000 Zagreb</item>
      <item>Antropoti d.o.o., OIB 52181058335, Bogdanovačka 13,10000 Zagreb</item>
      <item>ERSTE&amp;STEIERMÄRKISCHE BANKA dioničko društvo, OIB 23057039320, Jadranski Trg 3/a,51000 Rijeka</item>
      <item>Ivana Trošić, OIB 13528458392, Bogdanovačka Ulica 13,10000 Zagreb</item>
      <item>Ivana Trošić, OIB 13528458392, Bogdanovačka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52181058335</item>
      <item>, OIB 23057039320</item>
      <item>, OIB 13528458392</item>
      <item>, OIB 13528458392</item>
    </izvorni_sadrzaj>
    <derivirana_varijabla naziv="DomainObject.Predmet.SudioniciListNazivOIB_1">
      <item>, OIB 85821130368</item>
      <item>, OIB 52181058335</item>
      <item>, OIB 23057039320</item>
      <item>, OIB 13528458392</item>
      <item>, OIB 13528458392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670</properties:Characters>
  <properties:Lines>36</properties:Lines>
  <properties:Paragraphs>16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2018-03-26T08:02:00Z</cp:lastPrinted>
  <dcterms:modified xmlns:xsi="http://www.w3.org/2001/XMLSchema-instance" xsi:type="dcterms:W3CDTF">2018-03-26T08:02:00Z</dcterms:modified>
  <cp:revision>95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St-2972/2016-28 / Odluka - Zaključak (zaključak_OČITOVANJE NA DOPIS FINA_zaplijenjena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