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74fc" w14:paraId="2a874fc" w:rsidRDefault="00A027DB" w:rsidR="001C1E69" w:rsidRPr="00CE0B0D">
      <w:pPr>
        <w15:collapsed w:val="false"/>
        <w:rPr>
          <w:rFonts w:cstheme="minorHAnsi"/>
          <w:sz w:val="24"/>
          <w:szCs w:val="24"/>
        </w:rPr>
      </w:pPr>
      <w:bookmarkStart w:name="_GoBack" w:id="0"/>
      <w:bookmarkEnd w:id="0"/>
      <w:r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8" w:history="true">
                    <w:r w:rsidRPr="00AB41AF">
                      <w:rPr>
                        <w:rStyle w:val="Hiperveza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4D5528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4D5528" w:rsidRPr="004D5528">
        <w:rPr>
          <w:rFonts w:cstheme="minorHAnsi"/>
          <w:sz w:val="24"/>
          <w:szCs w:val="24"/>
        </w:rPr>
        <w:t>10 St-615/2018-3</w:t>
      </w:r>
    </w:p>
    <w:p w:rsidRDefault="0091116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112070" w:rsidRPr="00112070">
        <w:rPr>
          <w:rFonts w:cstheme="minorHAnsi"/>
          <w:sz w:val="24"/>
          <w:szCs w:val="24"/>
        </w:rPr>
        <w:t>ONLINE MODERN TECHNOLOGY d.o.o. OIB: 33374114901, MBS: 080918522, Zagreb, Ivana Šibla 17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054C18" w:rsidP="00AF4B6D" w:rsidR="00054C18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87B0F" w:rsidP="00815C81" w:rsidR="00A87B0F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054C18" w:rsidP="00054C18" w:rsidR="00815C81" w:rsidRPr="00CE0B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Bilanca</w:t>
      </w:r>
    </w:p>
    <w:p w:rsidRDefault="007F0169" w:rsidP="00AF4B6D" w:rsidR="007F0169" w:rsidRPr="00CE0B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>, Trgovački sud u Osijeku dana 07. kolovoza donosi rješenje o pokretanju prethodnog postupaka radi utvrđivanja uvjeta za otvaranje stečajnog postupka nad dužnikom</w:t>
      </w:r>
      <w:r w:rsidR="00054C18">
        <w:rPr>
          <w:rFonts w:cstheme="minorHAnsi"/>
          <w:sz w:val="24"/>
          <w:szCs w:val="24"/>
        </w:rPr>
        <w:t xml:space="preserve"> </w:t>
      </w:r>
      <w:r w:rsidR="00054C18" w:rsidRPr="00112070">
        <w:rPr>
          <w:rFonts w:cstheme="minorHAnsi"/>
          <w:sz w:val="24"/>
          <w:szCs w:val="24"/>
        </w:rPr>
        <w:t>ONLINE MODERN TECHNOLOGY d.o.o. OIB: 33374114901, MBS: 080918522, Zagreb, Ivana Šibla 17</w:t>
      </w:r>
      <w:r w:rsidR="00054C18">
        <w:rPr>
          <w:rFonts w:cstheme="minorHAnsi"/>
          <w:sz w:val="24"/>
          <w:szCs w:val="24"/>
        </w:rPr>
        <w:t>,</w:t>
      </w:r>
      <w:r w:rsidR="00E32AF8">
        <w:rPr>
          <w:rFonts w:cstheme="minorHAnsi"/>
          <w:sz w:val="24"/>
          <w:szCs w:val="24"/>
        </w:rPr>
        <w:t xml:space="preserve">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B55067" w:rsidP="00B55067" w:rsidR="00B55067" w:rsidRPr="00B55067">
      <w:pPr>
        <w:rPr>
          <w:rFonts w:cstheme="minorHAnsi"/>
          <w:sz w:val="24"/>
          <w:szCs w:val="24"/>
        </w:rPr>
      </w:pPr>
      <w:r w:rsidRPr="00B55067">
        <w:rPr>
          <w:rFonts w:cstheme="minorHAnsi"/>
          <w:sz w:val="24"/>
          <w:szCs w:val="24"/>
        </w:rPr>
        <w:t>FINA navodi da dužnik na dan 27. studenog 2017. u Očevidniku redoslijeda osnova za plaćanje ima evidentirane neizvršene osnove za plaćanje u neprekinutom razdoblju od 617 dana u ukupnom iznosu od 7.274.811,44 kn u koji iznos je uračunata kamata i naknada FINE za provedbu ovrhe na novčanim sredstvima te da dužnik ima 1 zaposlenika.</w:t>
      </w:r>
    </w:p>
    <w:p w:rsidRDefault="006B26D2" w:rsidR="006B26D2">
      <w:pPr>
        <w:rPr>
          <w:rFonts w:cstheme="minorHAnsi"/>
          <w:sz w:val="24"/>
          <w:szCs w:val="24"/>
        </w:rPr>
      </w:pPr>
    </w:p>
    <w:p w:rsidRDefault="001269C8" w:rsidR="001269C8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R="001939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054478">
        <w:rPr>
          <w:rFonts w:cstheme="minorHAnsi"/>
          <w:sz w:val="24"/>
          <w:szCs w:val="24"/>
        </w:rPr>
        <w:t xml:space="preserve"> </w:t>
      </w:r>
      <w:r w:rsidR="00054478" w:rsidRPr="00054478">
        <w:rPr>
          <w:rFonts w:cstheme="minorHAnsi"/>
          <w:sz w:val="24"/>
          <w:szCs w:val="24"/>
        </w:rPr>
        <w:t>ONLINE MODERN TECHNOLOGY d.o.o. OIB: 33374114901, MBS: 080918522, Zagreb, Ivana Šibla 17</w:t>
      </w:r>
      <w:r>
        <w:rPr>
          <w:rFonts w:cstheme="minorHAnsi"/>
          <w:sz w:val="24"/>
          <w:szCs w:val="24"/>
        </w:rPr>
        <w:t xml:space="preserve">, upisan je u registar Trgovačkog suda u Zagrebu temeljem </w:t>
      </w:r>
      <w:r w:rsidR="00C64BEB">
        <w:rPr>
          <w:rFonts w:cstheme="minorHAnsi"/>
          <w:sz w:val="24"/>
          <w:szCs w:val="24"/>
        </w:rPr>
        <w:t>Izjave</w:t>
      </w:r>
      <w:r w:rsidR="00C64BEB" w:rsidRPr="00C64BEB">
        <w:rPr>
          <w:rFonts w:cstheme="minorHAnsi"/>
          <w:sz w:val="24"/>
          <w:szCs w:val="24"/>
        </w:rPr>
        <w:t xml:space="preserve"> o osnivanju d.o.o. od </w:t>
      </w:r>
      <w:r w:rsidR="00E43D4E">
        <w:rPr>
          <w:rFonts w:cstheme="minorHAnsi"/>
          <w:sz w:val="24"/>
          <w:szCs w:val="24"/>
        </w:rPr>
        <w:t xml:space="preserve"> </w:t>
      </w:r>
      <w:r w:rsidR="00C64BEB" w:rsidRPr="00C64BEB">
        <w:rPr>
          <w:rFonts w:cstheme="minorHAnsi"/>
          <w:sz w:val="24"/>
          <w:szCs w:val="24"/>
        </w:rPr>
        <w:t>03.06.2014. godine.</w:t>
      </w:r>
    </w:p>
    <w:p w:rsidRDefault="00AB0731" w:rsidR="00AB0731">
      <w:pPr>
        <w:rPr>
          <w:rFonts w:cstheme="minorHAnsi"/>
          <w:sz w:val="24"/>
          <w:szCs w:val="24"/>
        </w:rPr>
      </w:pPr>
    </w:p>
    <w:p w:rsidRDefault="00867274" w:rsidP="001C0039" w:rsidR="00D844CB" w:rsidRPr="001C0039">
      <w:pPr>
        <w:rPr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</w:t>
      </w:r>
      <w:r w:rsidR="00AE7CE5" w:rsidRPr="00A85BD7">
        <w:rPr>
          <w:rFonts w:cstheme="minorHAnsi"/>
          <w:sz w:val="24"/>
          <w:szCs w:val="24"/>
        </w:rPr>
        <w:t>-</w:t>
      </w:r>
      <w:r w:rsidR="00E25016" w:rsidRPr="00A85BD7">
        <w:rPr>
          <w:sz w:val="24"/>
          <w:szCs w:val="24"/>
        </w:rPr>
        <w:t xml:space="preserve"> </w:t>
      </w:r>
      <w:r w:rsidR="00AB0731" w:rsidRPr="00AB0731">
        <w:rPr>
          <w:sz w:val="24"/>
          <w:szCs w:val="24"/>
        </w:rPr>
        <w:t>Alen Kopf, OIB: 30818438127</w:t>
      </w:r>
      <w:r w:rsidR="00AB0731">
        <w:rPr>
          <w:sz w:val="24"/>
          <w:szCs w:val="24"/>
        </w:rPr>
        <w:t xml:space="preserve">, </w:t>
      </w:r>
      <w:r w:rsidR="003D0BB1" w:rsidRPr="003D0BB1">
        <w:rPr>
          <w:sz w:val="24"/>
          <w:szCs w:val="24"/>
        </w:rPr>
        <w:t>zastupa društvo pojedinačno i samostalno odlukom člana društva od 16.02.2016.godine</w:t>
      </w:r>
      <w:r w:rsidR="003D0BB1">
        <w:rPr>
          <w:sz w:val="24"/>
          <w:szCs w:val="24"/>
        </w:rPr>
        <w:t>.</w:t>
      </w:r>
    </w:p>
    <w:p w:rsidRDefault="00A85BD7" w:rsidR="00A85BD7">
      <w:pPr>
        <w:rPr>
          <w:sz w:val="24"/>
          <w:szCs w:val="24"/>
        </w:rPr>
      </w:pPr>
    </w:p>
    <w:p w:rsidRDefault="006B26D2" w:rsidR="006B26D2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051F47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Zatražen je pregled osiguranika pri HZMO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409F6" w:rsidP="00C409F6" w:rsidR="00C409F6">
      <w:pPr>
        <w:pStyle w:val="Odlomakpopisa"/>
        <w:rPr>
          <w:rFonts w:cstheme="minorHAnsi"/>
          <w:sz w:val="24"/>
          <w:szCs w:val="24"/>
        </w:rPr>
      </w:pPr>
    </w:p>
    <w:p w:rsidRDefault="001269C8" w:rsidP="00C409F6" w:rsidR="001269C8" w:rsidRPr="00CE0B0D">
      <w:pPr>
        <w:pStyle w:val="Odlomakpopisa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F64CD0" w:rsidR="001E3B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Nakon što je upućen pisani dopis odgovornoj osobi dužnika za dostavu podataka, </w:t>
      </w:r>
      <w:r w:rsidR="00E813BC">
        <w:rPr>
          <w:rFonts w:cstheme="minorHAnsi"/>
          <w:sz w:val="24"/>
          <w:szCs w:val="24"/>
        </w:rPr>
        <w:t>dopis se vratio s oznakom nepoznat.</w:t>
      </w:r>
    </w:p>
    <w:p w:rsidRDefault="001269C8" w:rsidP="00F64CD0" w:rsidR="001269C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 zakonskog zastupnika dužnika nisam uspjela doći ni na koji način.</w:t>
      </w:r>
    </w:p>
    <w:p w:rsidRDefault="00E813BC" w:rsidP="00F64CD0" w:rsidR="003C50C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kontaktu s Poreznom upravom</w:t>
      </w:r>
      <w:r w:rsidR="00C95C4C">
        <w:rPr>
          <w:rFonts w:cstheme="minorHAnsi"/>
          <w:sz w:val="24"/>
          <w:szCs w:val="24"/>
        </w:rPr>
        <w:t xml:space="preserve"> doznajem </w:t>
      </w:r>
      <w:r w:rsidR="001269C8">
        <w:rPr>
          <w:rFonts w:cstheme="minorHAnsi"/>
          <w:sz w:val="24"/>
          <w:szCs w:val="24"/>
        </w:rPr>
        <w:t>da se zadnja predana izvješća odnose na 2015 godinu, te su ista i javno objavljena.</w:t>
      </w:r>
    </w:p>
    <w:p w:rsidRDefault="007D254D" w:rsidP="00F64CD0" w:rsidR="007D254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 dan 31.12.2015. godine </w:t>
      </w:r>
      <w:r w:rsidR="007423F7">
        <w:rPr>
          <w:rFonts w:cstheme="minorHAnsi"/>
          <w:sz w:val="24"/>
          <w:szCs w:val="24"/>
        </w:rPr>
        <w:t>u bilanci</w:t>
      </w:r>
      <w:r w:rsidR="00312C9B">
        <w:rPr>
          <w:rFonts w:cstheme="minorHAnsi"/>
          <w:sz w:val="24"/>
          <w:szCs w:val="24"/>
        </w:rPr>
        <w:t xml:space="preserve"> (obrazac POD-BIL)</w:t>
      </w:r>
      <w:r w:rsidR="007423F7">
        <w:rPr>
          <w:rFonts w:cstheme="minorHAnsi"/>
          <w:sz w:val="24"/>
          <w:szCs w:val="24"/>
        </w:rPr>
        <w:t xml:space="preserve"> je iskazana dugotrajna imovina u iznosu od 14.270,00 kn i kratkotrajna imovina u iznosu od 15.150.901,00 kn. Od toga se 11.171.246,00 kn odnosi na potraživanja, a 3.910.187,00 kn na zajmove dane poduzetnicima u kojima postoje sudjelujući interesi. U bruto bilanci koja je također dostavljena </w:t>
      </w:r>
      <w:r w:rsidR="00312C9B">
        <w:rPr>
          <w:rFonts w:cstheme="minorHAnsi"/>
          <w:sz w:val="24"/>
          <w:szCs w:val="24"/>
        </w:rPr>
        <w:t>od strane Porezne uprave razvidno je da se gotovo cijeli iznos odnosi na zajmove firmama Donat Trade d.o.o. i Krpan Self-Styled d.o.o. u kojima je isti osnivač društva kao i u predmetnom dužniku.</w:t>
      </w:r>
    </w:p>
    <w:p w:rsidRDefault="00312C9B" w:rsidP="00F64CD0" w:rsidR="00312C9B">
      <w:pPr>
        <w:rPr>
          <w:rFonts w:cstheme="minorHAnsi"/>
          <w:sz w:val="24"/>
          <w:szCs w:val="24"/>
        </w:rPr>
      </w:pPr>
      <w:r w:rsidRPr="00312C9B">
        <w:rPr>
          <w:rFonts w:cstheme="minorHAnsi"/>
          <w:sz w:val="24"/>
          <w:szCs w:val="24"/>
        </w:rPr>
        <w:t>Trgovač</w:t>
      </w:r>
      <w:r>
        <w:rPr>
          <w:rFonts w:cstheme="minorHAnsi"/>
          <w:sz w:val="24"/>
          <w:szCs w:val="24"/>
        </w:rPr>
        <w:t xml:space="preserve">ki sud u Zagrebu brisao je </w:t>
      </w:r>
      <w:r w:rsidRPr="00312C9B">
        <w:rPr>
          <w:rFonts w:cstheme="minorHAnsi"/>
          <w:sz w:val="24"/>
          <w:szCs w:val="24"/>
        </w:rPr>
        <w:t>subjekt (pod nazivom DONAT TRADE d.o.o. za usluge u stečaju) dana 29.11.2017 rješenjem Tt-17/42243-1.</w:t>
      </w:r>
    </w:p>
    <w:p w:rsidRDefault="00312C9B" w:rsidP="00F64CD0" w:rsidR="00312C9B">
      <w:pPr>
        <w:rPr>
          <w:rFonts w:cstheme="minorHAnsi"/>
          <w:sz w:val="24"/>
          <w:szCs w:val="24"/>
        </w:rPr>
      </w:pPr>
      <w:r w:rsidRPr="00312C9B">
        <w:rPr>
          <w:rFonts w:cstheme="minorHAnsi"/>
          <w:sz w:val="24"/>
          <w:szCs w:val="24"/>
        </w:rPr>
        <w:t>Trgovački sud u Osijeku rješenjem broj St-108/2018 od 17.09.2018. godine zaključuje stečajni postupak nad dužnikom KRPAN SELF-STYLED d.o.o. za usluge u stečaju, Zagreb, Maksimirska 94, MBS: 080981777, OIB: 31266216344.</w:t>
      </w:r>
    </w:p>
    <w:p w:rsidRDefault="00312C9B" w:rsidP="00F64CD0" w:rsidR="00312C9B">
      <w:pPr>
        <w:rPr>
          <w:rFonts w:cstheme="minorHAnsi"/>
          <w:sz w:val="24"/>
          <w:szCs w:val="24"/>
        </w:rPr>
      </w:pPr>
    </w:p>
    <w:p w:rsidRDefault="00420ED1" w:rsidP="00420ED1" w:rsidR="00420ED1" w:rsidRPr="00CE0B0D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815C81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5D076A" w:rsidP="00134B41" w:rsidR="00815C8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Prema uvjerenju stanice za tehnički pregled vozila na dan 10.10. 2018. dužnik nije evidentiran kao vlasnik vozila.</w:t>
      </w:r>
    </w:p>
    <w:p w:rsidRDefault="005D076A" w:rsidP="00134B41" w:rsidR="005D076A">
      <w:pPr>
        <w:rPr>
          <w:rFonts w:cstheme="minorHAnsi"/>
          <w:sz w:val="24"/>
          <w:szCs w:val="24"/>
        </w:rPr>
      </w:pPr>
    </w:p>
    <w:p w:rsidRDefault="005D076A" w:rsidP="00134B41" w:rsidR="005D076A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9A1E06">
        <w:rPr>
          <w:rFonts w:cstheme="minorHAnsi"/>
          <w:sz w:val="24"/>
          <w:szCs w:val="24"/>
        </w:rPr>
        <w:t>HZMO-a utvrđujem da na dan 01.10.</w:t>
      </w:r>
      <w:r>
        <w:rPr>
          <w:rFonts w:cstheme="minorHAnsi"/>
          <w:sz w:val="24"/>
          <w:szCs w:val="24"/>
        </w:rPr>
        <w:t>2018. godine</w:t>
      </w:r>
      <w:r w:rsidR="00420ED1">
        <w:rPr>
          <w:rFonts w:cstheme="minorHAnsi"/>
          <w:sz w:val="24"/>
          <w:szCs w:val="24"/>
        </w:rPr>
        <w:t xml:space="preserve"> ima jedan neodjavljen radnik</w:t>
      </w:r>
      <w:r w:rsidR="009A1E06">
        <w:rPr>
          <w:rFonts w:cstheme="minorHAnsi"/>
          <w:sz w:val="24"/>
          <w:szCs w:val="24"/>
        </w:rPr>
        <w:t xml:space="preserve"> </w:t>
      </w:r>
      <w:r w:rsidR="005D076A">
        <w:rPr>
          <w:rFonts w:cstheme="minorHAnsi"/>
          <w:sz w:val="24"/>
          <w:szCs w:val="24"/>
        </w:rPr>
        <w:t>– Prpić Domagoj.</w:t>
      </w:r>
    </w:p>
    <w:p w:rsidRDefault="00710FEE" w:rsidP="009D529D" w:rsidR="00710FEE">
      <w:pPr>
        <w:rPr>
          <w:rFonts w:cstheme="minorHAnsi"/>
          <w:sz w:val="24"/>
          <w:szCs w:val="24"/>
        </w:rPr>
      </w:pPr>
    </w:p>
    <w:p w:rsidRDefault="00420ED1" w:rsidP="009D529D" w:rsidR="00420ED1">
      <w:pPr>
        <w:rPr>
          <w:rFonts w:cstheme="minorHAnsi"/>
          <w:sz w:val="24"/>
          <w:szCs w:val="24"/>
        </w:rPr>
      </w:pPr>
    </w:p>
    <w:p w:rsidRDefault="00AB6048" w:rsidP="00AB6048" w:rsidR="00AB6048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PREDVIDIVI TROŠKOVI STEČAJNOG POSTUPKA</w:t>
      </w:r>
    </w:p>
    <w:p w:rsidRDefault="00E43D4E" w:rsidP="00AB6048" w:rsidR="00E43D4E" w:rsidRPr="00CE0B0D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>
      <w:pPr>
        <w:rPr>
          <w:rFonts w:cstheme="minorHAnsi"/>
          <w:sz w:val="24"/>
          <w:szCs w:val="24"/>
        </w:rPr>
      </w:pPr>
    </w:p>
    <w:p w:rsidRDefault="00E43D4E" w:rsidP="00BA2B8B" w:rsidR="00E43D4E">
      <w:pPr>
        <w:rPr>
          <w:rFonts w:cstheme="minorHAnsi"/>
          <w:sz w:val="24"/>
          <w:szCs w:val="24"/>
        </w:rPr>
      </w:pPr>
    </w:p>
    <w:p w:rsidRDefault="00E43D4E" w:rsidP="00BA2B8B" w:rsidR="00E43D4E">
      <w:pPr>
        <w:rPr>
          <w:rFonts w:cstheme="minorHAnsi"/>
          <w:sz w:val="24"/>
          <w:szCs w:val="24"/>
        </w:rPr>
      </w:pPr>
    </w:p>
    <w:p w:rsidRDefault="00E43D4E" w:rsidP="00BA2B8B" w:rsidR="00E43D4E">
      <w:pPr>
        <w:rPr>
          <w:rFonts w:cstheme="minorHAnsi"/>
          <w:sz w:val="24"/>
          <w:szCs w:val="24"/>
        </w:rPr>
      </w:pPr>
    </w:p>
    <w:p w:rsidRDefault="00E43D4E" w:rsidP="00BA2B8B" w:rsidR="00E43D4E">
      <w:pPr>
        <w:rPr>
          <w:rFonts w:cstheme="minorHAnsi"/>
          <w:sz w:val="24"/>
          <w:szCs w:val="24"/>
        </w:rPr>
      </w:pPr>
    </w:p>
    <w:p w:rsidRDefault="00E43D4E" w:rsidP="00BA2B8B" w:rsidR="00E43D4E">
      <w:pPr>
        <w:rPr>
          <w:rFonts w:cstheme="minorHAnsi"/>
          <w:sz w:val="24"/>
          <w:szCs w:val="24"/>
        </w:rPr>
      </w:pPr>
    </w:p>
    <w:p w:rsidRDefault="00E43D4E" w:rsidP="00BA2B8B" w:rsidR="00E43D4E">
      <w:pPr>
        <w:rPr>
          <w:rFonts w:cstheme="minorHAnsi"/>
          <w:sz w:val="24"/>
          <w:szCs w:val="24"/>
        </w:rPr>
      </w:pPr>
    </w:p>
    <w:p w:rsidRDefault="00E43D4E" w:rsidP="00BA2B8B" w:rsidR="00E43D4E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 xml:space="preserve">, </w:t>
      </w:r>
      <w:r w:rsidR="00815C81">
        <w:rPr>
          <w:rFonts w:cstheme="minorHAnsi"/>
          <w:sz w:val="24"/>
          <w:szCs w:val="24"/>
        </w:rPr>
        <w:t>utvrđena imovina nije dostatna za vođenje postupka</w:t>
      </w:r>
      <w:r w:rsidR="00F755F6">
        <w:rPr>
          <w:rFonts w:cstheme="minorHAnsi"/>
          <w:sz w:val="24"/>
          <w:szCs w:val="24"/>
        </w:rPr>
        <w:t>,</w:t>
      </w:r>
      <w:r w:rsidR="00815C81">
        <w:rPr>
          <w:rFonts w:cstheme="minorHAnsi"/>
          <w:sz w:val="24"/>
          <w:szCs w:val="24"/>
        </w:rPr>
        <w:t>stoga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 w:rsidR="00815C81">
        <w:rPr>
          <w:rFonts w:cstheme="minorHAnsi"/>
          <w:sz w:val="24"/>
          <w:szCs w:val="24"/>
        </w:rPr>
        <w:t>te predujam od 17.150,00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5569B4" w:rsidR="005569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5569B4" w:rsidRPr="00112070">
        <w:rPr>
          <w:rFonts w:cstheme="minorHAnsi"/>
          <w:sz w:val="24"/>
          <w:szCs w:val="24"/>
        </w:rPr>
        <w:t>ONLINE MODERN TECHNOLOGY d.o.o. OIB: 33374114901, MBS: 080918522, Zagreb, Ivana Šibla 17</w:t>
      </w:r>
      <w:r w:rsidR="005569B4">
        <w:rPr>
          <w:rFonts w:cstheme="minorHAnsi"/>
          <w:sz w:val="24"/>
          <w:szCs w:val="24"/>
        </w:rPr>
        <w:t>.</w:t>
      </w:r>
    </w:p>
    <w:p w:rsidRDefault="00F755F6" w:rsidP="00F755F6" w:rsidR="00F755F6">
      <w:pPr>
        <w:rPr>
          <w:rFonts w:cstheme="minorHAnsi"/>
          <w:sz w:val="24"/>
          <w:szCs w:val="24"/>
        </w:rPr>
      </w:pPr>
    </w:p>
    <w:p w:rsidRDefault="00EE46C0" w:rsidP="00112E45" w:rsidR="00EE46C0">
      <w:pPr>
        <w:rPr>
          <w:rFonts w:cstheme="minorHAnsi"/>
          <w:sz w:val="24"/>
          <w:szCs w:val="24"/>
        </w:rPr>
      </w:pPr>
    </w:p>
    <w:p w:rsidRDefault="0004530D" w:rsidP="00112E45" w:rsidR="0004530D" w:rsidRPr="00CE0B0D">
      <w:pPr>
        <w:rPr>
          <w:rFonts w:cstheme="minorHAnsi"/>
          <w:sz w:val="24"/>
          <w:szCs w:val="24"/>
        </w:rPr>
      </w:pPr>
    </w:p>
    <w:p w:rsidRDefault="005569B4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08.11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AB4C03" w:rsidP="00AB6048" w:rsidR="00AB4C03">
      <w:pPr>
        <w:rPr>
          <w:rFonts w:cstheme="minorHAnsi"/>
          <w:sz w:val="24"/>
          <w:szCs w:val="24"/>
        </w:rPr>
      </w:pP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D5EE971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C80"/>
    <w:rsid w:val="000159F1"/>
    <w:rsid w:val="0002217C"/>
    <w:rsid w:val="00027B1D"/>
    <w:rsid w:val="00043118"/>
    <w:rsid w:val="0004530D"/>
    <w:rsid w:val="00051F47"/>
    <w:rsid w:val="00054478"/>
    <w:rsid w:val="00054C18"/>
    <w:rsid w:val="00064B93"/>
    <w:rsid w:val="00066350"/>
    <w:rsid w:val="00070FCD"/>
    <w:rsid w:val="000806C8"/>
    <w:rsid w:val="00093536"/>
    <w:rsid w:val="00095EA8"/>
    <w:rsid w:val="000B420B"/>
    <w:rsid w:val="000C7405"/>
    <w:rsid w:val="000E675B"/>
    <w:rsid w:val="000F3939"/>
    <w:rsid w:val="000F7B10"/>
    <w:rsid w:val="00101772"/>
    <w:rsid w:val="00110EC6"/>
    <w:rsid w:val="00112070"/>
    <w:rsid w:val="00112E45"/>
    <w:rsid w:val="0011309D"/>
    <w:rsid w:val="0011349C"/>
    <w:rsid w:val="00113662"/>
    <w:rsid w:val="001269C8"/>
    <w:rsid w:val="00134B41"/>
    <w:rsid w:val="001566AA"/>
    <w:rsid w:val="0015753C"/>
    <w:rsid w:val="00193995"/>
    <w:rsid w:val="001A3C25"/>
    <w:rsid w:val="001A5B7C"/>
    <w:rsid w:val="001C0039"/>
    <w:rsid w:val="001C1E69"/>
    <w:rsid w:val="001C3FC1"/>
    <w:rsid w:val="001D3009"/>
    <w:rsid w:val="001E1D3D"/>
    <w:rsid w:val="001E3B5E"/>
    <w:rsid w:val="001E5A4B"/>
    <w:rsid w:val="00210A7C"/>
    <w:rsid w:val="00235454"/>
    <w:rsid w:val="00242853"/>
    <w:rsid w:val="00267E21"/>
    <w:rsid w:val="00282ED2"/>
    <w:rsid w:val="00290D39"/>
    <w:rsid w:val="002A0617"/>
    <w:rsid w:val="002A4708"/>
    <w:rsid w:val="002A6FF6"/>
    <w:rsid w:val="002E7F10"/>
    <w:rsid w:val="00312C9B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0BB1"/>
    <w:rsid w:val="003D3817"/>
    <w:rsid w:val="003E6D3A"/>
    <w:rsid w:val="00420ED1"/>
    <w:rsid w:val="00426DCA"/>
    <w:rsid w:val="004A14D2"/>
    <w:rsid w:val="004B0DC9"/>
    <w:rsid w:val="004D5528"/>
    <w:rsid w:val="00502178"/>
    <w:rsid w:val="00502D79"/>
    <w:rsid w:val="00512322"/>
    <w:rsid w:val="005315FD"/>
    <w:rsid w:val="00535881"/>
    <w:rsid w:val="00554F71"/>
    <w:rsid w:val="005569B4"/>
    <w:rsid w:val="00562A38"/>
    <w:rsid w:val="00580F53"/>
    <w:rsid w:val="005B0002"/>
    <w:rsid w:val="005C279A"/>
    <w:rsid w:val="005C3D43"/>
    <w:rsid w:val="005C5034"/>
    <w:rsid w:val="005D076A"/>
    <w:rsid w:val="005D2994"/>
    <w:rsid w:val="005E3F8F"/>
    <w:rsid w:val="00606F89"/>
    <w:rsid w:val="00636DB0"/>
    <w:rsid w:val="00663F07"/>
    <w:rsid w:val="00681419"/>
    <w:rsid w:val="00683D53"/>
    <w:rsid w:val="00685181"/>
    <w:rsid w:val="00687437"/>
    <w:rsid w:val="006965F6"/>
    <w:rsid w:val="00696AB2"/>
    <w:rsid w:val="006A48BF"/>
    <w:rsid w:val="006A5FC3"/>
    <w:rsid w:val="006B26D2"/>
    <w:rsid w:val="006F19A7"/>
    <w:rsid w:val="00710FEE"/>
    <w:rsid w:val="00721401"/>
    <w:rsid w:val="00721B55"/>
    <w:rsid w:val="007423F7"/>
    <w:rsid w:val="00744FA7"/>
    <w:rsid w:val="007510AA"/>
    <w:rsid w:val="007513DD"/>
    <w:rsid w:val="0077155E"/>
    <w:rsid w:val="007A4077"/>
    <w:rsid w:val="007B457D"/>
    <w:rsid w:val="007D254D"/>
    <w:rsid w:val="007D2EDA"/>
    <w:rsid w:val="007D38CC"/>
    <w:rsid w:val="007E2703"/>
    <w:rsid w:val="007F0169"/>
    <w:rsid w:val="008067B7"/>
    <w:rsid w:val="00812381"/>
    <w:rsid w:val="008147D5"/>
    <w:rsid w:val="00815C81"/>
    <w:rsid w:val="0081752D"/>
    <w:rsid w:val="00832A97"/>
    <w:rsid w:val="008405B4"/>
    <w:rsid w:val="008636C3"/>
    <w:rsid w:val="008637A5"/>
    <w:rsid w:val="00866834"/>
    <w:rsid w:val="00867274"/>
    <w:rsid w:val="00872F9F"/>
    <w:rsid w:val="00877E08"/>
    <w:rsid w:val="00881E14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A1E06"/>
    <w:rsid w:val="009A5C3F"/>
    <w:rsid w:val="009A7462"/>
    <w:rsid w:val="009B4595"/>
    <w:rsid w:val="009C3DE2"/>
    <w:rsid w:val="009D529D"/>
    <w:rsid w:val="009D64BE"/>
    <w:rsid w:val="009E6D1C"/>
    <w:rsid w:val="00A027DB"/>
    <w:rsid w:val="00A31BD0"/>
    <w:rsid w:val="00A34320"/>
    <w:rsid w:val="00A669D5"/>
    <w:rsid w:val="00A74DB6"/>
    <w:rsid w:val="00A85BD7"/>
    <w:rsid w:val="00A86738"/>
    <w:rsid w:val="00A87B0F"/>
    <w:rsid w:val="00AA68D3"/>
    <w:rsid w:val="00AA75D6"/>
    <w:rsid w:val="00AB0731"/>
    <w:rsid w:val="00AB0B14"/>
    <w:rsid w:val="00AB4C03"/>
    <w:rsid w:val="00AB6048"/>
    <w:rsid w:val="00AC200B"/>
    <w:rsid w:val="00AC288D"/>
    <w:rsid w:val="00AC471A"/>
    <w:rsid w:val="00AC4D2A"/>
    <w:rsid w:val="00AD4757"/>
    <w:rsid w:val="00AE7CE5"/>
    <w:rsid w:val="00AF2905"/>
    <w:rsid w:val="00AF4B6D"/>
    <w:rsid w:val="00B06587"/>
    <w:rsid w:val="00B15069"/>
    <w:rsid w:val="00B20C80"/>
    <w:rsid w:val="00B32C0A"/>
    <w:rsid w:val="00B55067"/>
    <w:rsid w:val="00B96FFD"/>
    <w:rsid w:val="00BA2B8B"/>
    <w:rsid w:val="00BD3CE3"/>
    <w:rsid w:val="00C134E6"/>
    <w:rsid w:val="00C13BEE"/>
    <w:rsid w:val="00C24238"/>
    <w:rsid w:val="00C35D7C"/>
    <w:rsid w:val="00C409F6"/>
    <w:rsid w:val="00C60B93"/>
    <w:rsid w:val="00C64BEB"/>
    <w:rsid w:val="00C81CC2"/>
    <w:rsid w:val="00C95C4C"/>
    <w:rsid w:val="00CB3B0E"/>
    <w:rsid w:val="00CC3BB8"/>
    <w:rsid w:val="00CC6F20"/>
    <w:rsid w:val="00CC7F98"/>
    <w:rsid w:val="00CD5DB4"/>
    <w:rsid w:val="00CE04B7"/>
    <w:rsid w:val="00CE0B0D"/>
    <w:rsid w:val="00CE0CDF"/>
    <w:rsid w:val="00CE1D14"/>
    <w:rsid w:val="00CE4E6C"/>
    <w:rsid w:val="00D24BC2"/>
    <w:rsid w:val="00D36935"/>
    <w:rsid w:val="00D414E8"/>
    <w:rsid w:val="00D44FED"/>
    <w:rsid w:val="00D65F8E"/>
    <w:rsid w:val="00D7441B"/>
    <w:rsid w:val="00D844CB"/>
    <w:rsid w:val="00D9159C"/>
    <w:rsid w:val="00DC4A10"/>
    <w:rsid w:val="00DE11DA"/>
    <w:rsid w:val="00DE1CDF"/>
    <w:rsid w:val="00DF621A"/>
    <w:rsid w:val="00E12563"/>
    <w:rsid w:val="00E25016"/>
    <w:rsid w:val="00E32AF8"/>
    <w:rsid w:val="00E43D4E"/>
    <w:rsid w:val="00E72329"/>
    <w:rsid w:val="00E813BC"/>
    <w:rsid w:val="00E9594A"/>
    <w:rsid w:val="00EA3550"/>
    <w:rsid w:val="00EE46C0"/>
    <w:rsid w:val="00EE5081"/>
    <w:rsid w:val="00EF2B4C"/>
    <w:rsid w:val="00F63142"/>
    <w:rsid w:val="00F64CD0"/>
    <w:rsid w:val="00F70523"/>
    <w:rsid w:val="00F755F6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02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7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7DB"/>
    <w:rPr>
      <w:rFonts w:cstheme="minorHAns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7DB"/>
    <w:rPr>
      <w:rFonts w:cstheme="minorHAns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7DB"/>
    <w:rPr>
      <w:rFonts w:cstheme="minorHAns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A02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7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7DB"/>
    <w:rPr>
      <w:rFonts w:cs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7DB"/>
    <w:rPr>
      <w:rFonts w:ascii="Times New Roman" w:cs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7DB"/>
    <w:rPr>
      <w:rFonts w:ascii="Times New Roman" w:cs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mirjana.varenina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13724-7C33-4AB5-8B55-8DD4E880EE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685</properties:Words>
  <properties:Characters>4173</properties:Characters>
  <properties:Lines>156</properties:Lines>
  <properties:Paragraphs>63</properties:Paragraphs>
  <properties:TotalTime>729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Snježana Andrijanić</cp:lastModifiedBy>
  <cp:lastPrinted>2018-08-16T09:19:00Z</cp:lastPrinted>
  <dcterms:modified xmlns:xsi="http://www.w3.org/2001/XMLSchema-instance" xsi:type="dcterms:W3CDTF">2018-11-08T11:07:00Z</dcterms:modified>
  <cp:revision>62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ST 615.docx)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