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407F5" w:rsidR="002C5D34" w:rsidRPr="00077693">
        <w:trPr>
          <w:trHeight w:val="565"/>
        </w:trPr>
        <w:tc>
          <w:tcPr>
            <w:tcW w:type="dxa" w:w="2531"/>
          </w:tcPr>
          <w:p w:rsidRDefault="002C5D34" w:rsidP="00D407F5" w:rsidR="002C5D34" w:rsidRPr="00077693">
            <w:pPr>
              <w:jc w:val="center"/>
            </w:pPr>
            <w:bookmarkStart w:name="_GoBack" w:id="0"/>
            <w:bookmarkEnd w:id="0"/>
            <w:r w:rsidRPr="00077693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2C5D34" w:rsidP="00D407F5" w:rsidR="002C5D34" w:rsidRPr="00077693">
            <w:pPr>
              <w:jc w:val="center"/>
            </w:pPr>
            <w:r w:rsidRPr="00077693">
              <w:t>Republika Hrvatska</w:t>
            </w:r>
          </w:p>
          <w:p w:rsidRDefault="002C5D34" w:rsidP="00D407F5" w:rsidR="002C5D34" w:rsidRPr="00077693">
            <w:pPr>
              <w:jc w:val="center"/>
            </w:pPr>
            <w:r w:rsidRPr="00077693">
              <w:t>Trgovački sud u Splitu</w:t>
            </w:r>
          </w:p>
          <w:p w:rsidRDefault="002C5D34" w:rsidP="00D407F5" w:rsidR="002C5D34" w:rsidRPr="00077693">
            <w:pPr>
              <w:jc w:val="center"/>
            </w:pPr>
            <w:r w:rsidRPr="00077693">
              <w:t xml:space="preserve">Split, </w:t>
            </w:r>
            <w:proofErr w:type="spellStart"/>
            <w:r w:rsidRPr="00077693">
              <w:t>Sukoišanska</w:t>
            </w:r>
            <w:proofErr w:type="spellEnd"/>
            <w:r w:rsidRPr="00077693">
              <w:t xml:space="preserve"> 6</w:t>
            </w:r>
          </w:p>
        </w:tc>
      </w:tr>
    </w:tbl>
    <w:p w14:textId="e1380ca" w14:paraId="e1380ca" w:rsidRDefault="002C5D34" w:rsidP="002C5D34" w:rsidR="002C5D34" w:rsidRPr="00077693">
      <w:pPr>
        <w:jc w:val="right"/>
        <w15:collapsed w:val="false"/>
      </w:pPr>
      <w:r w:rsidRPr="00077693">
        <w:t>Poslovni broj: 4. St-</w:t>
      </w:r>
      <w:r w:rsidR="00F8289F">
        <w:t>291/2018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AA5BDB" w:rsidP="00AA5BDB" w:rsidR="00AA5BDB">
      <w:pPr>
        <w:ind w:firstLine="708"/>
        <w:jc w:val="both"/>
      </w:pPr>
      <w:r>
        <w:t xml:space="preserve">Trgovački sud u Splitu, po sucu ovog suda Katarini Mikulić, kao stečajnom sucu, u stečajnom postupku nad </w:t>
      </w:r>
      <w:r w:rsidR="0015753C">
        <w:t xml:space="preserve">stečajnom masom iza </w:t>
      </w:r>
      <w:r w:rsidR="00F8289F">
        <w:t>KAJDA d.o.o. u stečaju</w:t>
      </w:r>
      <w:r w:rsidR="00F8289F" w:rsidRPr="00C457B0">
        <w:t xml:space="preserve">, </w:t>
      </w:r>
      <w:r w:rsidR="00F8289F">
        <w:t xml:space="preserve">Zlatni potok 11, Dubrovnik, OIB: </w:t>
      </w:r>
      <w:r w:rsidR="00F8289F" w:rsidRPr="00F8289F">
        <w:t>69467477895</w:t>
      </w:r>
      <w:r w:rsidR="0015753C">
        <w:t xml:space="preserve">, </w:t>
      </w:r>
      <w:r w:rsidR="00F8289F">
        <w:t>30. svibnja</w:t>
      </w:r>
      <w:r w:rsidR="002C5D34">
        <w:t xml:space="preserve"> 2018. 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F8289F" w:rsidP="006C489E" w:rsidR="004A019C">
      <w:pPr>
        <w:ind w:firstLine="708"/>
        <w:jc w:val="both"/>
      </w:pPr>
      <w:r>
        <w:t>R</w:t>
      </w:r>
      <w:r w:rsidR="004D4E07" w:rsidRPr="004D4E07">
        <w:t>očišt</w:t>
      </w:r>
      <w:r w:rsidR="00DA590C">
        <w:t>a</w:t>
      </w:r>
      <w:r w:rsidR="004D4E07" w:rsidRPr="004D4E07">
        <w:t xml:space="preserve"> </w:t>
      </w:r>
      <w:r w:rsidR="004D4E07">
        <w:t>određen</w:t>
      </w:r>
      <w:r w:rsidR="00DA590C">
        <w:t>a</w:t>
      </w:r>
      <w:r w:rsidR="004D4E07">
        <w:t xml:space="preserve"> </w:t>
      </w:r>
      <w:r w:rsidR="004D4E07" w:rsidRPr="004D4E07">
        <w:t xml:space="preserve">za dan </w:t>
      </w:r>
      <w:r>
        <w:t>6. lipnja</w:t>
      </w:r>
      <w:r w:rsidR="00DC387B">
        <w:t xml:space="preserve"> </w:t>
      </w:r>
      <w:r w:rsidR="002C5D34">
        <w:t>2018</w:t>
      </w:r>
      <w:r w:rsidR="003203D7">
        <w:t xml:space="preserve">. s početkom u </w:t>
      </w:r>
      <w:r w:rsidR="00467DB9">
        <w:t>09:</w:t>
      </w:r>
      <w:r>
        <w:t>45</w:t>
      </w:r>
      <w:r w:rsidR="003203D7" w:rsidRPr="003203D7">
        <w:t xml:space="preserve"> sati</w:t>
      </w:r>
      <w:r w:rsidR="00DC387B">
        <w:t xml:space="preserve"> (ispitno ročište) i </w:t>
      </w:r>
      <w:r>
        <w:t>10:00</w:t>
      </w:r>
      <w:r w:rsidR="00DA590C">
        <w:t xml:space="preserve"> (izvještajno ročište)</w:t>
      </w:r>
      <w:r w:rsidR="002C5D34">
        <w:t xml:space="preserve"> </w:t>
      </w:r>
      <w:proofErr w:type="spellStart"/>
      <w:r w:rsidR="002C5D34">
        <w:t>preuriču</w:t>
      </w:r>
      <w:proofErr w:type="spellEnd"/>
      <w:r w:rsidR="002C5D34">
        <w:t xml:space="preserve"> se za dan </w:t>
      </w:r>
      <w:r>
        <w:t>13. srpnja</w:t>
      </w:r>
      <w:r w:rsidR="002C5D34">
        <w:t xml:space="preserve"> 2018. u </w:t>
      </w:r>
      <w:r>
        <w:t>09:00</w:t>
      </w:r>
      <w:r w:rsidR="002C5D34" w:rsidRPr="003203D7">
        <w:t xml:space="preserve"> sati</w:t>
      </w:r>
      <w:r w:rsidR="002C5D34">
        <w:t xml:space="preserve"> (ispitno ročište) i 09:</w:t>
      </w:r>
      <w:r>
        <w:t>15</w:t>
      </w:r>
      <w:r w:rsidR="002C5D34">
        <w:t xml:space="preserve"> (izvještajno ročište)</w:t>
      </w:r>
      <w:r w:rsidR="0015753C">
        <w:t>.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>U Splitu</w:t>
      </w:r>
      <w:r w:rsidR="002C5D34">
        <w:t xml:space="preserve"> </w:t>
      </w:r>
      <w:r w:rsidR="00F8289F">
        <w:t>30. svibnja</w:t>
      </w:r>
      <w:r w:rsidR="002C5D34">
        <w:t xml:space="preserve"> 2018.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</w:r>
      <w:r w:rsidR="0015753C">
        <w:rPr>
          <w:bCs/>
        </w:rPr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>
      <w:pPr>
        <w:jc w:val="right"/>
        <w:rPr>
          <w:bCs/>
        </w:rPr>
      </w:pPr>
      <w:r>
        <w:rPr>
          <w:bCs/>
        </w:rPr>
        <w:t>Katarina Mikulić</w:t>
      </w:r>
      <w:r w:rsidR="00177C56">
        <w:rPr>
          <w:bCs/>
        </w:rPr>
        <w:t>,v.r.</w:t>
      </w:r>
    </w:p>
    <w:p w:rsidRDefault="00177C56" w:rsidP="0071700F" w:rsidR="00177C5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bCs/>
        </w:rP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177C56" w:rsidP="0071700F" w:rsidR="00177C56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77C56" w:rsidP="00E74386" w:rsidR="00177C56" w:rsidRPr="001536D6">
      <w:pPr>
        <w:jc w:val="right"/>
      </w:pP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15753C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</w:t>
      </w:r>
      <w:r w:rsidR="00C12105" w:rsidRPr="001536D6">
        <w:rPr>
          <w:bCs/>
        </w:rPr>
        <w:t>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AA5BDB" w:rsidP="00AA5BDB" w:rsidR="00AA5BDB">
      <w:pPr>
        <w:rPr>
          <w:b/>
        </w:rPr>
      </w:pP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386" w:rsidP="00E74386" w:rsidR="00E74386" w:rsidRPr="00A83E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21299"/>
    <w:rsid w:val="00036E7B"/>
    <w:rsid w:val="00040D56"/>
    <w:rsid w:val="00042910"/>
    <w:rsid w:val="000D3459"/>
    <w:rsid w:val="001150C1"/>
    <w:rsid w:val="00117521"/>
    <w:rsid w:val="0014686E"/>
    <w:rsid w:val="001536D6"/>
    <w:rsid w:val="0015753C"/>
    <w:rsid w:val="0016336C"/>
    <w:rsid w:val="00165B54"/>
    <w:rsid w:val="00166BD1"/>
    <w:rsid w:val="00174A90"/>
    <w:rsid w:val="00177C56"/>
    <w:rsid w:val="00187406"/>
    <w:rsid w:val="001A69A5"/>
    <w:rsid w:val="001E65C2"/>
    <w:rsid w:val="00286EF8"/>
    <w:rsid w:val="002A47D9"/>
    <w:rsid w:val="002B2CE3"/>
    <w:rsid w:val="002C2422"/>
    <w:rsid w:val="002C5D34"/>
    <w:rsid w:val="002D24BA"/>
    <w:rsid w:val="002F4DA4"/>
    <w:rsid w:val="002F74CC"/>
    <w:rsid w:val="003203D7"/>
    <w:rsid w:val="00341686"/>
    <w:rsid w:val="0035772B"/>
    <w:rsid w:val="00387D0A"/>
    <w:rsid w:val="003E598E"/>
    <w:rsid w:val="00466597"/>
    <w:rsid w:val="00466DD1"/>
    <w:rsid w:val="00467DB9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E37D5"/>
    <w:rsid w:val="005F0D18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7E215F"/>
    <w:rsid w:val="00811DC8"/>
    <w:rsid w:val="00813FD9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A5BDB"/>
    <w:rsid w:val="00AC5624"/>
    <w:rsid w:val="00AC7BF1"/>
    <w:rsid w:val="00AC7EDC"/>
    <w:rsid w:val="00AD48A2"/>
    <w:rsid w:val="00AF3C39"/>
    <w:rsid w:val="00B50560"/>
    <w:rsid w:val="00B51BE4"/>
    <w:rsid w:val="00B727C6"/>
    <w:rsid w:val="00B740E8"/>
    <w:rsid w:val="00B74B06"/>
    <w:rsid w:val="00B74E8E"/>
    <w:rsid w:val="00B76076"/>
    <w:rsid w:val="00BA7E62"/>
    <w:rsid w:val="00BC0D76"/>
    <w:rsid w:val="00BF31E7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F0F94"/>
    <w:rsid w:val="00D0344E"/>
    <w:rsid w:val="00D40C23"/>
    <w:rsid w:val="00D60771"/>
    <w:rsid w:val="00D63C5B"/>
    <w:rsid w:val="00DA590C"/>
    <w:rsid w:val="00DC02DE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8289F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C5D3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77C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C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C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C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C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C5D3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77C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C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C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C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C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0729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St-291/2018</izvorni_sadrzaj>
    <derivirana_varijabla naziv="DomainObject.Predmet.OznakaBroj_1">St-291/2018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KAJDA za promidžbu i usluge društvo s ograničenom odgovornošću u stečaju</izvorni_sadrzaj>
    <derivirana_varijabla naziv="DomainObject.Predmet.ProtustrankaFormated_1">  Stečajna masa iza KAJDA za promidžbu i usluge društvo s ograničenom odgovornošću u stečaju</derivirana_varijabla>
  </DomainObject.Predmet.ProtustrankaFormated>
  <DomainObject.Predmet.ProtustrankaFormatedOIB>
    <izvorni_sadrzaj>  Stečajna masa iza KAJDA za promidžbu i usluge društvo s ograničenom odgovornošću u stečaju, OIB 69467477895</izvorni_sadrzaj>
    <derivirana_varijabla naziv="DomainObject.Predmet.ProtustrankaFormatedOIB_1">  Stečajna masa iza KAJDA za promidžbu i usluge društvo s ograničenom odgovornošću u stečaju, OIB 69467477895</derivirana_varijabla>
  </DomainObject.Predmet.ProtustrankaFormatedOIB>
  <DomainObject.Predmet.ProtustrankaFormatedWithAdress>
    <izvorni_sadrzaj> Stečajna masa iza KAJDA za promidžbu i usluge društvo s ograničenom odgovornošću u stečaju, Trg Mihovila Pavlinovića 2, 21000 Split</izvorni_sadrzaj>
    <derivirana_varijabla naziv="DomainObject.Predmet.ProtustrankaFormatedWithAdress_1"> Stečajna masa iza KAJDA za promidžbu i usluge društvo s ograničenom odgovornošću u stečaju, Trg Mihovila Pavlinovića 2, 21000 Split</derivirana_varijabla>
  </DomainObject.Predmet.ProtustrankaFormatedWithAdress>
  <DomainObject.Predmet.ProtustrankaFormatedWithAdressOIB>
    <izvorni_sadrzaj> Stečajna masa iza KAJDA za promidžbu i usluge društvo s ograničenom odgovornošću u stečaju, OIB 69467477895, Trg Mihovila Pavlinovića 2, 21000 Split</izvorni_sadrzaj>
    <derivirana_varijabla naziv="DomainObject.Predmet.ProtustrankaFormatedWithAdressOIB_1"> Stečajna masa iza KAJDA za promidžbu i usluge društvo s ograničenom odgovornošću u stečaju, OIB 69467477895, Trg Mihovila Pavlinovića 2, 21000 Split</derivirana_varijabla>
  </DomainObject.Predmet.ProtustrankaFormatedWithAdressOIB>
  <DomainObject.Predmet.ProtustrankaWithAdress>
    <izvorni_sadrzaj>Stečajna masa iza KAJDA za promidžbu i usluge društvo s ograničenom odgovornošću u stečaju Trg Mihovila Pavlinovića 2, 21000 Split</izvorni_sadrzaj>
    <derivirana_varijabla naziv="DomainObject.Predmet.ProtustrankaWithAdress_1">Stečajna masa iza KAJDA za promidžbu i usluge društvo s ograničenom odgovornošću u stečaju Trg Mihovila Pavlinovića 2, 21000 Split</derivirana_varijabla>
  </DomainObject.Predmet.ProtustrankaWithAdress>
  <DomainObject.Predmet.ProtustrankaWithAdressOIB>
    <izvorni_sadrzaj>Stečajna masa iza KAJDA za promidžbu i usluge društvo s ograničenom odgovornošću u stečaju, OIB 69467477895, Trg Mihovila Pavlinovića 2, 21000 Split</izvorni_sadrzaj>
    <derivirana_varijabla naziv="DomainObject.Predmet.ProtustrankaWithAdressOIB_1">Stečajna masa iza KAJDA za promidžbu i usluge društvo s ograničenom odgovornošću u stečaju, OIB 69467477895, Trg Mihovila Pavlinovića 2, 21000 Split</derivirana_varijabla>
  </DomainObject.Predmet.ProtustrankaWithAdressOIB>
  <DomainObject.Predmet.ProtustrankaNazivFormated>
    <izvorni_sadrzaj>Stečajna masa iza KAJDA za promidžbu i usluge društvo s ograničenom odgovornošću u stečaju</izvorni_sadrzaj>
    <derivirana_varijabla naziv="DomainObject.Predmet.ProtustrankaNazivFormated_1">Stečajna masa iza KAJDA za promidžbu i usluge društvo s ograničenom odgovornošću u stečaju</derivirana_varijabla>
  </DomainObject.Predmet.ProtustrankaNazivFormated>
  <DomainObject.Predmet.ProtustrankaNazivFormatedOIB>
    <izvorni_sadrzaj>Stečajna masa iza KAJDA za promidžbu i usluge društvo s ograničenom odgovornošću u stečaju, OIB 69467477895</izvorni_sadrzaj>
    <derivirana_varijabla naziv="DomainObject.Predmet.ProtustrankaNazivFormatedOIB_1">Stečajna masa iza KAJDA za promidžbu i usluge društvo s ograničenom odgovornošću u stečaju, OIB 69467477895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KAJDA za promidžbu i usluge društvo s ograničenom odgovornošću u stečaju</item>
    </izvorni_sadrzaj>
    <derivirana_varijabla naziv="DomainObject.Predmet.ProtuStrankaListFormated_1">
      <item>Stečajna masa iza KAJDA za promidžbu i usluge društvo s ograničenom odgovornošću u stečaju</item>
    </derivirana_varijabla>
  </DomainObject.Predmet.ProtuStrankaListFormated>
  <DomainObject.Predmet.ProtuStrankaListFormatedOIB>
    <izvorni_sadrzaj>
      <item>Stečajna masa iza KAJDA za promidžbu i usluge društvo s ograničenom odgovornošću u stečaju, OIB 69467477895</item>
    </izvorni_sadrzaj>
    <derivirana_varijabla naziv="DomainObject.Predmet.ProtuStrankaListFormatedOIB_1">
      <item>Stečajna masa iza KAJDA za promidžbu i usluge društvo s ograničenom odgovornošću u stečaju, OIB 69467477895</item>
    </derivirana_varijabla>
  </DomainObject.Predmet.ProtuStrankaListFormatedOIB>
  <DomainObject.Predmet.ProtuStrankaListFormatedWithAdress>
    <izvorni_sadrzaj>
      <item>Stečajna masa iza KAJDA za promidžbu i usluge društvo s ograničenom odgovornošću u stečaju, Trg Mihovila Pavlinovića 2, 21000 Split</item>
    </izvorni_sadrzaj>
    <derivirana_varijabla naziv="DomainObject.Predmet.ProtuStrankaListFormatedWithAdress_1">
      <item>Stečajna masa iza KAJDA za promidžbu i usluge društvo s ograničenom odgovornošću u stečaju, Trg Mihovila Pavlinovića 2, 21000 Split</item>
    </derivirana_varijabla>
  </DomainObject.Predmet.ProtuStrankaListFormatedWithAdress>
  <DomainObject.Predmet.ProtuStrankaListFormatedWithAdressOIB>
    <izvorni_sadrzaj>
      <item>Stečajna masa iza KAJDA za promidžbu i usluge društvo s ograničenom odgovornošću u stečaju, OIB 69467477895, Trg Mihovila Pavlinovića 2, 21000 Split</item>
    </izvorni_sadrzaj>
    <derivirana_varijabla naziv="DomainObject.Predmet.ProtuStrankaListFormatedWithAdressOIB_1">
      <item>Stečajna masa iza KAJDA za promidžbu i usluge društvo s ograničenom odgovornošću u stečaju, OIB 69467477895, Trg Mihovila Pavlinovića 2, 21000 Split</item>
    </derivirana_varijabla>
  </DomainObject.Predmet.ProtuStrankaListFormatedWithAdressOIB>
  <DomainObject.Predmet.ProtuStrankaListNazivFormated>
    <izvorni_sadrzaj>
      <item>Stečajna masa iza KAJDA za promidžbu i usluge društvo s ograničenom odgovornošću u stečaju</item>
    </izvorni_sadrzaj>
    <derivirana_varijabla naziv="DomainObject.Predmet.ProtuStrankaListNazivFormated_1">
      <item>Stečajna masa iza KAJDA za promidžbu i usluge društvo s ograničenom odgovornošću u stečaju</item>
    </derivirana_varijabla>
  </DomainObject.Predmet.ProtuStrankaListNazivFormated>
  <DomainObject.Predmet.ProtuStrankaListNazivFormatedOIB>
    <izvorni_sadrzaj>
      <item>Stečajna masa iza KAJDA za promidžbu i usluge društvo s ograničenom odgovornošću u stečaju, OIB 69467477895</item>
    </izvorni_sadrzaj>
    <derivirana_varijabla naziv="DomainObject.Predmet.ProtuStrankaListNazivFormatedOIB_1">
      <item>Stečajna masa iza KAJDA za promidžbu i usluge društvo s ograničenom odgovornošću u stečaju, OIB 69467477895</item>
    </derivirana_varijabla>
  </DomainObject.Predmet.ProtuStrankaListNazivFormatedOIB>
  <DomainObject.Predmet.OstaliListFormated>
    <izvorni_sadrzaj>
      <item>DRAŽEN KULUŠIĆ</item>
    </izvorni_sadrzaj>
    <derivirana_varijabla naziv="DomainObject.Predmet.OstaliListFormated_1">
      <item>DRAŽEN KULUŠIĆ</item>
    </derivirana_varijabla>
  </DomainObject.Predmet.OstaliListFormated>
  <DomainObject.Predmet.OstaliListFormatedOIB>
    <izvorni_sadrzaj>
      <item>DRAŽEN KULUŠIĆ, OIB 17274659202</item>
    </izvorni_sadrzaj>
    <derivirana_varijabla naziv="DomainObject.Predmet.OstaliListFormatedOIB_1">
      <item>DRAŽEN KULUŠIĆ, OIB 17274659202</item>
    </derivirana_varijabla>
  </DomainObject.Predmet.OstaliListFormatedOIB>
  <DomainObject.Predmet.OstaliListFormatedWithAdress>
    <izvorni_sadrzaj>
      <item>DRAŽEN KULUŠIĆ, Mažuranićevo šetalište 44, 21000 Split</item>
    </izvorni_sadrzaj>
    <derivirana_varijabla naziv="DomainObject.Predmet.OstaliListFormatedWithAdress_1">
      <item>DRAŽEN KULUŠIĆ, Mažuranićevo šetalište 44, 21000 Split</item>
    </derivirana_varijabla>
  </DomainObject.Predmet.OstaliListFormatedWithAdress>
  <DomainObject.Predmet.OstaliListFormatedWithAdressOIB>
    <izvorni_sadrzaj>
      <item>DRAŽEN KULUŠIĆ, OIB 17274659202, Mažuranićevo šetalište 44, 21000 Split</item>
    </izvorni_sadrzaj>
    <derivirana_varijabla naziv="DomainObject.Predmet.OstaliListFormatedWithAdressOIB_1">
      <item>DRAŽEN KULUŠIĆ, OIB 17274659202, Mažuranićevo šetalište 44, 21000 Split</item>
    </derivirana_varijabla>
  </DomainObject.Predmet.OstaliListFormatedWithAdressOIB>
  <DomainObject.Predmet.OstaliListNazivFormated>
    <izvorni_sadrzaj>
      <item>DRAŽEN KULUŠIĆ</item>
    </izvorni_sadrzaj>
    <derivirana_varijabla naziv="DomainObject.Predmet.OstaliListNazivFormated_1">
      <item>DRAŽEN KULUŠIĆ</item>
    </derivirana_varijabla>
  </DomainObject.Predmet.OstaliListNazivFormated>
  <DomainObject.Predmet.OstaliListNazivFormatedOIB>
    <izvorni_sadrzaj>
      <item>DRAŽEN KULUŠIĆ, OIB 17274659202</item>
    </izvorni_sadrzaj>
    <derivirana_varijabla naziv="DomainObject.Predmet.OstaliListNazivFormatedOIB_1">
      <item>DRAŽEN KULUŠIĆ, OIB 17274659202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KAJDA za promidžbu i usluge društvo s ograničenom odgovornošću u stečaju</izvorni_sadrzaj>
    <derivirana_varijabla naziv="DomainObject.Predmet.ProtustrankaIDrugi_1">Stečajna masa iza KAJDA za promidžbu i usluge društvo s ograničenom odgovornošću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KAJDA za promidžbu i usluge društvo s ograničenom odgovornošću u stečaju, OIB 69467477895, Trg Mihovila Pavlinovića 2, 21000 Split</izvorni_sadrzaj>
    <derivirana_varijabla naziv="DomainObject.Predmet.ProtustrankaIDrugiAdressOIB_1">Stečajna masa iza KAJDA za promidžbu i usluge društvo s ograničenom odgovornošću u stečaju, OIB 69467477895, Trg Mihovila Pavlinovića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KAJDA za promidžbu i usluge društvo s ograničenom odgovornošću u stečaju</item>
      <item>DRAŽEN KULUŠIĆ</item>
    </izvorni_sadrzaj>
    <derivirana_varijabla naziv="DomainObject.Predmet.SudioniciListNaziv_1">
      <item>Stečajna masa iza KAJDA za promidžbu i usluge društvo s ograničenom odgovornošću u stečaju</item>
      <item>DRAŽEN KULUŠIĆ</item>
    </derivirana_varijabla>
  </DomainObject.Predmet.SudioniciListNaziv>
  <DomainObject.Predmet.SudioniciListAdressOIB>
    <izvorni_sadrzaj>
      <item>Stečajna masa iza KAJDA za promidžbu i usluge društvo s ograničenom odgovornošću u stečaju, OIB 69467477895, Trg Mihovila Pavlinovića 2,21000 Split</item>
      <item>DRAŽEN KULUŠIĆ, OIB 17274659202, Mažuranićevo šetalište 44,21000 Split</item>
    </izvorni_sadrzaj>
    <derivirana_varijabla naziv="DomainObject.Predmet.SudioniciListAdressOIB_1">
      <item>Stečajna masa iza KAJDA za promidžbu i usluge društvo s ograničenom odgovornošću u stečaju, OIB 69467477895, Trg Mihovila Pavlinovića 2,21000 Split</item>
      <item>DRAŽEN KULUŠIĆ, OIB 17274659202, Mažuranićevo šetalište 44,21000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69467477895</item>
      <item>, OIB 17274659202</item>
    </izvorni_sadrzaj>
    <derivirana_varijabla naziv="DomainObject.Predmet.SudioniciListNazivOIB_1">
      <item>, OIB 69467477895</item>
      <item>, OIB 17274659202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142</properties:Words>
  <properties:Characters>625</properties:Characters>
  <properties:Lines>35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2017-09-05T05:56:00Z</dcterms:created>
  <dc:creator>nmarunica</dc:creator>
  <cp:lastModifiedBy>Katarina Mikulić</cp:lastModifiedBy>
  <cp:lastPrinted>2018-05-30T08:11:00Z</cp:lastPrinted>
  <dcterms:modified xmlns:xsi="http://www.w3.org/2001/XMLSchema-instance" xsi:type="dcterms:W3CDTF">2018-05-30T08:11:00Z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