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0b701" w14:paraId="850b70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974B8">
        <w:rPr>
          <w:b/>
        </w:rPr>
        <w:t>1183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974B8" w:rsidRPr="007974B8">
        <w:t>V.R. KLIMA UREĐAJI, d.o.o. Podstrana, Hercegovačka 63, OIB: 98823825143</w:t>
      </w:r>
      <w:r>
        <w:t>, dana</w:t>
      </w:r>
      <w:r w:rsidR="000F41F7">
        <w:t xml:space="preserve"> </w:t>
      </w:r>
      <w:r w:rsidR="00AE7BC7">
        <w:t>1</w:t>
      </w:r>
      <w:r w:rsidR="005E548B">
        <w:t>3</w:t>
      </w:r>
      <w:r w:rsidR="00AE7BC7">
        <w:t>. prosinca</w:t>
      </w:r>
      <w:r w:rsidR="00FA098F">
        <w:t xml:space="preserve"> 2017</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7974B8" w:rsidRPr="007974B8">
        <w:t>Vedran Rakić iz Podstrane</w:t>
      </w:r>
      <w:r w:rsidR="00A423E4">
        <w:t xml:space="preserve"> - Grljevac</w:t>
      </w:r>
      <w:r w:rsidR="007974B8" w:rsidRPr="007974B8">
        <w:t xml:space="preserve">, Hercegovačka ulica 63, OIB: 02217010669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974B8">
        <w:t>1183</w:t>
      </w:r>
      <w:r w:rsidR="009002A7" w:rsidRPr="007224A6">
        <w:t>-2016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974B8">
        <w:t>1183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7974B8">
        <w:rPr>
          <w:szCs w:val="24"/>
        </w:rPr>
        <w:t>29</w:t>
      </w:r>
      <w:r w:rsidR="00AE7BC7">
        <w:rPr>
          <w:szCs w:val="24"/>
        </w:rPr>
        <w:t>. travnja</w:t>
      </w:r>
      <w:r w:rsidR="007224A6">
        <w:rPr>
          <w:szCs w:val="24"/>
        </w:rPr>
        <w:t xml:space="preserve"> 2016.</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7974B8" w:rsidRPr="007974B8">
        <w:t xml:space="preserve">V.R. </w:t>
      </w:r>
      <w:r w:rsidR="007974B8">
        <w:t>KLIMA UREĐAJI, d.o.o. Podstrana</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w:t>
      </w:r>
      <w:r w:rsidRPr="00207F2D">
        <w:t xml:space="preserve">u Očevidniku redoslijeda osnova za plaćanje ima evidentirane neizvršene osnove za plaćanja u neprekinutom razdoblju </w:t>
      </w:r>
      <w:r w:rsidR="007974B8" w:rsidRPr="007974B8">
        <w:t>od 554 dana u ukupnom iznosu od 138.837,26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974B8">
        <w:t>1183</w:t>
      </w:r>
      <w:r w:rsidRPr="007224A6">
        <w:t>/2016 od</w:t>
      </w:r>
      <w:r w:rsidRPr="00702A5E">
        <w:rPr>
          <w:b/>
        </w:rPr>
        <w:t xml:space="preserve"> </w:t>
      </w:r>
      <w:r w:rsidR="007974B8">
        <w:t>31. ožujka</w:t>
      </w:r>
      <w:r w:rsidR="007224A6">
        <w:t xml:space="preserve"> 2017</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7974B8" w:rsidRPr="007974B8">
        <w:t>V.R. K</w:t>
      </w:r>
      <w:r w:rsidR="007974B8">
        <w:t>LIMA UREĐAJI, d.o.o. Podstrana</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w:t>
      </w:r>
      <w:r w:rsidR="007974B8" w:rsidRPr="007974B8">
        <w:t>od 554 dana u ukupnom iznosu od 138.837,26 kn</w:t>
      </w:r>
      <w:r w:rsidR="00043EB9">
        <w:t>,</w:t>
      </w:r>
      <w:r w:rsidR="00AE7BC7">
        <w:t xml:space="preserve"> dok na dan </w:t>
      </w:r>
      <w:r w:rsidR="007974B8">
        <w:t>24.04</w:t>
      </w:r>
      <w:r w:rsidR="00043EB9">
        <w:t xml:space="preserve">.2017., a sukladno potvrdi FINE, dužnik ima evidentirane neizvršene osnove za plaćanje </w:t>
      </w:r>
      <w:r w:rsidR="007974B8">
        <w:t>u neprekinutom razdoblju od 1154</w:t>
      </w:r>
      <w:r w:rsidR="00043EB9">
        <w:t xml:space="preserve"> dana,</w:t>
      </w:r>
    </w:p>
    <w:p w:rsidRDefault="00FA098F" w:rsidP="00FA098F" w:rsidR="00FA098F">
      <w:pPr>
        <w:ind w:firstLine="708"/>
        <w:jc w:val="both"/>
      </w:pPr>
      <w:r>
        <w:t xml:space="preserve">- da </w:t>
      </w:r>
      <w:r w:rsidR="007974B8" w:rsidRPr="007974B8">
        <w:t xml:space="preserve">Vedran Rakić iz Podstrane,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7974B8" w:rsidRPr="007974B8">
        <w:t>Vedran</w:t>
      </w:r>
      <w:r w:rsidR="007974B8">
        <w:t>a</w:t>
      </w:r>
      <w:r w:rsidR="007974B8" w:rsidRPr="007974B8">
        <w:t xml:space="preserve"> Rakić</w:t>
      </w:r>
      <w:r w:rsidR="007974B8">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E7BC7">
        <w:t>1</w:t>
      </w:r>
      <w:r w:rsidR="005E548B">
        <w:t>3</w:t>
      </w:r>
      <w:r w:rsidR="00AE7BC7">
        <w:t>. prosinca</w:t>
      </w:r>
      <w:r>
        <w:t xml:space="preserve"> 2017.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95A64">
          <w:rPr>
            <w:noProof/>
          </w:rPr>
          <w:t>3</w:t>
        </w:r>
        <w:r>
          <w:fldChar w:fldCharType="end"/>
        </w:r>
      </w:sdtContent>
    </w:sdt>
    <w:r>
      <w:t>-</w:t>
    </w:r>
    <w:r>
      <w:tab/>
      <w:t xml:space="preserve">   12. St-</w:t>
    </w:r>
    <w:r w:rsidR="007974B8">
      <w:t>1183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A2582"/>
    <w:rsid w:val="004745EB"/>
    <w:rsid w:val="004922BA"/>
    <w:rsid w:val="005A224A"/>
    <w:rsid w:val="005E548B"/>
    <w:rsid w:val="006F4A44"/>
    <w:rsid w:val="00702A5E"/>
    <w:rsid w:val="007224A6"/>
    <w:rsid w:val="00757C72"/>
    <w:rsid w:val="007974B8"/>
    <w:rsid w:val="008E4A02"/>
    <w:rsid w:val="009002A7"/>
    <w:rsid w:val="009F4E01"/>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E45263"/>
    <w:rsid w:val="00E95A64"/>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95A64"/>
    <w:rPr>
      <w:color w:val="808080"/>
      <w:bdr w:space="0" w:sz="0" w:color="auto" w:val="none"/>
      <w:shd w:fill="auto" w:color="auto" w:val="clear"/>
    </w:rPr>
  </w:style>
  <w:style w:customStyle="true" w:styleId="eSPISCCParagraphDefaultFont" w:type="character">
    <w:name w:val="eSPIS_CC_Paragraph Default Font"/>
    <w:basedOn w:val="Zadanifontodlomka"/>
    <w:rsid w:val="00E95A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A64"/>
    <w:rPr>
      <w:bdr w:space="0" w:sz="0" w:color="auto" w:val="none"/>
      <w:shd w:fill="FFFFCC" w:color="auto" w:val="clear"/>
      <w:lang w:val="hr-HR"/>
    </w:rPr>
  </w:style>
  <w:style w:customStyle="true" w:styleId="PozadinaSvijetloCrvena" w:type="character">
    <w:name w:val="Pozadina_SvijetloCrvena"/>
    <w:basedOn w:val="eSPISCCParagraphDefaultFont"/>
    <w:rsid w:val="00E95A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A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95A64"/>
    <w:rPr>
      <w:color w:val="808080"/>
      <w:bdr w:color="auto" w:space="0" w:sz="0" w:val="none"/>
      <w:shd w:color="auto" w:fill="auto" w:val="clear"/>
    </w:rPr>
  </w:style>
  <w:style w:customStyle="1" w:styleId="eSPISCCParagraphDefaultFont" w:type="character">
    <w:name w:val="eSPIS_CC_Paragraph Default Font"/>
    <w:basedOn w:val="Zadanifontodlomka"/>
    <w:rsid w:val="00E95A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A64"/>
    <w:rPr>
      <w:bdr w:color="auto" w:space="0" w:sz="0" w:val="none"/>
      <w:shd w:color="auto" w:fill="FFFFCC" w:val="clear"/>
      <w:lang w:val="hr-HR"/>
    </w:rPr>
  </w:style>
  <w:style w:customStyle="1" w:styleId="PozadinaSvijetloCrvena" w:type="character">
    <w:name w:val="Pozadina_SvijetloCrvena"/>
    <w:basedOn w:val="eSPISCCParagraphDefaultFont"/>
    <w:rsid w:val="00E95A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A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1183</izvorni_sadrzaj>
    <derivirana_varijabla naziv="DomainObject.Predmet.Broj_1">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St-1183/2016</izvorni_sadrzaj>
    <derivirana_varijabla naziv="DomainObject.Predmet.OznakaBroj_1">St-1183/2016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 KLIMA UREĐAJI, d.o.o. za proizvodnju, trgovinu i usluge</izvorni_sadrzaj>
    <derivirana_varijabla naziv="DomainObject.Predmet.ProtustrankaFormated_1">  V.R. KLIMA UREĐAJI, d.o.o. za proizvodnju, trgovinu i usluge</derivirana_varijabla>
  </DomainObject.Predmet.ProtustrankaFormated>
  <DomainObject.Predmet.ProtustrankaFormatedOIB>
    <izvorni_sadrzaj>  V.R. KLIMA UREĐAJI, d.o.o. za proizvodnju, trgovinu i usluge, OIB 98823825143</izvorni_sadrzaj>
    <derivirana_varijabla naziv="DomainObject.Predmet.ProtustrankaFormatedOIB_1">  V.R. KLIMA UREĐAJI, d.o.o. za proizvodnju, trgovinu i usluge, OIB 98823825143</derivirana_varijabla>
  </DomainObject.Predmet.ProtustrankaFormatedOIB>
  <DomainObject.Predmet.ProtustrankaFormatedWithAdress>
    <izvorni_sadrzaj> V.R. KLIMA UREĐAJI, d.o.o. za proizvodnju, trgovinu i usluge, Hercegovačka 63, 21311 Podstrana</izvorni_sadrzaj>
    <derivirana_varijabla naziv="DomainObject.Predmet.ProtustrankaFormatedWithAdress_1"> V.R. KLIMA UREĐAJI, d.o.o. za proizvodnju, trgovinu i usluge, Hercegovačka 63, 21311 Podstrana</derivirana_varijabla>
  </DomainObject.Predmet.ProtustrankaFormatedWithAdress>
  <DomainObject.Predmet.ProtustrankaFormatedWithAdressOIB>
    <izvorni_sadrzaj> V.R. KLIMA UREĐAJI, d.o.o. za proizvodnju, trgovinu i usluge, OIB 98823825143, Hercegovačka 63, 21311 Podstrana</izvorni_sadrzaj>
    <derivirana_varijabla naziv="DomainObject.Predmet.ProtustrankaFormatedWithAdressOIB_1"> V.R. KLIMA UREĐAJI, d.o.o. za proizvodnju, trgovinu i usluge, OIB 98823825143, Hercegovačka 63, 21311 Podstrana</derivirana_varijabla>
  </DomainObject.Predmet.ProtustrankaFormatedWithAdressOIB>
  <DomainObject.Predmet.ProtustrankaWithAdress>
    <izvorni_sadrzaj>V.R. KLIMA UREĐAJI, d.o.o. za proizvodnju, trgovinu i usluge Hercegovačka 63, 21311 Podstrana</izvorni_sadrzaj>
    <derivirana_varijabla naziv="DomainObject.Predmet.ProtustrankaWithAdress_1">V.R. KLIMA UREĐAJI, d.o.o. za proizvodnju, trgovinu i usluge Hercegovačka 63, 21311 Podstrana</derivirana_varijabla>
  </DomainObject.Predmet.ProtustrankaWithAdress>
  <DomainObject.Predmet.ProtustrankaWithAdressOIB>
    <izvorni_sadrzaj>V.R. KLIMA UREĐAJI, d.o.o. za proizvodnju, trgovinu i usluge, OIB 98823825143, Hercegovačka 63, 21311 Podstrana</izvorni_sadrzaj>
    <derivirana_varijabla naziv="DomainObject.Predmet.ProtustrankaWithAdressOIB_1">V.R. KLIMA UREĐAJI, d.o.o. za proizvodnju, trgovinu i usluge, OIB 98823825143, Hercegovačka 63, 21311 Podstrana</derivirana_varijabla>
  </DomainObject.Predmet.ProtustrankaWithAdressOIB>
  <DomainObject.Predmet.ProtustrankaNazivFormated>
    <izvorni_sadrzaj>V.R. KLIMA UREĐAJI, d.o.o. za proizvodnju, trgovinu i usluge</izvorni_sadrzaj>
    <derivirana_varijabla naziv="DomainObject.Predmet.ProtustrankaNazivFormated_1">V.R. KLIMA UREĐAJI, d.o.o. za proizvodnju, trgovinu i usluge</derivirana_varijabla>
  </DomainObject.Predmet.ProtustrankaNazivFormated>
  <DomainObject.Predmet.ProtustrankaNazivFormatedOIB>
    <izvorni_sadrzaj>V.R. KLIMA UREĐAJI, d.o.o. za proizvodnju, trgovinu i usluge, OIB 98823825143</izvorni_sadrzaj>
    <derivirana_varijabla naziv="DomainObject.Predmet.ProtustrankaNazivFormatedOIB_1">V.R. KLIMA UREĐAJI, d.o.o. za proizvodnju, trgovinu i usluge, OIB 98823825143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138837.26</izvorni_sadrzaj>
    <derivirana_varijabla naziv="DomainObject.Predmet.TrenutnaVrijednost_1">138837.26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 KLIMA UREĐAJI, d.o.o. za proizvodnju, trgovinu i usluge</item>
    </izvorni_sadrzaj>
    <derivirana_varijabla naziv="DomainObject.Predmet.ProtuStrankaListFormated_1">
      <item>V.R. KLIMA UREĐAJI, d.o.o. za proizvodnju, trgovinu i usluge</item>
    </derivirana_varijabla>
  </DomainObject.Predmet.ProtuStrankaListFormated>
  <DomainObject.Predmet.ProtuStrankaListFormatedOIB>
    <izvorni_sadrzaj>
      <item>V.R. KLIMA UREĐAJI, d.o.o. za proizvodnju, trgovinu i usluge, OIB 98823825143</item>
    </izvorni_sadrzaj>
    <derivirana_varijabla naziv="DomainObject.Predmet.ProtuStrankaListFormatedOIB_1">
      <item>V.R. KLIMA UREĐAJI, d.o.o. za proizvodnju, trgovinu i usluge, OIB 98823825143</item>
    </derivirana_varijabla>
  </DomainObject.Predmet.ProtuStrankaListFormatedOIB>
  <DomainObject.Predmet.ProtuStrankaListFormatedWithAdress>
    <izvorni_sadrzaj>
      <item>V.R. KLIMA UREĐAJI, d.o.o. za proizvodnju, trgovinu i usluge, Hercegovačka 63, 21311 Podstrana</item>
    </izvorni_sadrzaj>
    <derivirana_varijabla naziv="DomainObject.Predmet.ProtuStrankaListFormatedWithAdress_1">
      <item>V.R. KLIMA UREĐAJI, d.o.o. za proizvodnju, trgovinu i usluge, Hercegovačka 63, 21311 Podstrana</item>
    </derivirana_varijabla>
  </DomainObject.Predmet.ProtuStrankaListFormatedWithAdress>
  <DomainObject.Predmet.ProtuStrankaListFormatedWithAdressOIB>
    <izvorni_sadrzaj>
      <item>V.R. KLIMA UREĐAJI, d.o.o. za proizvodnju, trgovinu i usluge, OIB 98823825143, Hercegovačka 63, 21311 Podstrana</item>
    </izvorni_sadrzaj>
    <derivirana_varijabla naziv="DomainObject.Predmet.ProtuStrankaListFormatedWithAdressOIB_1">
      <item>V.R. KLIMA UREĐAJI, d.o.o. za proizvodnju, trgovinu i usluge, OIB 98823825143, Hercegovačka 63, 21311 Podstrana</item>
    </derivirana_varijabla>
  </DomainObject.Predmet.ProtuStrankaListFormatedWithAdressOIB>
  <DomainObject.Predmet.ProtuStrankaListNazivFormated>
    <izvorni_sadrzaj>
      <item>V.R. KLIMA UREĐAJI, d.o.o. za proizvodnju, trgovinu i usluge</item>
    </izvorni_sadrzaj>
    <derivirana_varijabla naziv="DomainObject.Predmet.ProtuStrankaListNazivFormated_1">
      <item>V.R. KLIMA UREĐAJI, d.o.o. za proizvodnju, trgovinu i usluge</item>
    </derivirana_varijabla>
  </DomainObject.Predmet.ProtuStrankaListNazivFormated>
  <DomainObject.Predmet.ProtuStrankaListNazivFormatedOIB>
    <izvorni_sadrzaj>
      <item>V.R. KLIMA UREĐAJI, d.o.o. za proizvodnju, trgovinu i usluge, OIB 98823825143</item>
    </izvorni_sadrzaj>
    <derivirana_varijabla naziv="DomainObject.Predmet.ProtuStrankaListNazivFormatedOIB_1">
      <item>V.R. KLIMA UREĐAJI, d.o.o. za proizvodnju, trgovinu i usluge, OIB 98823825143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 KLIMA UREĐAJI, d.o.o. za proizvodnju, trgovinu i usluge</izvorni_sadrzaj>
    <derivirana_varijabla naziv="DomainObject.Predmet.ProtustrankaIDrugi_1">V.R. KLIMA UREĐAJI,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 KLIMA UREĐAJI, d.o.o. za proizvodnju, trgovinu i usluge, OIB 98823825143, Hercegovačka 63, 21311 Podstrana</izvorni_sadrzaj>
    <derivirana_varijabla naziv="DomainObject.Predmet.ProtustrankaIDrugiAdressOIB_1">V.R. KLIMA UREĐAJI, d.o.o. za proizvodnju, trgovinu i usluge, OIB 98823825143, Hercegovačka 63,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 KLIMA UREĐAJI, d.o.o. za proizvodnju, trgovinu i usluge</item>
      <item>FINANCIJSKA AGENCIJA, RC SPLIT</item>
    </izvorni_sadrzaj>
    <derivirana_varijabla naziv="DomainObject.Predmet.SudioniciListNaziv_1">
      <item>V.R. KLIMA UREĐAJI, d.o.o. za proizvodnju, trgovinu i usluge</item>
      <item>FINANCIJSKA AGENCIJA, RC SPLIT</item>
    </derivirana_varijabla>
  </DomainObject.Predmet.SudioniciListNaziv>
  <DomainObject.Predmet.SudioniciListAdressOIB>
    <izvorni_sadrzaj>
      <item>V.R. KLIMA UREĐAJI, d.o.o. za proizvodnju, trgovinu i usluge, OIB 98823825143, Hercegovačka 63,21311 Podstrana</item>
      <item>FINANCIJSKA AGENCIJA, RC SPLIT, OIB 85821130368, Mažuranićevo šetalište 24 b,21000 Split</item>
    </izvorni_sadrzaj>
    <derivirana_varijabla naziv="DomainObject.Predmet.SudioniciListAdressOIB_1">
      <item>V.R. KLIMA UREĐAJI, d.o.o. za proizvodnju, trgovinu i usluge, OIB 98823825143, Hercegovačka 63,21311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98823825143</item>
      <item>, OIB 85821130368</item>
    </izvorni_sadrzaj>
    <derivirana_varijabla naziv="DomainObject.Predmet.SudioniciListNazivOIB_1">
      <item>, OIB 98823825143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1096</properties:Words>
  <properties:Characters>5913</properties:Characters>
  <properties:Lines>126</properties:Lines>
  <properties:Paragraphs>32</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2017-11-30T12:13:00Z</cp:lastPrinted>
  <dcterms:modified xmlns:xsi="http://www.w3.org/2001/XMLSchema-instance" xsi:type="dcterms:W3CDTF">2017-12-13T11:16:00Z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