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99cc" w14:paraId="23b99cc" w:rsidRDefault="00670063" w:rsidP="00670063" w:rsidR="00670063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V.S.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TABLICE  ISPITANIH TRAŽBINA  STEČAJNIH VJEROVNIKA PO ISPLATNIM REDOVIMA ZA PRVO ISPITNO I IZVJEŠTAJNO ROČIŠTE  </w:t>
      </w:r>
      <w:r w:rsidR="002307E5">
        <w:rPr>
          <w:rFonts w:cs="Arial" w:hAnsi="Arial" w:ascii="Arial"/>
        </w:rPr>
        <w:t>20.ožujak</w:t>
      </w:r>
      <w:r>
        <w:rPr>
          <w:rFonts w:cs="Arial" w:hAnsi="Arial" w:ascii="Arial"/>
        </w:rPr>
        <w:t xml:space="preserve"> 201</w:t>
      </w:r>
      <w:r w:rsidR="002307E5">
        <w:rPr>
          <w:rFonts w:cs="Arial" w:hAnsi="Arial" w:ascii="Arial"/>
        </w:rPr>
        <w:t>8.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B8724F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12</w:t>
      </w:r>
      <w:r w:rsidR="00670063">
        <w:rPr>
          <w:rFonts w:cs="Arial" w:hAnsi="Arial" w:ascii="Arial"/>
        </w:rPr>
        <w:t>.ožujak  2018.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/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V.S.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 VIŠEG ISPLATNOG REDA  SUKLADNO ČLANKU 138.  ST. 2. STEČAJNOG ZAKONA</w:t>
      </w:r>
    </w:p>
    <w:p w:rsidRDefault="00670063" w:rsidP="00670063" w:rsidR="00670063">
      <w:pPr>
        <w:rPr>
          <w:rFonts w:cs="Arial" w:hAnsi="Arial" w:ascii="Aria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0"/>
        <w:gridCol w:w="2226"/>
        <w:gridCol w:w="1363"/>
        <w:gridCol w:w="1721"/>
        <w:gridCol w:w="1378"/>
        <w:gridCol w:w="1363"/>
        <w:gridCol w:w="1348"/>
        <w:gridCol w:w="1348"/>
        <w:gridCol w:w="1358"/>
        <w:gridCol w:w="1415"/>
      </w:tblGrid>
      <w:tr w:rsidTr="00670063" w:rsidR="0067006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 broj:</w:t>
            </w: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tražbine(kn)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Pravna osnova prijavljene tražbine 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Pravna osnova priznate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</w:tr>
      <w:tr w:rsidTr="00670063" w:rsidR="0067006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  <w:tr w:rsidTr="00670063" w:rsidR="00670063"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</w:tbl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B8724F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12</w:t>
      </w:r>
      <w:r w:rsidR="00670063">
        <w:rPr>
          <w:rFonts w:cs="Arial" w:hAnsi="Arial" w:ascii="Arial"/>
        </w:rPr>
        <w:t>.ožujak  2018.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Stečajna upraviteljica: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            Dujmović MirjanaStečajna 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V.S.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TABLICA ISPITANIH TRAŽBINA  STEČAJNIH VJEROVNIKA II VIŠEG ISPLATNOG REDA  SUKLADNO ČLANKU 138.  ST. 2. STEČAJNOG ZAKONA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tbl>
      <w:tblPr>
        <w:tblStyle w:val="Reetkatablice"/>
        <w:tblW w:type="dxa" w:w="15438"/>
        <w:tblLayout w:type="fixed"/>
        <w:tblLook w:val="04A0" w:noVBand="1" w:noHBand="0" w:lastColumn="0" w:firstColumn="1" w:lastRow="0" w:firstRow="1"/>
      </w:tblPr>
      <w:tblGrid>
        <w:gridCol w:w="683"/>
        <w:gridCol w:w="1894"/>
        <w:gridCol w:w="1558"/>
        <w:gridCol w:w="1744"/>
        <w:gridCol w:w="1619"/>
        <w:gridCol w:w="1225"/>
        <w:gridCol w:w="1451"/>
        <w:gridCol w:w="1208"/>
        <w:gridCol w:w="1164"/>
        <w:gridCol w:w="1446"/>
        <w:gridCol w:w="1446"/>
      </w:tblGrid>
      <w:tr w:rsidTr="004815F1" w:rsidR="00670063">
        <w:trPr>
          <w:trHeight w:val="188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A1734" w:rsidR="004A1734">
            <w:pPr>
              <w:rPr>
                <w:rFonts w:cs="Arial" w:hAnsi="Arial" w:ascii="Arial"/>
              </w:rPr>
            </w:pPr>
          </w:p>
          <w:p w:rsidRDefault="0025782A" w:rsidR="0025782A">
            <w:pPr>
              <w:rPr>
                <w:rFonts w:cs="Arial" w:hAnsi="Arial" w:ascii="Arial"/>
              </w:rPr>
            </w:pP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prijavljene tražbine(kn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prijavljene tražbine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priznate tražbine (kn)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priznate tražbine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osporene tražbine</w:t>
            </w:r>
          </w:p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(kn)</w:t>
            </w: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Razlog osporavanja tražbine</w:t>
            </w: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Oznaka ovršne isprave  ako se tra. Zasniva na ovr. ispravi</w:t>
            </w:r>
          </w:p>
        </w:tc>
      </w:tr>
      <w:tr w:rsidTr="002868F0" w:rsidR="002868F0">
        <w:trPr>
          <w:trHeight w:val="1343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307E5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Republika Hrvatska, Ministarstvo financija </w:t>
            </w:r>
            <w:r w:rsidR="002307E5">
              <w:rPr>
                <w:rFonts w:cs="Arial" w:hAnsi="Arial" w:ascii="Arial"/>
              </w:rPr>
              <w:t>zastupano po ŽDO Zagreb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41. 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0219" w:rsidP="00EF7687" w:rsidR="002868F0">
            <w:pPr>
              <w:rPr>
                <w:rFonts w:cs="Arial" w:hAnsi="Arial" w:ascii="Arial"/>
              </w:rPr>
            </w:pPr>
            <w:r w:rsidRPr="007B0219">
              <w:rPr>
                <w:rFonts w:cs="Arial" w:hAnsi="Arial" w:ascii="Arial"/>
              </w:rPr>
              <w:t>382.111,97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7687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Porezna rješenja za 2012, i 2014</w:t>
            </w:r>
            <w:r w:rsidR="002868F0">
              <w:rPr>
                <w:rFonts w:cs="Arial" w:hAnsi="Arial" w:ascii="Arial"/>
              </w:rPr>
              <w:t>.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0219" w:rsidP="002868F0" w:rsidR="002868F0">
            <w:pPr>
              <w:rPr>
                <w:rFonts w:cs="Arial" w:hAnsi="Arial" w:ascii="Arial"/>
              </w:rPr>
            </w:pPr>
            <w:r w:rsidRPr="007B0219">
              <w:rPr>
                <w:rFonts w:cs="Arial" w:hAnsi="Arial" w:ascii="Arial"/>
              </w:rPr>
              <w:t>382.111,97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  o ovrsi</w:t>
            </w:r>
            <w:r w:rsidR="00EF7687">
              <w:rPr>
                <w:rFonts w:cs="Arial" w:hAnsi="Arial" w:ascii="Arial"/>
              </w:rPr>
              <w:t xml:space="preserve"> Ovr-480/17</w:t>
            </w:r>
            <w:r>
              <w:rPr>
                <w:rFonts w:cs="Arial" w:hAnsi="Arial" w:ascii="Arial"/>
              </w:rPr>
              <w:t>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3397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Suvlasnici stambene zgrade Stara Knežija 18 zastupani po B.M.D. d.o.o.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79273112873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Dobrodolska 13/a.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Sesvete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14.577.66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14.577,66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 w:rsidRPr="009C586C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</w:rPr>
              <w:t xml:space="preserve">Rješenje o ovrsi br </w:t>
            </w:r>
            <w:r w:rsidRPr="009C586C">
              <w:rPr>
                <w:rFonts w:cs="Arial" w:hAnsi="Arial" w:ascii="Arial"/>
                <w:sz w:val="18"/>
                <w:szCs w:val="18"/>
              </w:rPr>
              <w:t>Ovr-1703/15.</w:t>
            </w:r>
          </w:p>
          <w:p w:rsidRDefault="002868F0" w:rsidP="002868F0" w:rsidR="002868F0" w:rsidRPr="009C586C">
            <w:pPr>
              <w:rPr>
                <w:rFonts w:cs="Arial" w:hAnsi="Arial" w:ascii="Arial"/>
                <w:sz w:val="18"/>
                <w:szCs w:val="18"/>
              </w:rPr>
            </w:pPr>
            <w:r w:rsidRPr="009C586C">
              <w:rPr>
                <w:rFonts w:cs="Arial" w:hAnsi="Arial" w:ascii="Arial"/>
                <w:sz w:val="18"/>
                <w:szCs w:val="18"/>
              </w:rPr>
              <w:t>Ovr-1701/15.</w:t>
            </w:r>
          </w:p>
          <w:p w:rsidRDefault="002868F0" w:rsidP="002868F0" w:rsidR="002868F0" w:rsidRPr="009C586C">
            <w:pPr>
              <w:rPr>
                <w:rFonts w:cs="Arial" w:hAnsi="Arial" w:ascii="Arial"/>
                <w:sz w:val="18"/>
                <w:szCs w:val="18"/>
              </w:rPr>
            </w:pPr>
            <w:r w:rsidRPr="009C586C">
              <w:rPr>
                <w:rFonts w:cs="Arial" w:hAnsi="Arial" w:ascii="Arial"/>
                <w:sz w:val="18"/>
                <w:szCs w:val="18"/>
              </w:rPr>
              <w:t>Ovr-1702/15.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 w:rsidRPr="009C586C">
              <w:rPr>
                <w:rFonts w:cs="Arial" w:hAnsi="Arial" w:ascii="Arial"/>
                <w:sz w:val="18"/>
                <w:szCs w:val="18"/>
              </w:rPr>
              <w:t>Ovr-1700/15. Ovr- 1699/15.Ovr- 1698/!5 svi od 17.12.2015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 Agencija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85821130368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70.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2.866,15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2.866,15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 o ovrsi br.Ovr-161/2017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307E5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Ulica grada </w:t>
            </w:r>
            <w:r w:rsidR="002307E5">
              <w:rPr>
                <w:rFonts w:cs="Arial" w:hAnsi="Arial" w:ascii="Arial"/>
              </w:rPr>
              <w:t>V</w:t>
            </w:r>
            <w:r>
              <w:rPr>
                <w:rFonts w:cs="Arial" w:hAnsi="Arial" w:ascii="Arial"/>
              </w:rPr>
              <w:t>ukovara 220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3.193,27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Rješenja o ovrsi 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3.193,27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Rješenja o ovrsi  irješenja o utvrđivanju oveza  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Vodoopskrba i odvodnja  d.o.o.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83416546499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Folnegovićeva 1. 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21.143,07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21.143,07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 br.Ovr-38781/17.Ovr-38782/17.Ovr-38783/17. i Ovr- 1166/15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6.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Croatia osiguranje d.d.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26187994862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Vatroslava Jagića 33.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38.101,58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38.101,58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 br.Ovr- 2588/2013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 Zagreb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61817894937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Trg Stjepana Radića 1.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27.581,85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 i rješenja o utvrđivanju obveza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27.581,85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 i rješenja o utvrđivanju obveza.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elektra d.o.o.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43965974818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Gundulićeva 32. 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2.386,03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 i izvod iz poslovnih knjiga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2.386,03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 i izvod iz poslovnih knjiga</w:t>
            </w: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</w:tr>
      <w:tr w:rsidTr="004815F1" w:rsidR="002868F0">
        <w:trPr>
          <w:trHeight w:val="1072"/>
        </w:trPr>
        <w:tc>
          <w:tcPr>
            <w:tcW w:type="dxa" w:w="6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Gradska plinara Zagreb-Opskrba d.o.o</w:t>
            </w:r>
          </w:p>
        </w:tc>
        <w:tc>
          <w:tcPr>
            <w:tcW w:type="dxa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74364571096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1.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</w:t>
            </w:r>
          </w:p>
        </w:tc>
        <w:tc>
          <w:tcPr>
            <w:tcW w:type="dxa" w:w="1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37.352,03</w:t>
            </w:r>
          </w:p>
        </w:tc>
        <w:tc>
          <w:tcPr>
            <w:tcW w:type="dxa" w:w="12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o ovrsi, račun R1 i obračun kamata.</w:t>
            </w:r>
          </w:p>
        </w:tc>
        <w:tc>
          <w:tcPr>
            <w:tcW w:type="dxa" w:w="1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37</w:t>
            </w:r>
            <w:r w:rsidR="00EF7687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 xml:space="preserve">352,03 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Rješenja  o ovrsi</w:t>
            </w:r>
            <w:r w:rsidR="00EF7687">
              <w:rPr>
                <w:rFonts w:cs="Arial" w:hAnsi="Arial" w:ascii="Arial"/>
              </w:rPr>
              <w:t xml:space="preserve"> od 2012 do 2017.</w:t>
            </w:r>
            <w:r>
              <w:rPr>
                <w:rFonts w:cs="Arial" w:hAnsi="Arial" w:ascii="Arial"/>
              </w:rPr>
              <w:t>.</w:t>
            </w:r>
          </w:p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8F0" w:rsidP="002868F0" w:rsidR="002868F0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DA</w:t>
            </w:r>
          </w:p>
        </w:tc>
      </w:tr>
    </w:tbl>
    <w:p w:rsidRDefault="0025782A" w:rsidP="00670063" w:rsidR="0025782A">
      <w:pPr>
        <w:rPr>
          <w:rFonts w:cs="Arial" w:hAnsi="Arial" w:ascii="Arial"/>
        </w:rPr>
      </w:pPr>
    </w:p>
    <w:p w:rsidRDefault="002868F0" w:rsidP="00670063" w:rsidR="002868F0">
      <w:pPr>
        <w:rPr>
          <w:rFonts w:cs="Arial" w:hAnsi="Arial" w:ascii="Arial"/>
        </w:rPr>
      </w:pPr>
    </w:p>
    <w:p w:rsidRDefault="0025782A" w:rsidP="00670063" w:rsidR="0025782A">
      <w:pPr>
        <w:rPr>
          <w:rFonts w:cs="Arial" w:hAnsi="Arial" w:ascii="Arial"/>
        </w:rPr>
      </w:pPr>
    </w:p>
    <w:p w:rsidRDefault="004A1734" w:rsidP="00670063" w:rsidR="004A1734">
      <w:pPr>
        <w:rPr>
          <w:rFonts w:cs="Arial" w:hAnsi="Arial" w:ascii="Arial"/>
        </w:rPr>
      </w:pPr>
    </w:p>
    <w:p w:rsidRDefault="00B8724F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12</w:t>
      </w:r>
      <w:r w:rsidR="00670063">
        <w:rPr>
          <w:rFonts w:cs="Arial" w:hAnsi="Arial" w:ascii="Arial"/>
        </w:rPr>
        <w:t xml:space="preserve">.ožujak  2018. 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upraviteljice: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Dujmović Mirjan</w:t>
      </w:r>
    </w:p>
    <w:p w:rsidRDefault="002307E5" w:rsidP="00670063" w:rsidR="002307E5">
      <w:pPr>
        <w:rPr>
          <w:rFonts w:cs="Arial" w:hAnsi="Arial" w:ascii="Arial"/>
        </w:rPr>
      </w:pPr>
    </w:p>
    <w:p w:rsidRDefault="002307E5" w:rsidP="00670063" w:rsidR="002307E5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V.S.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TABLICA RAZLUČNIH PRAVA</w:t>
      </w:r>
    </w:p>
    <w:tbl>
      <w:tblPr>
        <w:tblStyle w:val="Reetkatablice"/>
        <w:tblW w:type="dxa" w:w="15115"/>
        <w:tblLook w:val="04A0" w:noVBand="1" w:noHBand="0" w:lastColumn="0" w:firstColumn="1" w:lastRow="0" w:firstRow="1"/>
      </w:tblPr>
      <w:tblGrid>
        <w:gridCol w:w="701"/>
        <w:gridCol w:w="1598"/>
        <w:gridCol w:w="1562"/>
        <w:gridCol w:w="1721"/>
        <w:gridCol w:w="1769"/>
        <w:gridCol w:w="1659"/>
        <w:gridCol w:w="1686"/>
        <w:gridCol w:w="4183"/>
        <w:gridCol w:w="236"/>
      </w:tblGrid>
      <w:tr w:rsidTr="002868F0" w:rsidR="00670063">
        <w:trPr>
          <w:gridAfter w:val="1"/>
          <w:wAfter w:type="dxa" w:w="236"/>
        </w:trPr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Broj.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razlučnog vjerovnika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razlučnog vjerovnika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razlučnog vjerovnika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Javna knjiga u koju je razlučno pravo upisano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Iznos tražbine osigurane razlučnim pravom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tražbine osigurane razlučnim pravom</w:t>
            </w:r>
          </w:p>
        </w:tc>
        <w:tc>
          <w:tcPr>
            <w:tcW w:type="dxa" w:w="4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P="002307E5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Dio imovine na koji se odnosi razlučno pravo</w:t>
            </w:r>
            <w:r w:rsidR="002307E5">
              <w:rPr>
                <w:rFonts w:cs="Arial" w:hAnsi="Arial" w:ascii="Arial"/>
              </w:rPr>
              <w:t xml:space="preserve"> </w:t>
            </w:r>
          </w:p>
        </w:tc>
      </w:tr>
      <w:tr w:rsidTr="002868F0" w:rsidR="00670063"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dxa" w:w="1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P="00EF7687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Republika Hrvatska, Ministarstvo financija, porezna uprava zastupana po ŽDO u </w:t>
            </w:r>
            <w:r w:rsidR="00EF7687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agrebu</w:t>
            </w:r>
          </w:p>
        </w:tc>
        <w:tc>
          <w:tcPr>
            <w:tcW w:type="dxa" w:w="15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41. Zagreb</w:t>
            </w:r>
          </w:p>
        </w:tc>
        <w:tc>
          <w:tcPr>
            <w:tcW w:type="dxa" w:w="1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782A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RH , Općinski sud građanski sud </w:t>
            </w:r>
            <w:r w:rsidR="00BF61C0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agreb</w:t>
            </w:r>
          </w:p>
          <w:p w:rsidRDefault="00BF61C0" w:rsidP="00BF61C0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Zemljišnoknjižni odjel.</w:t>
            </w:r>
          </w:p>
        </w:tc>
        <w:tc>
          <w:tcPr>
            <w:tcW w:type="dxa" w:w="1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F61C0" w:rsidP="00BF61C0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341.415,89</w:t>
            </w:r>
          </w:p>
        </w:tc>
        <w:tc>
          <w:tcPr>
            <w:tcW w:type="dxa" w:w="1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307E5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 osiguranju Ovr-480/17 od08.02.2017.</w:t>
            </w:r>
          </w:p>
        </w:tc>
        <w:tc>
          <w:tcPr>
            <w:tcW w:type="dxa" w:w="41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F61C0" w:rsidP="00BF61C0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zk. ul. 10459 k.o. Grad Zagreb</w:t>
            </w:r>
          </w:p>
          <w:p w:rsidRDefault="008D518B" w:rsidP="002307E5" w:rsidR="008D518B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suvlasnički dio 25/1000 Etažno vlasništvo (E-9) stan oznake S-19 na trećem katu diletacija A površine 33,73 m2koji se sastoji od hodnika , kupaonice, dnevnog boravka, blagaonice, kuhinje te lođe površine 8,32 m2, spremište br. 11površine 2</w:t>
            </w:r>
            <w:r w:rsidR="002307E5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>3 m2  pod brojem Z-8845/2017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</w:tbl>
    <w:p w:rsidRDefault="00670063" w:rsidP="00670063" w:rsidR="00670063">
      <w:pPr>
        <w:rPr>
          <w:rFonts w:cs="Arial" w:hAnsi="Arial" w:ascii="Arial"/>
        </w:rPr>
      </w:pPr>
    </w:p>
    <w:p w:rsidRDefault="00B8724F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12</w:t>
      </w:r>
      <w:r w:rsidR="00670063">
        <w:rPr>
          <w:rFonts w:cs="Arial" w:hAnsi="Arial" w:ascii="Arial"/>
        </w:rPr>
        <w:t>.ožujak  2018.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Stečajna upraviteljice: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Dujmović Mirjana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V.S. PoBI GRADNJA   d.o.o   u stečaju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Zeleni vijenac 34., SESVETE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OIB: 22814133328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TRGOVAČKI SUD U ZAGREBU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St-399/2017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TABLICA IZLUČNIH PRAVA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818"/>
        <w:gridCol w:w="2332"/>
        <w:gridCol w:w="2332"/>
        <w:gridCol w:w="2333"/>
        <w:gridCol w:w="2333"/>
      </w:tblGrid>
      <w:tr w:rsidTr="00670063" w:rsidR="0067006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Red.  broj</w:t>
            </w: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Ime i prezime/tvrtka ili naziv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 vjerovnika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Adresa/sjedište vjerovnika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Pravna osnova izlučnog prava</w:t>
            </w: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Predmet izlučnog prava</w:t>
            </w:r>
          </w:p>
        </w:tc>
      </w:tr>
      <w:tr w:rsidTr="00670063" w:rsidR="0067006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0063" w:rsidR="0067006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</w:t>
            </w: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  <w:tr w:rsidTr="00670063" w:rsidR="00670063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3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  <w:tc>
          <w:tcPr>
            <w:tcW w:type="dxa" w:w="2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0063" w:rsidR="00670063">
            <w:pPr>
              <w:rPr>
                <w:rFonts w:cs="Arial" w:hAnsi="Arial" w:ascii="Arial"/>
              </w:rPr>
            </w:pPr>
          </w:p>
        </w:tc>
      </w:tr>
    </w:tbl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>ZAGREB, 04.ožujak  2018.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Stečajna upraviteljice:</w:t>
      </w:r>
    </w:p>
    <w:p w:rsidRDefault="00670063" w:rsidP="00670063" w:rsidR="0067006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Dujmović Mirjana</w:t>
      </w: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>
      <w:pPr>
        <w:rPr>
          <w:rFonts w:cs="Arial" w:hAnsi="Arial" w:ascii="Arial"/>
        </w:rPr>
      </w:pPr>
    </w:p>
    <w:p w:rsidRDefault="00670063" w:rsidP="00670063" w:rsidR="00670063"/>
    <w:p w:rsidRDefault="008C0900" w:rsidR="008C0900"/>
    <w:sectPr w:rsidSect="00670063" w:rsidR="008C090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063"/>
    <w:rsid w:val="000F2CAC"/>
    <w:rsid w:val="00191320"/>
    <w:rsid w:val="002307E5"/>
    <w:rsid w:val="0025782A"/>
    <w:rsid w:val="002868F0"/>
    <w:rsid w:val="004815F1"/>
    <w:rsid w:val="004A1734"/>
    <w:rsid w:val="00670063"/>
    <w:rsid w:val="007B0219"/>
    <w:rsid w:val="008C0900"/>
    <w:rsid w:val="008D518B"/>
    <w:rsid w:val="00980EB4"/>
    <w:rsid w:val="009C586C"/>
    <w:rsid w:val="00B8724F"/>
    <w:rsid w:val="00BF61C0"/>
    <w:rsid w:val="00EF7687"/>
    <w:rsid w:val="00FA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063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0063"/>
    <w:pPr>
      <w:spacing w:lineRule="auto" w:line="240" w:after="0"/>
      <w:ind w:left="720"/>
      <w:contextualSpacing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67006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4A8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4A8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91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32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32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32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063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0063"/>
    <w:pPr>
      <w:spacing w:after="0" w:line="240" w:lineRule="auto"/>
      <w:ind w:left="720"/>
      <w:contextualSpacing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67006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A4A8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4A8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91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32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32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32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962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606</properties:Words>
  <properties:Characters>3827</properties:Characters>
  <properties:Lines>467</properties:Lines>
  <properties:Paragraphs>176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2018-03-19T10:11:00Z</dcterms:created>
  <dc:creator>ante dujmovic</dc:creator>
  <cp:lastModifiedBy>Matea Bizjak</cp:lastModifiedBy>
  <cp:lastPrinted>2018-03-05T19:50:00Z</cp:lastPrinted>
  <dcterms:modified xmlns:xsi="http://www.w3.org/2001/XMLSchema-instance" xsi:type="dcterms:W3CDTF">2018-03-19T10:12:00Z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St-399/2017-27 / Podnesak - Podnesak (VTABLICE POBI GRADNJA - nove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