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64c4" w14:paraId="c9d64c4"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              5. St-77/2018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63282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63282">
        <w:rPr>
          <w:rFonts w:cs="Times New Roman" w:eastAsia="Times New Roman"/>
          <w:b/>
          <w:noProof/>
          <w:szCs w:val="20"/>
          <w:lang w:eastAsia="hr-HR" w:val="en-GB"/>
        </w:rPr>
        <w:t>za ročište 7. svibnja 2019. u 10,30 sati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>STEČAJNI UPRAVITELJ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>VINKO LJUBIČIĆ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FEROSTROJ – proizvodnja i trgovina metalne robe d.o.o. u stečaju, Novigrad Podravski, Gajeva 82, upisanih u </w:t>
      </w:r>
      <w:r w:rsidRPr="00163282">
        <w:rPr>
          <w:rFonts w:cs="Times New Roman" w:eastAsia="Times New Roman"/>
          <w:noProof/>
          <w:lang w:eastAsia="hr-HR"/>
        </w:rPr>
        <w:t>zk.</w:t>
      </w:r>
      <w:r w:rsidRPr="00163282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163282">
        <w:rPr>
          <w:rFonts w:cs="Times New Roman" w:eastAsia="Times New Roman"/>
          <w:noProof/>
          <w:lang w:eastAsia="hr-HR"/>
        </w:rPr>
        <w:t xml:space="preserve"> 5693</w:t>
      </w:r>
      <w:r w:rsidRPr="00163282">
        <w:rPr>
          <w:rFonts w:cs="Times New Roman" w:eastAsia="Times New Roman"/>
          <w:b/>
          <w:noProof/>
          <w:lang w:eastAsia="hr-HR"/>
        </w:rPr>
        <w:t xml:space="preserve"> </w:t>
      </w:r>
      <w:r w:rsidRPr="00163282">
        <w:rPr>
          <w:rFonts w:cs="Times New Roman" w:eastAsia="Times New Roman"/>
          <w:noProof/>
          <w:lang w:eastAsia="hr-HR"/>
        </w:rPr>
        <w:t>k.o. 314455, Novigrad Podravski</w:t>
      </w:r>
      <w:r w:rsidRPr="00163282">
        <w:rPr>
          <w:rFonts w:cs="Times New Roman" w:eastAsia="Times New Roman"/>
          <w:b/>
          <w:noProof/>
          <w:lang w:eastAsia="hr-HR"/>
        </w:rPr>
        <w:t xml:space="preserve"> </w:t>
      </w:r>
      <w:r w:rsidRPr="00163282">
        <w:rPr>
          <w:rFonts w:cs="Times New Roman" w:eastAsia="Times New Roman"/>
          <w:noProof/>
          <w:lang w:eastAsia="hr-HR"/>
        </w:rPr>
        <w:t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dužnika, u zk.ul.br. 3292 k.o. 314455, k.o. Novigrad Podravski čk.br. 1688 dvorište u Ulici Ljudevita Gaja sa 3673, čk.br. 1689/1 dvorište u Ulici Ljudevita Gaja sa 1976 m2, kao suvlasništvo stečajnog dužnika u ¾ i ¼ dijela, u zk.ul.br. 2141 k.o. 314455, Novigrad Podravski čk.br. 4678/670 kuća u selu sa 209 m2, kao suvlasništvo stečajnog dužnika u 3/6 dijela</w:t>
      </w:r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163282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7. svibnja 2019. u 10,30 sati u zgradi Trgovačkog suda u Bjelovaru, Šetalište dr. Ivše Lebovića 42, sudnica br. 1.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>Dana, 15. travnja 2019.                                                              Sutkinja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Marija Petrina Kubica</w:t>
      </w: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3282" w:rsidP="00163282" w:rsidR="00163282" w:rsidRPr="00163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</w:t>
      </w:r>
      <w:bookmarkStart w:name="_GoBack" w:id="0"/>
      <w:bookmarkEnd w:id="0"/>
      <w:r w:rsidRPr="001632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282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SILVEX d.o.o., Paška 21, 48260 Križevci
2. Stečajna uprava Vinko Ljubičić, OIB 91327367435, Orljavska 4A, 31000 Osijek
3. Razlučni vjerovnik Hrvatska agencija za malo gospodarstvo, inovacije i investicije, Ksaver 208, 10000 Zagreb</izvorni_sadrzaj>
    <derivirana_varijabla naziv="DomainObject.UcesnikSudskeRadnje.SudskaRadnja.UcesniciObavijest_1">1. Razlučni vjerovnik SILVEX d.o.o., Paška 21, 48260 Križevci
2. Stečajna uprava Vinko Ljubičić, OIB 91327367435, Orljavska 4A, 31000 Osijek
3. Razlučni vjerovnik Hrvatska agencija za malo gospodarstvo, inovacije i investicije, Ksaver 208,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Orljavska 4A</izvorni_sadrzaj>
    <derivirana_varijabla naziv="DomainObject.UcesnikSudskeRadnje.Adresa.UlicaIKBR_1">Orljavska 4A</derivirana_varijabla>
  </DomainObject.UcesnikSudskeRadnje.Adresa.UlicaIKBR>
  <DomainObject.UcesnikSudskeRadnje.Naziv>
    <izvorni_sadrzaj>Vinko Ljubičić</izvorni_sadrzaj>
    <derivirana_varijabla naziv="DomainObject.UcesnikSudskeRadnje.Naziv_1">Vinko Ljubičić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svibnja 2019.</izvorni_sadrzaj>
    <derivirana_varijabla naziv="DomainObject.UcesnikSudskeRadnje.SudskaRadnja.PlaniraniZavrsetakDatum_1">7. svibnja 2019.</derivirana_varijabla>
  </DomainObject.UcesnikSudskeRadnje.SudskaRadnja.PlaniraniZavrsetakDatum>
  <DomainObject.UcesnikSudskeRadnje.SudskaRadnja.PlaniraniPocetakDatum>
    <izvorni_sadrzaj>7. svibnja 2019.</izvorni_sadrzaj>
    <derivirana_varijabla naziv="DomainObject.UcesnikSudskeRadnje.SudskaRadnja.PlaniraniPocetakDatum_1">7. svibnja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>Vinko Ljubičić, OIB 91327367435, Orljavska 4A,31000 Osijek</izvorni_sadrzaj>
    <derivirana_varijabla naziv="DomainObject.UcesnikSudskeRadnje.NazivFormated_1">Vinko Ljubičić, OIB 91327367435, Orljavska 4A,31000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1A551-B835-4F09-B91C-2659671B9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2292</properties:Characters>
  <properties:Lines>50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Vinko Ljubičić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