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f024" w14:paraId="bddf024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415636">
        <w:rPr>
          <w:b/>
          <w:sz w:val="22"/>
          <w:szCs w:val="22"/>
        </w:rPr>
        <w:t>679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6A3ED4">
        <w:rPr>
          <w:b/>
          <w:sz w:val="22"/>
          <w:szCs w:val="22"/>
        </w:rPr>
        <w:t>1</w:t>
      </w:r>
      <w:r w:rsidR="00F60FF4">
        <w:rPr>
          <w:b/>
          <w:sz w:val="22"/>
          <w:szCs w:val="22"/>
        </w:rPr>
        <w:t>13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415636" w:rsidRPr="00415636">
        <w:rPr>
          <w:sz w:val="22"/>
          <w:szCs w:val="22"/>
        </w:rPr>
        <w:t>SPLITSKA PLOVIDBA d.d.</w:t>
      </w:r>
      <w:r w:rsidR="006A3ED4">
        <w:rPr>
          <w:sz w:val="22"/>
          <w:szCs w:val="22"/>
        </w:rPr>
        <w:t xml:space="preserve"> "u stečaju"</w:t>
      </w:r>
      <w:r w:rsidR="00415636" w:rsidRPr="00415636">
        <w:rPr>
          <w:sz w:val="22"/>
          <w:szCs w:val="22"/>
        </w:rPr>
        <w:t xml:space="preserve">, Split, Ulica Ante </w:t>
      </w:r>
      <w:proofErr w:type="spellStart"/>
      <w:r w:rsidR="00415636" w:rsidRPr="00415636">
        <w:rPr>
          <w:sz w:val="22"/>
          <w:szCs w:val="22"/>
        </w:rPr>
        <w:t>Petravića</w:t>
      </w:r>
      <w:proofErr w:type="spellEnd"/>
      <w:r w:rsidR="00415636" w:rsidRPr="00415636">
        <w:rPr>
          <w:sz w:val="22"/>
          <w:szCs w:val="22"/>
        </w:rPr>
        <w:t xml:space="preserve"> 23, MBS: 060006546</w:t>
      </w:r>
      <w:r w:rsidR="00415636" w:rsidRPr="00415636">
        <w:rPr>
          <w:sz w:val="22"/>
          <w:szCs w:val="22"/>
          <w:lang w:val="en-AU"/>
        </w:rPr>
        <w:t>, OIB: 1007213817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5C4C1B">
        <w:rPr>
          <w:sz w:val="22"/>
          <w:szCs w:val="22"/>
        </w:rPr>
        <w:t>Jozu Bagariću iz Metkovića,</w:t>
      </w:r>
      <w:r w:rsidR="00454C04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 xml:space="preserve">izvan ročišta, dana </w:t>
      </w:r>
      <w:r w:rsidR="00C62772">
        <w:rPr>
          <w:sz w:val="22"/>
          <w:szCs w:val="22"/>
        </w:rPr>
        <w:t>1</w:t>
      </w:r>
      <w:r w:rsidR="006A3ED4">
        <w:rPr>
          <w:sz w:val="22"/>
          <w:szCs w:val="22"/>
        </w:rPr>
        <w:t>5</w:t>
      </w:r>
      <w:r w:rsidR="00A850F8">
        <w:rPr>
          <w:sz w:val="22"/>
          <w:szCs w:val="22"/>
        </w:rPr>
        <w:t xml:space="preserve">. </w:t>
      </w:r>
      <w:r w:rsidR="00F60FF4">
        <w:rPr>
          <w:sz w:val="22"/>
          <w:szCs w:val="22"/>
        </w:rPr>
        <w:t>ožujka</w:t>
      </w:r>
      <w:r w:rsidR="006A3ED4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F60FF4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C4C1B" w:rsidP="00C62772" w:rsidR="00522FE2">
      <w:pPr>
        <w:ind w:firstLine="708"/>
        <w:jc w:val="both"/>
        <w:rPr>
          <w:sz w:val="22"/>
          <w:szCs w:val="22"/>
        </w:rPr>
      </w:pPr>
      <w:r w:rsidRPr="005C4C1B">
        <w:rPr>
          <w:sz w:val="22"/>
          <w:szCs w:val="22"/>
        </w:rPr>
        <w:t>Nalaže se stečajnom upravitelju</w:t>
      </w:r>
      <w:r w:rsidR="00F60FF4">
        <w:rPr>
          <w:sz w:val="22"/>
          <w:szCs w:val="22"/>
        </w:rPr>
        <w:t xml:space="preserve"> provjeriti stvarno činjenično stanje i </w:t>
      </w:r>
      <w:r w:rsidR="006A3ED4">
        <w:rPr>
          <w:sz w:val="22"/>
          <w:szCs w:val="22"/>
        </w:rPr>
        <w:t xml:space="preserve">dopuniti izvješće nadnevka </w:t>
      </w:r>
      <w:r w:rsidR="00F60FF4">
        <w:rPr>
          <w:sz w:val="22"/>
          <w:szCs w:val="22"/>
        </w:rPr>
        <w:t>8</w:t>
      </w:r>
      <w:r w:rsidR="006A3ED4">
        <w:rPr>
          <w:sz w:val="22"/>
          <w:szCs w:val="22"/>
        </w:rPr>
        <w:t xml:space="preserve">. </w:t>
      </w:r>
      <w:r w:rsidR="00F60FF4">
        <w:rPr>
          <w:sz w:val="22"/>
          <w:szCs w:val="22"/>
        </w:rPr>
        <w:t>ožujka</w:t>
      </w:r>
      <w:r w:rsidR="006A3ED4">
        <w:rPr>
          <w:sz w:val="22"/>
          <w:szCs w:val="22"/>
        </w:rPr>
        <w:t xml:space="preserve"> </w:t>
      </w:r>
      <w:r w:rsidR="00401B7E">
        <w:rPr>
          <w:sz w:val="22"/>
          <w:szCs w:val="22"/>
        </w:rPr>
        <w:t>201</w:t>
      </w:r>
      <w:r w:rsidR="00F60FF4">
        <w:rPr>
          <w:sz w:val="22"/>
          <w:szCs w:val="22"/>
        </w:rPr>
        <w:t>8</w:t>
      </w:r>
      <w:r w:rsidR="00401B7E">
        <w:rPr>
          <w:sz w:val="22"/>
          <w:szCs w:val="22"/>
        </w:rPr>
        <w:t>. godine</w:t>
      </w:r>
      <w:r w:rsidR="00F60FF4">
        <w:rPr>
          <w:sz w:val="22"/>
          <w:szCs w:val="22"/>
        </w:rPr>
        <w:t xml:space="preserve"> budući da navodi iz izvješća</w:t>
      </w:r>
      <w:r w:rsidR="006C29CD">
        <w:rPr>
          <w:sz w:val="22"/>
          <w:szCs w:val="22"/>
        </w:rPr>
        <w:t xml:space="preserve"> da su se stvorili uvjeti za prodaju (zakazivanja ročišta radi izjašnjenja) ne odgovaraju stvarnom stanju zbog toga što u zemljišnim knjigama postoji</w:t>
      </w:r>
      <w:r w:rsidR="003117FA">
        <w:rPr>
          <w:sz w:val="22"/>
          <w:szCs w:val="22"/>
        </w:rPr>
        <w:t xml:space="preserve"> </w:t>
      </w:r>
      <w:r w:rsidR="006C29CD">
        <w:rPr>
          <w:sz w:val="22"/>
          <w:szCs w:val="22"/>
        </w:rPr>
        <w:t xml:space="preserve">upisana </w:t>
      </w:r>
      <w:r w:rsidR="003117FA">
        <w:rPr>
          <w:sz w:val="22"/>
          <w:szCs w:val="22"/>
        </w:rPr>
        <w:t xml:space="preserve">zabilježba </w:t>
      </w:r>
      <w:r w:rsidR="006C29CD">
        <w:rPr>
          <w:sz w:val="22"/>
          <w:szCs w:val="22"/>
        </w:rPr>
        <w:t>ovrh</w:t>
      </w:r>
      <w:r w:rsidR="003117FA">
        <w:rPr>
          <w:sz w:val="22"/>
          <w:szCs w:val="22"/>
        </w:rPr>
        <w:t>e</w:t>
      </w:r>
      <w:r w:rsidR="006C29CD">
        <w:rPr>
          <w:sz w:val="22"/>
          <w:szCs w:val="22"/>
        </w:rPr>
        <w:t xml:space="preserve"> </w:t>
      </w:r>
      <w:r w:rsidR="003117FA">
        <w:rPr>
          <w:sz w:val="22"/>
          <w:szCs w:val="22"/>
        </w:rPr>
        <w:t>Općinskog suda u Splitu</w:t>
      </w:r>
      <w:r w:rsidR="006C29CD">
        <w:rPr>
          <w:sz w:val="22"/>
          <w:szCs w:val="22"/>
        </w:rPr>
        <w:t xml:space="preserve"> </w:t>
      </w:r>
      <w:r w:rsidR="003117FA">
        <w:rPr>
          <w:sz w:val="22"/>
          <w:szCs w:val="22"/>
        </w:rPr>
        <w:t xml:space="preserve">posl.br. </w:t>
      </w:r>
      <w:proofErr w:type="spellStart"/>
      <w:r w:rsidR="003117FA">
        <w:rPr>
          <w:sz w:val="22"/>
          <w:szCs w:val="22"/>
        </w:rPr>
        <w:t>Ovr</w:t>
      </w:r>
      <w:proofErr w:type="spellEnd"/>
      <w:r w:rsidR="003117FA">
        <w:rPr>
          <w:sz w:val="22"/>
          <w:szCs w:val="22"/>
        </w:rPr>
        <w:t>-3138/2016 od 18. prosinca 2017. godine ovrhovoditelja MOLIOR PEROJ d.o.o.</w:t>
      </w:r>
      <w:r w:rsidR="00522FE2">
        <w:rPr>
          <w:sz w:val="22"/>
          <w:szCs w:val="22"/>
        </w:rPr>
        <w:t>, te poduzeti na zakonu utemeljene radnje.</w:t>
      </w:r>
    </w:p>
    <w:p w:rsidRDefault="00F60FF4" w:rsidP="00522FE2" w:rsidR="005C4C1B" w:rsidRPr="005C4C1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01B7E">
        <w:rPr>
          <w:sz w:val="22"/>
          <w:szCs w:val="22"/>
        </w:rPr>
        <w:t xml:space="preserve"> </w:t>
      </w:r>
      <w:r w:rsidR="005C4C1B" w:rsidRPr="005C4C1B">
        <w:rPr>
          <w:sz w:val="22"/>
          <w:szCs w:val="22"/>
        </w:rPr>
        <w:tab/>
      </w:r>
      <w:r w:rsidR="005C4C1B" w:rsidRPr="005C4C1B">
        <w:rPr>
          <w:sz w:val="22"/>
          <w:szCs w:val="22"/>
        </w:rPr>
        <w:tab/>
      </w:r>
      <w:r w:rsidR="005C4C1B" w:rsidRPr="005C4C1B">
        <w:rPr>
          <w:sz w:val="22"/>
          <w:szCs w:val="22"/>
        </w:rPr>
        <w:tab/>
      </w:r>
    </w:p>
    <w:p w:rsidRDefault="005C4C1B" w:rsidP="005C4C1B" w:rsidR="005C4C1B" w:rsidRPr="005C4C1B">
      <w:pPr>
        <w:jc w:val="center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 xml:space="preserve">U Dubrovniku, dana </w:t>
      </w:r>
      <w:r w:rsidR="008B53C6">
        <w:rPr>
          <w:b/>
          <w:sz w:val="22"/>
          <w:szCs w:val="22"/>
        </w:rPr>
        <w:t>1</w:t>
      </w:r>
      <w:r w:rsidR="00114CC8">
        <w:rPr>
          <w:b/>
          <w:sz w:val="22"/>
          <w:szCs w:val="22"/>
        </w:rPr>
        <w:t>5</w:t>
      </w:r>
      <w:r w:rsidRPr="005C4C1B">
        <w:rPr>
          <w:b/>
          <w:sz w:val="22"/>
          <w:szCs w:val="22"/>
        </w:rPr>
        <w:t xml:space="preserve">. </w:t>
      </w:r>
      <w:r w:rsidR="00522FE2">
        <w:rPr>
          <w:b/>
          <w:sz w:val="22"/>
          <w:szCs w:val="22"/>
        </w:rPr>
        <w:t>ožujka</w:t>
      </w:r>
      <w:r w:rsidRPr="005C4C1B">
        <w:rPr>
          <w:b/>
          <w:sz w:val="22"/>
          <w:szCs w:val="22"/>
        </w:rPr>
        <w:t xml:space="preserve"> 201</w:t>
      </w:r>
      <w:r w:rsidR="00522FE2">
        <w:rPr>
          <w:b/>
          <w:sz w:val="22"/>
          <w:szCs w:val="22"/>
        </w:rPr>
        <w:t>8</w:t>
      </w:r>
      <w:r w:rsidRPr="005C4C1B">
        <w:rPr>
          <w:b/>
          <w:sz w:val="22"/>
          <w:szCs w:val="22"/>
        </w:rPr>
        <w:t>. godine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b/>
          <w:sz w:val="22"/>
          <w:szCs w:val="22"/>
        </w:rPr>
        <w:t>Stečajni sudac: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  <w:t>Srđan Gavranić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>POUKA O PRAVNOM LIJEKU: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 w:rsidRPr="005C4C1B">
        <w:rPr>
          <w:sz w:val="22"/>
          <w:szCs w:val="22"/>
        </w:rPr>
        <w:t xml:space="preserve">Protiv ovog zaključka nije dopušteno izjaviti žalbu. 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 xml:space="preserve">DN-a </w:t>
      </w:r>
      <w:r w:rsidRPr="005C4C1B">
        <w:rPr>
          <w:sz w:val="22"/>
          <w:szCs w:val="22"/>
        </w:rPr>
        <w:t>(</w:t>
      </w:r>
      <w:r w:rsidR="008B53C6">
        <w:rPr>
          <w:sz w:val="22"/>
          <w:szCs w:val="22"/>
        </w:rPr>
        <w:t>1</w:t>
      </w:r>
      <w:r w:rsidR="004D5B2A">
        <w:rPr>
          <w:sz w:val="22"/>
          <w:szCs w:val="22"/>
        </w:rPr>
        <w:t>5</w:t>
      </w:r>
      <w:r w:rsidRPr="005C4C1B">
        <w:rPr>
          <w:sz w:val="22"/>
          <w:szCs w:val="22"/>
        </w:rPr>
        <w:t>.</w:t>
      </w:r>
      <w:r w:rsidR="00522FE2">
        <w:rPr>
          <w:sz w:val="22"/>
          <w:szCs w:val="22"/>
        </w:rPr>
        <w:t>03</w:t>
      </w:r>
      <w:r w:rsidRPr="005C4C1B">
        <w:rPr>
          <w:sz w:val="22"/>
          <w:szCs w:val="22"/>
        </w:rPr>
        <w:t>.201</w:t>
      </w:r>
      <w:r w:rsidR="00522FE2">
        <w:rPr>
          <w:sz w:val="22"/>
          <w:szCs w:val="22"/>
        </w:rPr>
        <w:t>8</w:t>
      </w:r>
      <w:r w:rsidRPr="005C4C1B">
        <w:rPr>
          <w:sz w:val="22"/>
          <w:szCs w:val="22"/>
        </w:rPr>
        <w:t>.g.)</w:t>
      </w:r>
      <w:r w:rsidRPr="005C4C1B">
        <w:rPr>
          <w:b/>
          <w:sz w:val="22"/>
          <w:szCs w:val="22"/>
        </w:rPr>
        <w:t>:</w:t>
      </w:r>
    </w:p>
    <w:p w:rsidRDefault="005C4C1B" w:rsidP="005C4C1B" w:rsid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</w:t>
      </w:r>
      <w:r w:rsidRPr="005C4C1B">
        <w:rPr>
          <w:sz w:val="22"/>
          <w:szCs w:val="22"/>
        </w:rPr>
        <w:t>upravitelju</w:t>
      </w:r>
      <w:r w:rsidR="001038F1">
        <w:rPr>
          <w:sz w:val="22"/>
          <w:szCs w:val="22"/>
        </w:rPr>
        <w:t>,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C4C1B">
        <w:rPr>
          <w:sz w:val="22"/>
          <w:szCs w:val="22"/>
        </w:rPr>
        <w:t>mrežna stranica e-oglasna ploča suda.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977E65" w:rsidP="005C4C1B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C4C1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415636">
      <w:rPr>
        <w:b/>
        <w:sz w:val="22"/>
        <w:szCs w:val="22"/>
      </w:rPr>
      <w:t>679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038F1"/>
    <w:rsid w:val="00111A9F"/>
    <w:rsid w:val="00114CC8"/>
    <w:rsid w:val="00117C04"/>
    <w:rsid w:val="00121333"/>
    <w:rsid w:val="0012464E"/>
    <w:rsid w:val="00136BC2"/>
    <w:rsid w:val="00144749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D4EF6"/>
    <w:rsid w:val="002E51F9"/>
    <w:rsid w:val="002F3220"/>
    <w:rsid w:val="002F5DFF"/>
    <w:rsid w:val="00300407"/>
    <w:rsid w:val="0030612B"/>
    <w:rsid w:val="003117FA"/>
    <w:rsid w:val="00312AB9"/>
    <w:rsid w:val="00312F05"/>
    <w:rsid w:val="00315F0A"/>
    <w:rsid w:val="00331223"/>
    <w:rsid w:val="00332060"/>
    <w:rsid w:val="00356818"/>
    <w:rsid w:val="003649A8"/>
    <w:rsid w:val="00370AB9"/>
    <w:rsid w:val="00375E2B"/>
    <w:rsid w:val="003915AB"/>
    <w:rsid w:val="00392AAA"/>
    <w:rsid w:val="003A2BC3"/>
    <w:rsid w:val="003B35EA"/>
    <w:rsid w:val="003C4B78"/>
    <w:rsid w:val="003C5988"/>
    <w:rsid w:val="003D748D"/>
    <w:rsid w:val="003E1A0E"/>
    <w:rsid w:val="003E5B7C"/>
    <w:rsid w:val="003F4520"/>
    <w:rsid w:val="00400B13"/>
    <w:rsid w:val="00401B7E"/>
    <w:rsid w:val="00415636"/>
    <w:rsid w:val="00432623"/>
    <w:rsid w:val="004371E4"/>
    <w:rsid w:val="004452CA"/>
    <w:rsid w:val="00454C04"/>
    <w:rsid w:val="004A6A26"/>
    <w:rsid w:val="004A6A74"/>
    <w:rsid w:val="004B7E25"/>
    <w:rsid w:val="004C5BB6"/>
    <w:rsid w:val="004D5B2A"/>
    <w:rsid w:val="004E4CC5"/>
    <w:rsid w:val="00513EF7"/>
    <w:rsid w:val="005172AF"/>
    <w:rsid w:val="00522FE2"/>
    <w:rsid w:val="00525308"/>
    <w:rsid w:val="005407A9"/>
    <w:rsid w:val="00553BA7"/>
    <w:rsid w:val="00560871"/>
    <w:rsid w:val="00565734"/>
    <w:rsid w:val="005720CC"/>
    <w:rsid w:val="00572B96"/>
    <w:rsid w:val="00575E91"/>
    <w:rsid w:val="0058492E"/>
    <w:rsid w:val="005A7C07"/>
    <w:rsid w:val="005C4C1B"/>
    <w:rsid w:val="005E55F1"/>
    <w:rsid w:val="00604528"/>
    <w:rsid w:val="00607BF2"/>
    <w:rsid w:val="00612E9D"/>
    <w:rsid w:val="00635E8E"/>
    <w:rsid w:val="00646F4A"/>
    <w:rsid w:val="0064738F"/>
    <w:rsid w:val="0065300A"/>
    <w:rsid w:val="00666B40"/>
    <w:rsid w:val="00697CA3"/>
    <w:rsid w:val="006A3ED4"/>
    <w:rsid w:val="006C29CD"/>
    <w:rsid w:val="00700FE6"/>
    <w:rsid w:val="007051C9"/>
    <w:rsid w:val="007106C3"/>
    <w:rsid w:val="00721E83"/>
    <w:rsid w:val="00722625"/>
    <w:rsid w:val="007265F9"/>
    <w:rsid w:val="007402C9"/>
    <w:rsid w:val="00743AF8"/>
    <w:rsid w:val="00743FDE"/>
    <w:rsid w:val="007445EE"/>
    <w:rsid w:val="007502CE"/>
    <w:rsid w:val="0075254F"/>
    <w:rsid w:val="00754837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B53C6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7971"/>
    <w:rsid w:val="009525BD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AF54EF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62772"/>
    <w:rsid w:val="00C7022B"/>
    <w:rsid w:val="00C7143C"/>
    <w:rsid w:val="00C7413D"/>
    <w:rsid w:val="00C7469B"/>
    <w:rsid w:val="00C93178"/>
    <w:rsid w:val="00C94F74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00E26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7E0F"/>
    <w:rsid w:val="00EB541B"/>
    <w:rsid w:val="00EC2942"/>
    <w:rsid w:val="00EC4269"/>
    <w:rsid w:val="00EE149D"/>
    <w:rsid w:val="00EE2E47"/>
    <w:rsid w:val="00EF2639"/>
    <w:rsid w:val="00F138D9"/>
    <w:rsid w:val="00F246EF"/>
    <w:rsid w:val="00F52379"/>
    <w:rsid w:val="00F53AF2"/>
    <w:rsid w:val="00F60FF4"/>
    <w:rsid w:val="00F62ECF"/>
    <w:rsid w:val="00F66841"/>
    <w:rsid w:val="00F67E08"/>
    <w:rsid w:val="00F80EF0"/>
    <w:rsid w:val="00FA24FB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true" w:styleId="Naslov1Char" w:type="character">
    <w:name w:val="Naslov 1 Char"/>
    <w:basedOn w:val="Zadanifontodlomka"/>
    <w:link w:val="Naslov1"/>
    <w:rsid w:val="005C4C1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44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1" w:styleId="Naslov1Char" w:type="character">
    <w:name w:val="Naslov 1 Char"/>
    <w:basedOn w:val="Zadanifontodlomka"/>
    <w:link w:val="Naslov1"/>
    <w:rsid w:val="005C4C1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44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SPLITSKA PLOVIDBA, dioničko društvo - Međunarodni pomorski prijevoz zastupanog po punomoćniku Jozo Bagarić, stečajni upravitelj</izvorni_sadrzaj>
    <derivirana_varijabla naziv="DomainObject.Predmet.ProtustrankaFormated_1">  SPLITSKA PLOVIDBA, dioničko društvo - Međunarodni pomorski prijevoz zastupanog po punomoćniku Jozo Bagarić, stečajni upravitelj</derivirana_varijabla>
  </DomainObject.Predmet.ProtustrankaFormated>
  <DomainObject.Predmet.ProtustrankaFormatedOIB>
    <izvorni_sadrzaj>  SPLITSKA PLOVIDBA, dioničko društvo - Međunarodni pomorski prijevoz, OIB 10072138173 zastupanog po punomoćniku Jozo Bagarić, stečajni upravitelj</izvorni_sadrzaj>
    <derivirana_varijabla naziv="DomainObject.Predmet.ProtustrankaFormatedOIB_1">  SPLITSKA PLOVIDBA, dioničko društvo - Međunarodni pomorski prijevoz, OIB 10072138173 zastupanog po punomoćniku Jozo Bagarić, stečajni upravitelj</derivirana_varijabla>
  </DomainObject.Predmet.ProtustrankaFormatedOIB>
  <DomainObject.Predmet.ProtustrankaFormatedWithAdress>
    <izvorni_sadrzaj> SPLITSKA PLOVIDBA, dioničko društvo - Međunarodni pomorski prijevoz, Ulica Ante Petravića 23, 21000 Split zastupanog po punomoćniku Jozo Bagarić, stečajni upravitelj</izvorni_sadrzaj>
    <derivirana_varijabla naziv="DomainObject.Predmet.ProtustrankaFormatedWithAdress_1"> SPLITSKA PLOVIDBA, dioničko društvo - Međunarodni pomorski prijevoz, Ulica Ante Petravića 23, 21000 Split zastupanog po punomoćniku Jozo Bagarić, stečajni upravitelj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 zastupanog po punomoćniku Jozo Bagarić, stečajni upravitelj</izvorni_sadrzaj>
    <derivirana_varijabla naziv="DomainObject.Predmet.ProtustrankaFormatedWithAdressOIB_1"> SPLITSKA PLOVIDBA, dioničko društvo - Međunarodni pomorski prijevoz, OIB 10072138173, Ulica Ante Petravića 23, 21000 Split zastupanog po punomoćniku Jozo Bagarić, stečajni upravitelj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 zastupanog po punomoćniku Jozo Bagarić, stečajni upravitelj</item>
    </izvorni_sadrzaj>
    <derivirana_varijabla naziv="DomainObject.Predmet.ProtuStrankaListFormated_1">
      <item>SPLITSKA PLOVIDBA, dioničko društvo - Međunarodni pomorski prijevoz zastupanog po punomoćniku Jozo Bagarić, stečajni upravitelj</item>
    </derivirana_varijabla>
  </DomainObject.Predmet.ProtuStrankaListFormated>
  <DomainObject.Predmet.ProtuStrankaListFormatedOIB>
    <izvorni_sadrzaj>
      <item>SPLITSKA PLOVIDBA, dioničko društvo - Međunarodni pomorski prijevoz, OIB 10072138173 zastupanog po punomoćniku Jozo Bagarić, stečajni upravitelj</item>
    </izvorni_sadrzaj>
    <derivirana_varijabla naziv="DomainObject.Predmet.ProtuStrankaListFormatedOIB_1">
      <item>SPLITSKA PLOVIDBA, dioničko društvo - Međunarodni pomorski prijevoz, OIB 10072138173 zastupanog po punomoćniku Jozo Bagarić, stečajni upravitelj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 zastupanog po punomoćniku Jozo Bagarić, stečajni upravitelj</item>
    </izvorni_sadrzaj>
    <derivirana_varijabla naziv="DomainObject.Predmet.ProtuStrankaListFormatedWithAdress_1">
      <item>SPLITSKA PLOVIDBA, dioničko društvo - Međunarodni pomorski prijevoz, Ulica Ante Petravića 23, 21000 Split zastupanog po punomoćniku Jozo Bagarić, stečajni upravitelj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 zastupanog po punomoćniku Jozo Bagarić, stečajni upravitelj</item>
    </izvorni_sadrzaj>
    <derivirana_varijabla naziv="DomainObject.Predmet.ProtuStrankaListFormatedWithAdressOIB_1">
      <item>SPLITSKA PLOVIDBA, dioničko društvo - Međunarodni pomorski prijevoz, OIB 10072138173, Ulica Ante Petravića 23, 21000 Split zastupanog po punomoćniku Jozo Bagarić, stečajni upravitelj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>
      <item>Jurica Pevec</item>
      <item>Jozo Bagarić, stečajni upravitelj punomoćnik sudionika u postupku SPLITSKA PLOVIDBA, dioničko društvo - Međunarodni pomorski prijevoz</item>
    </izvorni_sadrzaj>
    <derivirana_varijabla naziv="DomainObject.Predmet.OstaliListFormated_1">
      <item>Jurica Pevec</item>
      <item>Jozo Bagarić, stečajni upravitelj punomoćnik sudionika u postupku SPLITSKA PLOVIDBA, dioničko društvo - Međunarodni pomorski prijevoz</item>
    </derivirana_varijabla>
  </DomainObject.Predmet.OstaliListFormated>
  <DomainObject.Predmet.OstaliListFormatedOIB>
    <izvorni_sadrzaj>
      <item>Jurica Pevec, OIB 26372810817</item>
      <item>Jozo Bagarić, stečajni upravitelj, OIB 81445363370 punomoćnik sudionika u postupku SPLITSKA PLOVIDBA, dioničko društvo - Međunarodni pomorski prijevoz</item>
    </izvorni_sadrzaj>
    <derivirana_varijabla naziv="DomainObject.Predmet.OstaliListFormatedOIB_1">
      <item>Jurica Pevec, OIB 26372810817</item>
      <item>Jozo Bagarić, stečajni upravitelj, OIB 81445363370 punomoćnik sudionika u postupku SPLITSKA PLOVIDBA, dioničko društvo - Međunarodni pomorski prijevoz</item>
    </derivirana_varijabla>
  </DomainObject.Predmet.OstaliListFormatedOIB>
  <DomainObject.Predmet.OstaliListFormatedWithAdress>
    <izvorni_sadrzaj>
      <item>Jurica Pevec, Bednjanska Ulica 10, 10000 Zagreb</item>
      <item>Jozo Bagarić, stečajni upravitelj, Trg Bana Josipa Jelačića 4, 20340 Ploče punomoćnik sudionika u postupku SPLITSKA PLOVIDBA, dioničko društvo - Međunarodni pomorski prijevoz</item>
    </izvorni_sadrzaj>
    <derivirana_varijabla naziv="DomainObject.Predmet.OstaliListFormatedWithAdress_1">
      <item>Jurica Pevec, Bednjanska Ulica 10, 10000 Zagreb</item>
      <item>Jozo Bagarić, stečajni upravitelj, Trg Bana Josipa Jelačića 4, 20340 Ploče punomoćnik sudionika u postupku SPLITSKA PLOVIDBA, dioničko društvo - Međunarodni pomorski prijevoz</item>
    </derivirana_varijabla>
  </DomainObject.Predmet.OstaliListFormatedWithAdress>
  <DomainObject.Predmet.OstaliListFormatedWithAdressOIB>
    <izvorni_sadrzaj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izvorni_sadrzaj>
    <derivirana_varijabla naziv="DomainObject.Predmet.OstaliListFormatedWithAdressOIB_1"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derivirana_varijabla>
  </DomainObject.Predmet.OstaliListFormatedWithAdressOIB>
  <DomainObject.Predmet.OstaliListNazivFormated>
    <izvorni_sadrzaj>
      <item>Jurica Pevec</item>
      <item>Jozo Bagarić, stečajni upravitelj</item>
    </izvorni_sadrzaj>
    <derivirana_varijabla naziv="DomainObject.Predmet.OstaliListNazivFormated_1">
      <item>Jurica Pevec</item>
      <item>Jozo Bagarić, stečajni upravitelj</item>
    </derivirana_varijabla>
  </DomainObject.Predmet.OstaliListNazivFormated>
  <DomainObject.Predmet.OstaliListNazivFormatedOIB>
    <izvorni_sadrzaj>
      <item>Jurica Pevec, OIB 26372810817</item>
      <item>Jozo Bagarić, stečajni upravitelj, OIB 81445363370</item>
    </izvorni_sadrzaj>
    <derivirana_varijabla naziv="DomainObject.Predmet.OstaliListNazivFormatedOIB_1">
      <item>Jurica Pevec, OIB 26372810817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  <item>Jurica Pevec</item>
      <item>Jozo Bagarić, stečajni upravitelj</item>
    </izvorni_sadrzaj>
    <derivirana_varijabla naziv="DomainObject.Predmet.SudioniciListNaziv_1">
      <item>SPLITSKA PLOVIDBA, dioničko društvo - Međunarodni pomorski prijevoz</item>
      <item>FINANCIJSKA AGENCIJA, RC SPLIT</item>
      <item>Jurica Pevec</item>
      <item>Jozo Bagarić, stečajni upravitelj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  <item>, OIB 26372810817</item>
      <item>, OIB 81445363370</item>
    </izvorni_sadrzaj>
    <derivirana_varijabla naziv="DomainObject.Predmet.SudioniciListNazivOIB_1">
      <item>, OIB 10072138173</item>
      <item>, OIB 85821130368</item>
      <item>, OIB 26372810817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1060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2018-03-15T15:08:00Z</dcterms:created>
  <dc:creator>Srđan Gavranić</dc:creator>
  <cp:lastModifiedBy>Srđan Gavranić</cp:lastModifiedBy>
  <cp:lastPrinted>2017-12-15T12:14:00Z</cp:lastPrinted>
  <dcterms:modified xmlns:xsi="http://www.w3.org/2001/XMLSchema-instance" xsi:type="dcterms:W3CDTF">2018-03-15T15:12:00Z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provjeru ipotupanje - ZK.docx)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