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acc7" w14:paraId="b0eacc7" w:rsidRDefault="00EA2350" w:rsidR="00596C7F">
      <w:pPr>
        <w15:collapsed w:val="false"/>
      </w:pPr>
      <w:bookmarkStart w:name="_GoBack" w:id="0"/>
      <w:bookmarkEnd w:id="0"/>
      <w:r w:rsidRPr="00407EE7">
        <w:rPr>
          <w:b/>
        </w:rPr>
        <w:t xml:space="preserve">        </w:t>
      </w:r>
      <w:r w:rsidR="00596C7F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2350" w:rsidP="00EA2350" w:rsidR="00EA2350" w:rsidRPr="00407EE7">
      <w:r w:rsidRPr="00407EE7">
        <w:t>REPUBLIKA HRVATSKA</w:t>
      </w:r>
    </w:p>
    <w:p w:rsidRDefault="00EA2350" w:rsidP="00EA2350" w:rsidR="00EA2350" w:rsidRPr="00407EE7">
      <w:r w:rsidRPr="00407EE7">
        <w:t xml:space="preserve">   Trgovački sud u Zagrebu</w:t>
      </w:r>
    </w:p>
    <w:p w:rsidRDefault="00EA2350" w:rsidP="00637AC3" w:rsidR="00EA2350" w:rsidRPr="00407EE7">
      <w:pPr>
        <w:rPr>
          <w:b/>
        </w:rPr>
      </w:pPr>
      <w:r w:rsidRPr="00407EE7">
        <w:t xml:space="preserve">     Zagreb, Amruševa 2/II                                                     </w:t>
      </w:r>
      <w:r w:rsidR="00596C7F">
        <w:t xml:space="preserve">                             </w:t>
      </w:r>
      <w:r w:rsidRPr="00407EE7">
        <w:t>72 St-</w:t>
      </w:r>
      <w:r w:rsidR="00637AC3">
        <w:t>1693/2013</w:t>
      </w:r>
      <w:r w:rsidR="00596C7F">
        <w:t>-99</w:t>
      </w:r>
    </w:p>
    <w:p w:rsidRDefault="00596C7F" w:rsidP="00596C7F" w:rsidR="00596C7F">
      <w:pPr>
        <w:jc w:val="center"/>
      </w:pPr>
      <w:r>
        <w:t>REPUBLIKA HRVATSKA</w:t>
      </w:r>
    </w:p>
    <w:p w:rsidRDefault="00EA2350" w:rsidP="00EA2350" w:rsidR="00EA2350" w:rsidRPr="00596C7F">
      <w:pPr>
        <w:jc w:val="center"/>
      </w:pPr>
      <w:r w:rsidRPr="00596C7F">
        <w:t xml:space="preserve">Z A K LJ U Č A K </w:t>
      </w:r>
      <w:r w:rsidRPr="00596C7F">
        <w:tab/>
      </w:r>
    </w:p>
    <w:p w:rsidRDefault="00EA2350" w:rsidP="00EA2350" w:rsidR="00EA2350" w:rsidRPr="00407EE7">
      <w:pPr>
        <w:jc w:val="center"/>
        <w:rPr>
          <w:b/>
        </w:rPr>
      </w:pPr>
    </w:p>
    <w:p w:rsidRDefault="00637AC3" w:rsidP="00637AC3" w:rsidR="00637AC3" w:rsidRPr="00BA11E8">
      <w:pPr>
        <w:jc w:val="both"/>
      </w:pPr>
      <w:r w:rsidRPr="00BA11E8">
        <w:rPr>
          <w:lang w:val="pt-BR"/>
        </w:rPr>
        <w:t xml:space="preserve">Trgovački sud u Zagrebu, po sucu pojedincu Nikoli Ribariću, kao stečajnom sucu, u stečajnom predmetu nad stečajnim dužnikom </w:t>
      </w:r>
      <w:r w:rsidRPr="00BA11E8">
        <w:t xml:space="preserve">VILINSKE POLJANE d.o.o. u stečaju, Donja Stubica (Grad Donja Stubica), Dvorac Stubički Golubovec, Golubovečka 42, OIB: 99874651208, MBS: 080518382, </w:t>
      </w:r>
      <w:r>
        <w:rPr>
          <w:lang w:val="pt-BR"/>
        </w:rPr>
        <w:t>dana 21</w:t>
      </w:r>
      <w:r w:rsidRPr="00BA11E8">
        <w:rPr>
          <w:lang w:val="pt-BR"/>
        </w:rPr>
        <w:t>.</w:t>
      </w:r>
      <w:r>
        <w:rPr>
          <w:lang w:val="pt-BR"/>
        </w:rPr>
        <w:t xml:space="preserve"> studenoga</w:t>
      </w:r>
      <w:r w:rsidRPr="00BA11E8">
        <w:rPr>
          <w:lang w:val="pt-BR"/>
        </w:rPr>
        <w:t xml:space="preserve">  201</w:t>
      </w:r>
      <w:r>
        <w:rPr>
          <w:lang w:val="pt-BR"/>
        </w:rPr>
        <w:t>7</w:t>
      </w:r>
      <w:r w:rsidRPr="00BA11E8">
        <w:rPr>
          <w:lang w:val="pt-BR"/>
        </w:rPr>
        <w:t>.,</w:t>
      </w:r>
      <w:r w:rsidRPr="00BA11E8">
        <w:t xml:space="preserve">   </w:t>
      </w:r>
    </w:p>
    <w:p w:rsidRDefault="00EA2350" w:rsidP="00EA2350" w:rsidR="00EA2350" w:rsidRPr="00407EE7">
      <w:pPr>
        <w:jc w:val="both"/>
        <w:rPr>
          <w:b/>
        </w:rPr>
      </w:pPr>
    </w:p>
    <w:p w:rsidRDefault="00EA2350" w:rsidP="00EA2350" w:rsidR="00EA2350" w:rsidRPr="00596C7F">
      <w:pPr>
        <w:jc w:val="both"/>
      </w:pP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596C7F">
        <w:t xml:space="preserve">z a k  l j u č i o    j e </w:t>
      </w:r>
      <w:r w:rsidRPr="00596C7F">
        <w:tab/>
      </w:r>
    </w:p>
    <w:p w:rsidRDefault="00EA2350" w:rsidP="00EA2350" w:rsidR="00EA2350">
      <w:pPr>
        <w:jc w:val="both"/>
        <w:rPr>
          <w:b/>
        </w:rPr>
      </w:pPr>
      <w:r w:rsidRPr="00407EE7">
        <w:rPr>
          <w:b/>
        </w:rPr>
        <w:tab/>
      </w:r>
      <w:r w:rsidRPr="00407EE7">
        <w:rPr>
          <w:b/>
        </w:rPr>
        <w:tab/>
      </w:r>
      <w:r w:rsidRPr="00407EE7">
        <w:rPr>
          <w:b/>
        </w:rPr>
        <w:tab/>
      </w:r>
    </w:p>
    <w:p w:rsidRDefault="00EA2350" w:rsidP="00637AC3" w:rsidR="00EA2350">
      <w:pPr>
        <w:ind w:firstLine="708"/>
        <w:jc w:val="both"/>
      </w:pPr>
      <w:r>
        <w:t xml:space="preserve">Poziva se razlučni vjerovnik </w:t>
      </w:r>
      <w:r w:rsidR="00637AC3" w:rsidRPr="00637AC3">
        <w:tab/>
        <w:t>KARLOVAČKA BANKA D.D., KARLOVAC, I.G. KOVAČIĆA 1, OIB: 08106331075</w:t>
      </w:r>
      <w:r w:rsidR="00637AC3">
        <w:t xml:space="preserve">, </w:t>
      </w:r>
      <w:r>
        <w:t xml:space="preserve">u roku od 8 dana od dana primitka ovog zaključka dostaviti broj računa zajedno s pozivom na broj, na koji će biti uplaćen iznos od </w:t>
      </w:r>
      <w:r w:rsidR="00637AC3" w:rsidRPr="00637AC3">
        <w:t xml:space="preserve">586.761,09 kuna </w:t>
      </w:r>
      <w:r w:rsidR="00637AC3">
        <w:t>temeljem Rješenja ovoga suda od dana 9. listopada 2017. godine</w:t>
      </w:r>
      <w:r>
        <w:t xml:space="preserve"> </w:t>
      </w:r>
    </w:p>
    <w:p w:rsidRDefault="00EA2350" w:rsidP="00EA2350" w:rsidR="00EA2350">
      <w:pPr>
        <w:jc w:val="both"/>
      </w:pPr>
    </w:p>
    <w:p w:rsidRDefault="00EA2350" w:rsidP="00EA2350" w:rsidR="00EA2350" w:rsidRPr="00407EE7">
      <w:pPr>
        <w:jc w:val="center"/>
      </w:pPr>
      <w:r w:rsidRPr="00407EE7">
        <w:t>Obrazloženje</w:t>
      </w:r>
    </w:p>
    <w:p w:rsidRDefault="00EA2350" w:rsidP="00EA2350" w:rsidR="00EA2350" w:rsidRPr="00407EE7">
      <w:pPr>
        <w:jc w:val="center"/>
      </w:pPr>
    </w:p>
    <w:p w:rsidRDefault="00EA2350" w:rsidP="00EA2350" w:rsidR="00637AC3">
      <w:pPr>
        <w:jc w:val="both"/>
      </w:pPr>
      <w:r w:rsidRPr="00407EE7">
        <w:tab/>
      </w:r>
      <w:r>
        <w:t xml:space="preserve">U ovosudnom postupku </w:t>
      </w:r>
      <w:r w:rsidR="00637AC3">
        <w:t>doneseno je Rješenje 9. listopada 2017. godine kojim je utvrđeno:</w:t>
      </w:r>
    </w:p>
    <w:p w:rsidRDefault="00281570" w:rsidP="00EA2350" w:rsidR="00281570">
      <w:pPr>
        <w:jc w:val="both"/>
      </w:pPr>
    </w:p>
    <w:p w:rsidRDefault="00281570" w:rsidP="00281570" w:rsidR="00281570">
      <w:pPr>
        <w:jc w:val="both"/>
      </w:pPr>
      <w:r>
        <w:t>„I</w:t>
      </w:r>
      <w:r>
        <w:tab/>
        <w:t>Iz kupovnine ostvarene prodajom nekretnine upisane u zemljišnim knjigama Zemljišnoknjižnog odjela Donja Stubica, Općinskog suda u Zlataru i to:</w:t>
      </w:r>
    </w:p>
    <w:p w:rsidRDefault="00281570" w:rsidP="00281570" w:rsidR="00281570">
      <w:pPr>
        <w:jc w:val="both"/>
      </w:pPr>
    </w:p>
    <w:p w:rsidRDefault="00281570" w:rsidP="00281570" w:rsidR="00281570">
      <w:pPr>
        <w:jc w:val="both"/>
      </w:pPr>
      <w:r>
        <w:t xml:space="preserve">1.  6/1 LIVADA MESEČAJ U GOLUBOVCU, površine 5 jutara, 580 čhv    </w:t>
      </w:r>
    </w:p>
    <w:p w:rsidRDefault="00281570" w:rsidP="00281570" w:rsidR="00281570">
      <w:pPr>
        <w:jc w:val="both"/>
      </w:pPr>
      <w:r>
        <w:t xml:space="preserve">   </w:t>
      </w:r>
    </w:p>
    <w:p w:rsidRDefault="00281570" w:rsidP="00281570" w:rsidR="00281570">
      <w:pPr>
        <w:jc w:val="both"/>
      </w:pPr>
      <w:r>
        <w:t xml:space="preserve"> 2. 6/2 ORANICA MESEČAJ U GOLUBOVCU, površine 12 jutara,  469 čhv    </w:t>
      </w:r>
    </w:p>
    <w:p w:rsidRDefault="00281570" w:rsidP="00281570" w:rsidR="00281570">
      <w:pPr>
        <w:jc w:val="both"/>
      </w:pPr>
      <w:r>
        <w:t xml:space="preserve">   </w:t>
      </w:r>
    </w:p>
    <w:p w:rsidRDefault="00281570" w:rsidP="00281570" w:rsidR="00281570">
      <w:pPr>
        <w:jc w:val="both"/>
      </w:pPr>
      <w:r>
        <w:t xml:space="preserve"> 3. 6/3 PAŠNJAK GOLUBOVEC, površine  353 čhv    </w:t>
      </w:r>
    </w:p>
    <w:p w:rsidRDefault="00281570" w:rsidP="00281570" w:rsidR="00281570">
      <w:pPr>
        <w:jc w:val="both"/>
      </w:pPr>
      <w:r>
        <w:t xml:space="preserve">   </w:t>
      </w:r>
    </w:p>
    <w:p w:rsidRDefault="00281570" w:rsidP="00281570" w:rsidR="00281570">
      <w:pPr>
        <w:jc w:val="both"/>
      </w:pPr>
      <w:r>
        <w:t xml:space="preserve"> 4. 6/4 LIVADA MESEČAJ U GOLUBOVCU, površine  18 jutara,  1360   čhv</w:t>
      </w:r>
    </w:p>
    <w:p w:rsidRDefault="00281570" w:rsidP="00281570" w:rsidR="00281570">
      <w:pPr>
        <w:jc w:val="both"/>
      </w:pPr>
    </w:p>
    <w:p w:rsidRDefault="00281570" w:rsidP="00281570" w:rsidR="00281570">
      <w:pPr>
        <w:jc w:val="both"/>
      </w:pPr>
      <w:r>
        <w:t>sve upisano u z.k.ul. 1534 k.o. 304964 Donja Stubica</w:t>
      </w:r>
    </w:p>
    <w:p w:rsidRDefault="00281570" w:rsidP="00281570" w:rsidR="00281570">
      <w:pPr>
        <w:jc w:val="both"/>
      </w:pPr>
    </w:p>
    <w:p w:rsidRDefault="00281570" w:rsidP="00281570" w:rsidR="00281570">
      <w:pPr>
        <w:jc w:val="both"/>
      </w:pPr>
      <w:r>
        <w:t xml:space="preserve">namiruju se troškovi stečajnog postupka u iznosu od 40.568,31 kuna. </w:t>
      </w:r>
    </w:p>
    <w:p w:rsidRDefault="00281570" w:rsidP="00281570" w:rsidR="00281570">
      <w:pPr>
        <w:jc w:val="both"/>
      </w:pPr>
    </w:p>
    <w:p w:rsidRDefault="00281570" w:rsidP="00281570" w:rsidR="00281570">
      <w:pPr>
        <w:jc w:val="both"/>
      </w:pPr>
      <w:r>
        <w:t>II</w:t>
      </w:r>
      <w:r>
        <w:tab/>
        <w:t>Razlučni vjerovnik 1.</w:t>
      </w:r>
      <w:r>
        <w:tab/>
        <w:t>KARLOVAČKA BANKA D.D., KARLOVAC, I.G. KOVAČIĆA 1, OIB: 08106331075, namiruje se:</w:t>
      </w:r>
    </w:p>
    <w:p w:rsidRDefault="00281570" w:rsidP="00281570" w:rsidR="00281570">
      <w:pPr>
        <w:jc w:val="both"/>
      </w:pPr>
    </w:p>
    <w:p w:rsidRDefault="00281570" w:rsidP="00281570" w:rsidR="00281570">
      <w:pPr>
        <w:jc w:val="both"/>
      </w:pPr>
      <w:r>
        <w:lastRenderedPageBreak/>
        <w:t xml:space="preserve"> </w:t>
      </w:r>
      <w:r>
        <w:tab/>
        <w:t>za iznos od 586.761,09 kuna</w:t>
      </w:r>
    </w:p>
    <w:p w:rsidRDefault="00281570" w:rsidP="00281570" w:rsidR="00281570">
      <w:pPr>
        <w:jc w:val="both"/>
      </w:pPr>
    </w:p>
    <w:p w:rsidRDefault="00281570" w:rsidP="00281570" w:rsidR="00281570">
      <w:pPr>
        <w:jc w:val="both"/>
      </w:pPr>
      <w:r>
        <w:t>III</w:t>
      </w:r>
      <w:r>
        <w:tab/>
        <w:t>Razlučni vjerovnik:</w:t>
      </w:r>
    </w:p>
    <w:p w:rsidRDefault="00281570" w:rsidP="00281570" w:rsidR="00281570">
      <w:pPr>
        <w:jc w:val="both"/>
      </w:pPr>
      <w:r>
        <w:t xml:space="preserve">- FOND ZA RAZVOJ I ZAPOŠLJAVANJE, ZAGREB, FRANKOPANSKA 11/III, </w:t>
      </w:r>
    </w:p>
    <w:p w:rsidRDefault="00281570" w:rsidP="00281570" w:rsidR="00281570">
      <w:pPr>
        <w:jc w:val="both"/>
      </w:pPr>
      <w:r>
        <w:t xml:space="preserve">-VABA D.D. BANKA VARAŽDIN, OIB: 38182927268, VARAŽDIN, ALEJA KRALJA ZVONIMIRA 1 , sada J &amp; T banka d.d., OIB:  38182927268,  i </w:t>
      </w:r>
    </w:p>
    <w:p w:rsidRDefault="00281570" w:rsidP="00281570" w:rsidR="00281570">
      <w:pPr>
        <w:jc w:val="both"/>
      </w:pPr>
      <w:r>
        <w:t xml:space="preserve">-REPUBLIKA HRVATSKA -  MINISTARSTVO FINANCIJA, POREZNA UPRAVA, PODRUČNI URED KRAPINA,  namiruju se:  </w:t>
      </w:r>
      <w:r w:rsidRPr="00281570">
        <w:t>za iznos od 0,00 kuna</w:t>
      </w:r>
      <w:r>
        <w:t>.“.</w:t>
      </w:r>
    </w:p>
    <w:p w:rsidRDefault="00281570" w:rsidP="00281570" w:rsidR="00281570">
      <w:pPr>
        <w:jc w:val="both"/>
      </w:pPr>
    </w:p>
    <w:p w:rsidRDefault="00EA2350" w:rsidP="00EA2350" w:rsidR="00EA2350">
      <w:r>
        <w:t xml:space="preserve"> Navedeno </w:t>
      </w:r>
      <w:r w:rsidR="00281570">
        <w:t>rješenje postalo je pravomoćno 3</w:t>
      </w:r>
      <w:r>
        <w:t>.</w:t>
      </w:r>
      <w:r w:rsidR="00281570">
        <w:t>11</w:t>
      </w:r>
      <w:r>
        <w:t>.201</w:t>
      </w:r>
      <w:r w:rsidR="00281570">
        <w:t>7</w:t>
      </w:r>
      <w:r>
        <w:t>. godine.</w:t>
      </w:r>
    </w:p>
    <w:p w:rsidRDefault="00EA2350" w:rsidP="00EA2350" w:rsidR="00EA2350"/>
    <w:p w:rsidRDefault="00EA2350" w:rsidP="00EA2350" w:rsidR="00EA2350" w:rsidRPr="000A1F85">
      <w:pPr>
        <w:jc w:val="both"/>
      </w:pPr>
      <w:r>
        <w:t xml:space="preserve">S obzirom da je potrebno </w:t>
      </w:r>
      <w:r w:rsidR="00281570">
        <w:t xml:space="preserve">vjerovnika KARLOVAČKA BANKA D.D., KARLOVAC, I.G. KOVAČIĆA 1, OIB: 08106331075, </w:t>
      </w:r>
      <w:r w:rsidR="005F260F">
        <w:t>namiriti sa iznosom od</w:t>
      </w:r>
      <w:r w:rsidR="00281570">
        <w:t xml:space="preserve"> 586.761,09 kuna</w:t>
      </w:r>
      <w:r w:rsidR="005F260F">
        <w:t xml:space="preserve"> u </w:t>
      </w:r>
      <w:r>
        <w:t xml:space="preserve">skladu s rješenjem od </w:t>
      </w:r>
      <w:r w:rsidR="005F260F">
        <w:t>9</w:t>
      </w:r>
      <w:r>
        <w:t>.</w:t>
      </w:r>
      <w:r w:rsidR="005F260F">
        <w:t>10</w:t>
      </w:r>
      <w:r>
        <w:t>.201</w:t>
      </w:r>
      <w:r w:rsidR="005F260F">
        <w:t>7</w:t>
      </w:r>
      <w:r>
        <w:t xml:space="preserve">. godine te razlučnom vjerovniku doznačiti iznos od </w:t>
      </w:r>
      <w:r w:rsidR="005F260F">
        <w:t>586.761,09</w:t>
      </w:r>
      <w:r w:rsidRPr="000A1F85">
        <w:t xml:space="preserve">  kuna</w:t>
      </w:r>
      <w:r>
        <w:t xml:space="preserve"> odlučeno je kao u izreci zaključka.</w:t>
      </w:r>
    </w:p>
    <w:p w:rsidRDefault="00EA2350" w:rsidP="00EA2350" w:rsidR="00EA2350" w:rsidRPr="000A1F85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center"/>
      </w:pPr>
      <w:r w:rsidRPr="00407EE7">
        <w:t xml:space="preserve">U Zagrebu, </w:t>
      </w:r>
      <w:r w:rsidR="005F260F">
        <w:t>21</w:t>
      </w:r>
      <w:r w:rsidRPr="00407EE7">
        <w:t>.</w:t>
      </w:r>
      <w:r w:rsidR="005F260F">
        <w:t xml:space="preserve"> studenoga</w:t>
      </w:r>
      <w:r w:rsidRPr="00407EE7">
        <w:t xml:space="preserve"> 201</w:t>
      </w:r>
      <w:r w:rsidR="005F260F">
        <w:t>7</w:t>
      </w:r>
      <w:r w:rsidRPr="00407EE7">
        <w:t>. godine</w:t>
      </w:r>
    </w:p>
    <w:p w:rsidRDefault="00EA2350" w:rsidP="00E91121" w:rsidR="00596C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  <w:t xml:space="preserve">                        </w:t>
      </w:r>
      <w:r w:rsidRPr="00407EE7">
        <w:tab/>
      </w:r>
      <w:r w:rsidR="00596C7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6C7F" w:rsidP="00E91121" w:rsidR="00596C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6C7F" w:rsidP="00E91121" w:rsidR="00596C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6C7F" w:rsidP="00E91121" w:rsidR="00596C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6C7F" w:rsidP="00E91121" w:rsidR="00596C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6C7F" w:rsidP="00596C7F" w:rsidR="00596C7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A2350" w:rsidP="00596C7F" w:rsidR="00EA2350" w:rsidRPr="00407EE7">
      <w:pPr>
        <w:pStyle w:val="Tijeloteksta"/>
        <w:ind w:left="5760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  <w:rPr>
          <w:b/>
        </w:rPr>
      </w:pPr>
    </w:p>
    <w:p w:rsidRDefault="00EA2350" w:rsidP="00EA2350" w:rsidR="00EA2350" w:rsidRPr="00407EE7">
      <w:pPr>
        <w:jc w:val="both"/>
        <w:rPr>
          <w:b/>
        </w:rPr>
      </w:pPr>
    </w:p>
    <w:p w:rsidRDefault="00EA2350" w:rsidP="00EA2350" w:rsidR="00EA2350" w:rsidRPr="00407EE7">
      <w:pPr>
        <w:jc w:val="both"/>
      </w:pPr>
      <w:r w:rsidRPr="00407EE7">
        <w:rPr>
          <w:b/>
        </w:rPr>
        <w:t>UPUTA O PRAVNOM LIJEKU:</w:t>
      </w:r>
    </w:p>
    <w:p w:rsidRDefault="00EA2350" w:rsidP="00EA2350" w:rsidR="00EA2350">
      <w:pPr>
        <w:jc w:val="both"/>
      </w:pPr>
      <w:r w:rsidRPr="00407EE7">
        <w:t>Protiv ovog zaključka nije dopuštena žalba (čl.11.st.9. SZ).</w:t>
      </w:r>
    </w:p>
    <w:p w:rsidRDefault="00EA2350" w:rsidP="00EA2350" w:rsidR="00EA2350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596C7F" w:rsidP="00EA2350" w:rsidR="00596C7F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/>
    <w:p w:rsidRDefault="00EA2350" w:rsidR="00EA2350"/>
    <w:sectPr w:rsidSect="00EA2350" w:rsidR="00EA2350">
      <w:headerReference w:type="even" r:id="rId9"/>
      <w:headerReference w:type="default" r:id="rId10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042" w:rsidR="00067042">
      <w:r>
        <w:separator/>
      </w:r>
    </w:p>
  </w:endnote>
  <w:endnote w:id="0" w:type="continuationSeparator">
    <w:p w:rsidRDefault="00067042" w:rsidR="00067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042" w:rsidR="00067042">
      <w:r>
        <w:separator/>
      </w:r>
    </w:p>
  </w:footnote>
  <w:footnote w:id="0" w:type="continuationSeparator">
    <w:p w:rsidRDefault="00067042" w:rsidR="000670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1E" w:rsidP="00EA2350" w:rsidR="005F1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1E" w:rsidR="005F14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1E" w:rsidP="00EA2350" w:rsidR="005F1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E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141E" w:rsidP="00EA2350" w:rsidR="005F141E" w:rsidRPr="00832E83">
    <w:pPr>
      <w:jc w:val="right"/>
    </w:pPr>
    <w:r>
      <w:t>72</w:t>
    </w:r>
    <w:r w:rsidRPr="00832E83">
      <w:t xml:space="preserve"> St-</w:t>
    </w:r>
    <w:r w:rsidR="005F260F">
      <w:t>1693/2013</w:t>
    </w:r>
  </w:p>
  <w:p w:rsidRDefault="005F141E" w:rsidR="005F141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350"/>
    <w:rsid w:val="00067042"/>
    <w:rsid w:val="00281570"/>
    <w:rsid w:val="00365498"/>
    <w:rsid w:val="00596C7F"/>
    <w:rsid w:val="005F141E"/>
    <w:rsid w:val="005F260F"/>
    <w:rsid w:val="00637AC3"/>
    <w:rsid w:val="00AA14C1"/>
    <w:rsid w:val="00E30EA9"/>
    <w:rsid w:val="00EA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23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A23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A2350"/>
  </w:style>
  <w:style w:styleId="Hiperveza" w:type="character">
    <w:name w:val="Hyperlink"/>
    <w:rsid w:val="00EA2350"/>
    <w:rPr>
      <w:strike w:val="false"/>
      <w:dstrike w:val="false"/>
      <w:color w:val="159BC4"/>
      <w:u w:val="none"/>
      <w:effect w:val="none"/>
    </w:rPr>
  </w:style>
  <w:style w:styleId="Tijeloteksta" w:type="paragraph">
    <w:name w:val="Body Text"/>
    <w:basedOn w:val="Normal"/>
    <w:rsid w:val="00EA2350"/>
    <w:pPr>
      <w:jc w:val="both"/>
    </w:pPr>
  </w:style>
  <w:style w:styleId="Podnoje" w:type="paragraph">
    <w:name w:val="footer"/>
    <w:basedOn w:val="Normal"/>
    <w:link w:val="PodnojeChar"/>
    <w:rsid w:val="005F26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F260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96C7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96C7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30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30E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E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E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E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E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23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A23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A2350"/>
  </w:style>
  <w:style w:styleId="Hiperveza" w:type="character">
    <w:name w:val="Hyperlink"/>
    <w:rsid w:val="00EA2350"/>
    <w:rPr>
      <w:strike w:val="0"/>
      <w:dstrike w:val="0"/>
      <w:color w:val="159BC4"/>
      <w:u w:val="none"/>
      <w:effect w:val="none"/>
    </w:rPr>
  </w:style>
  <w:style w:styleId="Tijeloteksta" w:type="paragraph">
    <w:name w:val="Body Text"/>
    <w:basedOn w:val="Normal"/>
    <w:rsid w:val="00EA2350"/>
    <w:pPr>
      <w:jc w:val="both"/>
    </w:pPr>
  </w:style>
  <w:style w:styleId="Podnoje" w:type="paragraph">
    <w:name w:val="footer"/>
    <w:basedOn w:val="Normal"/>
    <w:link w:val="PodnojeChar"/>
    <w:rsid w:val="005F26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F260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96C7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96C7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30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30E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E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E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E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E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365</properties:Words>
  <properties:Characters>2007</properties:Characters>
  <properties:Lines>114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2017-11-22T07:49:00Z</dcterms:created>
  <dc:creator>nribaric</dc:creator>
  <cp:lastModifiedBy>Jadranka Zelić</cp:lastModifiedBy>
  <cp:lastPrinted>2017-11-22T07:48:00Z</cp:lastPrinted>
  <dcterms:modified xmlns:xsi="http://www.w3.org/2001/XMLSchema-instance" xsi:type="dcterms:W3CDTF">2017-11-22T07:51:00Z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