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5b27b" w14:paraId="ea5b27b" w:rsidRDefault="00BC6AA0" w:rsidP="00957E9C" w:rsidR="00BC6AA0">
      <w:pPr>
        <w15:collapsed w:val="false"/>
      </w:pPr>
      <w:bookmarkStart w:name="OLE_LINK3" w:id="0"/>
      <w:bookmarkStart w:name="_GoBack" w:id="1"/>
      <w:bookmarkEnd w:id="1"/>
    </w:p>
    <w:p w:rsidRDefault="00957E9C" w:rsidP="00957E9C" w:rsidR="00957E9C" w:rsidRPr="006254D0">
      <w:pPr>
        <w:jc w:val="both"/>
        <w:rPr>
          <w:b/>
        </w:rPr>
      </w:pPr>
      <w:r w:rsidRPr="006254D0">
        <w:rPr>
          <w:b/>
        </w:rPr>
        <w:t>SG GRADITELJSTVO d.o.o. u stečaju</w:t>
      </w:r>
    </w:p>
    <w:p w:rsidRDefault="00957E9C" w:rsidP="00957E9C" w:rsidR="00957E9C" w:rsidRPr="006254D0">
      <w:pPr>
        <w:jc w:val="both"/>
        <w:rPr>
          <w:b/>
        </w:rPr>
      </w:pPr>
      <w:r w:rsidRPr="006254D0">
        <w:rPr>
          <w:b/>
        </w:rPr>
        <w:t>Zagreb, Ilica 109</w:t>
      </w:r>
    </w:p>
    <w:p w:rsidRDefault="00957E9C" w:rsidP="00957E9C" w:rsidR="00957E9C" w:rsidRPr="006254D0">
      <w:pPr>
        <w:jc w:val="both"/>
        <w:rPr>
          <w:b/>
        </w:rPr>
      </w:pPr>
      <w:r w:rsidRPr="006254D0">
        <w:rPr>
          <w:b/>
        </w:rPr>
        <w:t>OIB: 54566680973</w:t>
      </w:r>
    </w:p>
    <w:p w:rsidRDefault="00957E9C" w:rsidP="00957E9C" w:rsidR="00957E9C">
      <w:pPr>
        <w:jc w:val="both"/>
      </w:pPr>
    </w:p>
    <w:p w:rsidRDefault="00957E9C" w:rsidP="00957E9C" w:rsidR="00957E9C">
      <w:pPr>
        <w:ind w:firstLine="708" w:left="4956"/>
      </w:pPr>
    </w:p>
    <w:p w:rsidRDefault="00957E9C" w:rsidP="00957E9C" w:rsidR="00957E9C"/>
    <w:p w:rsidRDefault="00957E9C" w:rsidP="00957E9C" w:rsidR="00957E9C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05C7A">
        <w:rPr>
          <w:b/>
        </w:rPr>
        <w:t xml:space="preserve">Trgovački sud u </w:t>
      </w:r>
      <w:r>
        <w:rPr>
          <w:b/>
        </w:rPr>
        <w:t>Zagrebu</w:t>
      </w:r>
    </w:p>
    <w:p w:rsidRDefault="00957E9C" w:rsidP="00957E9C" w:rsidR="00957E9C">
      <w:pPr>
        <w:ind w:firstLine="708" w:left="4956"/>
      </w:pPr>
      <w:r w:rsidRPr="00407764">
        <w:t xml:space="preserve">Na posl. broj: </w:t>
      </w:r>
      <w:r>
        <w:t>48. St-5301/16</w:t>
      </w:r>
    </w:p>
    <w:p w:rsidRDefault="006C22AA" w:rsidP="00F05893" w:rsidR="006C22AA"/>
    <w:p w:rsidRDefault="000E6F99" w:rsidP="00F05893" w:rsidR="000E6F99" w:rsidRPr="00005C7A"/>
    <w:p w:rsidRDefault="00F05893" w:rsidP="00F05893" w:rsidR="00F05893">
      <w:pPr>
        <w:jc w:val="center"/>
        <w:rPr>
          <w:b/>
        </w:rPr>
      </w:pPr>
      <w:r w:rsidRPr="00005C7A">
        <w:rPr>
          <w:b/>
        </w:rPr>
        <w:t xml:space="preserve">POPIS </w:t>
      </w:r>
      <w:r>
        <w:rPr>
          <w:b/>
        </w:rPr>
        <w:t>PREDMETA STEČAJNE MASE</w:t>
      </w:r>
    </w:p>
    <w:p w:rsidRDefault="00BC6AA0" w:rsidP="00F05893" w:rsidR="00BC6AA0" w:rsidRPr="00005C7A">
      <w:pPr>
        <w:jc w:val="center"/>
        <w:rPr>
          <w:b/>
        </w:rPr>
      </w:pPr>
    </w:p>
    <w:p w:rsidRDefault="00F05893" w:rsidP="00F05893" w:rsidR="00F05893">
      <w:pPr>
        <w:jc w:val="center"/>
      </w:pPr>
      <w:r w:rsidRPr="00005C7A">
        <w:t xml:space="preserve">(čl. </w:t>
      </w:r>
      <w:r>
        <w:t>221</w:t>
      </w:r>
      <w:r w:rsidRPr="00005C7A">
        <w:t>. SZ-a)</w:t>
      </w:r>
    </w:p>
    <w:p w:rsidRDefault="00F05893" w:rsidP="009B610F" w:rsidR="00F05893" w:rsidRPr="00005C7A"/>
    <w:p w:rsidRDefault="006B47F6" w:rsidP="00F05893" w:rsidR="006B47F6">
      <w:pPr>
        <w:rPr>
          <w:b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56"/>
        <w:gridCol w:w="6598"/>
        <w:gridCol w:w="2800"/>
      </w:tblGrid>
      <w:tr w:rsidTr="00901393" w:rsidR="006B47F6" w:rsidRPr="00284C2B">
        <w:trPr>
          <w:trHeight w:val="563"/>
        </w:trPr>
        <w:tc>
          <w:tcPr>
            <w:tcW w:type="dxa" w:w="456"/>
            <w:shd w:fill="auto" w:color="auto" w:val="clear"/>
          </w:tcPr>
          <w:p w:rsidRDefault="006B47F6" w:rsidP="00284C2B" w:rsidR="006B47F6" w:rsidRPr="006B47F6">
            <w:pPr>
              <w:jc w:val="center"/>
            </w:pPr>
          </w:p>
        </w:tc>
        <w:tc>
          <w:tcPr>
            <w:tcW w:type="dxa" w:w="6598"/>
            <w:shd w:fill="auto" w:color="auto" w:val="clear"/>
          </w:tcPr>
          <w:p w:rsidRDefault="006B47F6" w:rsidP="00284C2B" w:rsidR="006B47F6" w:rsidRPr="006B47F6">
            <w:pPr>
              <w:jc w:val="center"/>
            </w:pPr>
            <w:r>
              <w:t>imovina</w:t>
            </w:r>
          </w:p>
        </w:tc>
        <w:tc>
          <w:tcPr>
            <w:tcW w:type="dxa" w:w="2800"/>
            <w:shd w:fill="auto" w:color="auto" w:val="clear"/>
          </w:tcPr>
          <w:p w:rsidRDefault="006B47F6" w:rsidP="00284C2B" w:rsidR="006B47F6" w:rsidRPr="006B47F6">
            <w:pPr>
              <w:jc w:val="center"/>
            </w:pPr>
            <w:r>
              <w:t>vrijednost</w:t>
            </w:r>
          </w:p>
        </w:tc>
      </w:tr>
      <w:tr w:rsidTr="00901393" w:rsidR="009B610F" w:rsidRPr="00284C2B">
        <w:trPr>
          <w:trHeight w:val="389"/>
        </w:trPr>
        <w:tc>
          <w:tcPr>
            <w:tcW w:type="dxa" w:w="456"/>
            <w:shd w:fill="auto" w:color="auto" w:val="clear"/>
          </w:tcPr>
          <w:p w:rsidRDefault="009B610F" w:rsidP="00F05893" w:rsidR="009B610F" w:rsidRPr="00284C2B">
            <w:pPr>
              <w:rPr>
                <w:b/>
              </w:rPr>
            </w:pPr>
            <w:r w:rsidRPr="00284C2B">
              <w:rPr>
                <w:b/>
              </w:rPr>
              <w:t>A</w:t>
            </w:r>
            <w:r w:rsidR="00A602D7" w:rsidRPr="00284C2B">
              <w:rPr>
                <w:b/>
              </w:rPr>
              <w:t>/</w:t>
            </w:r>
          </w:p>
        </w:tc>
        <w:tc>
          <w:tcPr>
            <w:tcW w:type="dxa" w:w="6598"/>
            <w:shd w:fill="auto" w:color="auto" w:val="clear"/>
          </w:tcPr>
          <w:p w:rsidRDefault="009B610F" w:rsidP="006B47F6" w:rsidR="009B610F" w:rsidRPr="00284C2B">
            <w:pPr>
              <w:rPr>
                <w:b/>
              </w:rPr>
            </w:pPr>
            <w:r w:rsidRPr="00284C2B">
              <w:rPr>
                <w:b/>
              </w:rPr>
              <w:t>NEKRETNINE</w:t>
            </w:r>
          </w:p>
        </w:tc>
        <w:tc>
          <w:tcPr>
            <w:tcW w:type="dxa" w:w="2800"/>
            <w:shd w:fill="auto" w:color="auto" w:val="clear"/>
            <w:vAlign w:val="bottom"/>
          </w:tcPr>
          <w:p w:rsidRDefault="009B610F" w:rsidP="00284C2B" w:rsidR="009B610F" w:rsidRPr="006B47F6">
            <w:pPr>
              <w:jc w:val="right"/>
            </w:pPr>
          </w:p>
        </w:tc>
      </w:tr>
      <w:tr w:rsidTr="00901393" w:rsidR="006B47F6" w:rsidRPr="00284C2B">
        <w:trPr>
          <w:trHeight w:val="988"/>
        </w:trPr>
        <w:tc>
          <w:tcPr>
            <w:tcW w:type="dxa" w:w="456"/>
            <w:shd w:fill="auto" w:color="auto" w:val="clear"/>
          </w:tcPr>
          <w:p w:rsidRDefault="006B47F6" w:rsidP="00F05893" w:rsidR="006B47F6" w:rsidRPr="006B47F6">
            <w:r w:rsidRPr="006B47F6">
              <w:t>1.</w:t>
            </w:r>
          </w:p>
        </w:tc>
        <w:tc>
          <w:tcPr>
            <w:tcW w:type="dxa" w:w="6598"/>
            <w:shd w:fill="auto" w:color="auto" w:val="clear"/>
          </w:tcPr>
          <w:p w:rsidRDefault="006B47F6" w:rsidP="006B47F6" w:rsidR="006B47F6" w:rsidRPr="006B47F6">
            <w:r w:rsidRPr="006B47F6">
              <w:t xml:space="preserve">nekretnina upisana u zk uložak: 24936, k.o. Grad Zagreb, z.k.č. 8586/56  kuća br.26, dvije zgrade i dvorište u Zelengaju površine 655 m2, </w:t>
            </w:r>
          </w:p>
          <w:p w:rsidRDefault="006B47F6" w:rsidP="006B47F6" w:rsidR="006B47F6" w:rsidRPr="006B47F6">
            <w:r w:rsidRPr="006B47F6">
              <w:t>2. Suvlasnički dio: 17,969/100 ETAŽNO VLASNIŠTVO (E-2)</w:t>
            </w:r>
          </w:p>
          <w:p w:rsidRDefault="006B47F6" w:rsidP="006B47F6" w:rsidR="006B47F6" w:rsidRPr="006B47F6">
            <w:r w:rsidRPr="006B47F6">
              <w:t>1. četverosobni stan u suterenu II (kota - 7,50) ukupne površine 178,85 čm u etažnom nacrtu označeno žutom bojom s pripadajućim dijelom travnjaka površine 132,75 čm</w:t>
            </w:r>
          </w:p>
        </w:tc>
        <w:tc>
          <w:tcPr>
            <w:tcW w:type="dxa" w:w="2800"/>
            <w:shd w:fill="auto" w:color="auto" w:val="clear"/>
            <w:vAlign w:val="bottom"/>
          </w:tcPr>
          <w:p w:rsidRDefault="006B47F6" w:rsidP="00284C2B" w:rsidR="006B47F6" w:rsidRPr="006B47F6">
            <w:pPr>
              <w:jc w:val="right"/>
            </w:pPr>
          </w:p>
        </w:tc>
      </w:tr>
      <w:tr w:rsidTr="00901393" w:rsidR="006B47F6" w:rsidRPr="00284C2B">
        <w:tc>
          <w:tcPr>
            <w:tcW w:type="dxa" w:w="456"/>
            <w:shd w:fill="auto" w:color="auto" w:val="clear"/>
          </w:tcPr>
          <w:p w:rsidRDefault="006B47F6" w:rsidP="00F05893" w:rsidR="006B47F6" w:rsidRPr="006B47F6"/>
        </w:tc>
        <w:tc>
          <w:tcPr>
            <w:tcW w:type="dxa" w:w="6598"/>
            <w:shd w:fill="auto" w:color="auto" w:val="clear"/>
          </w:tcPr>
          <w:p w:rsidRDefault="00231C8D" w:rsidP="00F05893" w:rsidR="006B47F6" w:rsidRPr="006B47F6">
            <w:r>
              <w:t>Procijenjena</w:t>
            </w:r>
            <w:r w:rsidR="006B47F6">
              <w:t xml:space="preserve"> vrijednost po stalnom sudskom vještaku</w:t>
            </w:r>
            <w:r>
              <w:t xml:space="preserve"> </w:t>
            </w:r>
            <w:r w:rsidRPr="00231C8D">
              <w:t>ing. građ. Zdenku Čičeku</w:t>
            </w:r>
            <w:r>
              <w:t xml:space="preserve"> </w:t>
            </w:r>
          </w:p>
        </w:tc>
        <w:tc>
          <w:tcPr>
            <w:tcW w:type="dxa" w:w="2800"/>
            <w:shd w:fill="auto" w:color="auto" w:val="clear"/>
          </w:tcPr>
          <w:p w:rsidRDefault="006B47F6" w:rsidP="00284C2B" w:rsidR="006B47F6" w:rsidRPr="006B47F6">
            <w:pPr>
              <w:jc w:val="right"/>
            </w:pPr>
            <w:r>
              <w:t>1.176.303,38</w:t>
            </w:r>
            <w:r w:rsidR="00231C8D">
              <w:t xml:space="preserve"> kn</w:t>
            </w:r>
          </w:p>
        </w:tc>
      </w:tr>
      <w:tr w:rsidTr="00901393" w:rsidR="006B47F6" w:rsidRPr="00284C2B">
        <w:tc>
          <w:tcPr>
            <w:tcW w:type="dxa" w:w="456"/>
            <w:shd w:fill="auto" w:color="auto" w:val="clear"/>
          </w:tcPr>
          <w:p w:rsidRDefault="00231C8D" w:rsidP="00F05893" w:rsidR="006B47F6" w:rsidRPr="006B47F6">
            <w:r>
              <w:t>2.</w:t>
            </w:r>
          </w:p>
        </w:tc>
        <w:tc>
          <w:tcPr>
            <w:tcW w:type="dxa" w:w="6598"/>
            <w:shd w:fill="auto" w:color="auto" w:val="clear"/>
          </w:tcPr>
          <w:p w:rsidRDefault="00231C8D" w:rsidP="00F05893" w:rsidR="006B47F6" w:rsidRPr="006B47F6">
            <w:r w:rsidRPr="00231C8D">
              <w:t>nekretnina upisana u zk uložak: 4593, k.o. Markuševec, z.k.č. 4909/4 oranica brijeg u Dubravi, 382 čhv</w:t>
            </w:r>
          </w:p>
        </w:tc>
        <w:tc>
          <w:tcPr>
            <w:tcW w:type="dxa" w:w="2800"/>
            <w:shd w:fill="auto" w:color="auto" w:val="clear"/>
          </w:tcPr>
          <w:p w:rsidRDefault="006B47F6" w:rsidP="00F05893" w:rsidR="006B47F6" w:rsidRPr="006B47F6"/>
        </w:tc>
      </w:tr>
      <w:tr w:rsidTr="00901393" w:rsidR="006B47F6" w:rsidRPr="00284C2B">
        <w:tc>
          <w:tcPr>
            <w:tcW w:type="dxa" w:w="456"/>
            <w:shd w:fill="auto" w:color="auto" w:val="clear"/>
          </w:tcPr>
          <w:p w:rsidRDefault="006B47F6" w:rsidP="00F05893" w:rsidR="006B47F6" w:rsidRPr="006B47F6"/>
        </w:tc>
        <w:tc>
          <w:tcPr>
            <w:tcW w:type="dxa" w:w="6598"/>
            <w:shd w:fill="auto" w:color="auto" w:val="clear"/>
          </w:tcPr>
          <w:p w:rsidRDefault="008A4055" w:rsidP="00F05893" w:rsidR="006B47F6" w:rsidRPr="006B47F6">
            <w:r>
              <w:t xml:space="preserve">Procijenjena vrijednost po stalnom sudskom vještaku </w:t>
            </w:r>
            <w:r w:rsidRPr="00231C8D">
              <w:t>ing. građ. Zdenku Čičeku</w:t>
            </w:r>
          </w:p>
        </w:tc>
        <w:tc>
          <w:tcPr>
            <w:tcW w:type="dxa" w:w="2800"/>
            <w:shd w:fill="auto" w:color="auto" w:val="clear"/>
          </w:tcPr>
          <w:p w:rsidRDefault="008A4055" w:rsidP="00284C2B" w:rsidR="006B47F6" w:rsidRPr="006B47F6">
            <w:pPr>
              <w:jc w:val="right"/>
            </w:pPr>
            <w:r>
              <w:t>326.750,43 kn</w:t>
            </w:r>
          </w:p>
        </w:tc>
      </w:tr>
      <w:tr w:rsidTr="00901393" w:rsidR="006B47F6" w:rsidRPr="00284C2B">
        <w:tc>
          <w:tcPr>
            <w:tcW w:type="dxa" w:w="456"/>
            <w:shd w:fill="auto" w:color="auto" w:val="clear"/>
          </w:tcPr>
          <w:p w:rsidRDefault="008A4055" w:rsidP="00F05893" w:rsidR="006B47F6" w:rsidRPr="006B47F6">
            <w:r>
              <w:t>3.</w:t>
            </w:r>
          </w:p>
        </w:tc>
        <w:tc>
          <w:tcPr>
            <w:tcW w:type="dxa" w:w="6598"/>
            <w:shd w:fill="auto" w:color="auto" w:val="clear"/>
          </w:tcPr>
          <w:p w:rsidRDefault="008A4055" w:rsidP="00F05893" w:rsidR="006B47F6" w:rsidRPr="006B47F6">
            <w:r w:rsidRPr="008A4055">
              <w:t>nekretnina upisana u zk uložak: 4920, k.o. Markuševec, z.k.č. 4909/3 oranica brijeg u Dubravi, 384 čhv</w:t>
            </w:r>
          </w:p>
        </w:tc>
        <w:tc>
          <w:tcPr>
            <w:tcW w:type="dxa" w:w="2800"/>
            <w:shd w:fill="auto" w:color="auto" w:val="clear"/>
          </w:tcPr>
          <w:p w:rsidRDefault="008A4055" w:rsidP="00284C2B" w:rsidR="006B47F6" w:rsidRPr="006B47F6">
            <w:pPr>
              <w:jc w:val="right"/>
            </w:pPr>
            <w:r>
              <w:t>370.126,50 kn</w:t>
            </w:r>
          </w:p>
        </w:tc>
      </w:tr>
      <w:tr w:rsidTr="00901393" w:rsidR="008A4055" w:rsidRPr="00284C2B">
        <w:tc>
          <w:tcPr>
            <w:tcW w:type="dxa" w:w="456"/>
            <w:shd w:fill="auto" w:color="auto" w:val="clear"/>
          </w:tcPr>
          <w:p w:rsidRDefault="008A4055" w:rsidP="00F05893" w:rsidR="008A4055"/>
        </w:tc>
        <w:tc>
          <w:tcPr>
            <w:tcW w:type="dxa" w:w="6598"/>
            <w:shd w:fill="auto" w:color="auto" w:val="clear"/>
          </w:tcPr>
          <w:p w:rsidRDefault="008A4055" w:rsidP="00F05893" w:rsidR="008A4055" w:rsidRPr="008A4055">
            <w:r w:rsidRPr="008A4055">
              <w:t>Procijenjena vrijednost po stalnom sudskom vještaku ing. građ. Zdenku Čičeku</w:t>
            </w:r>
          </w:p>
        </w:tc>
        <w:tc>
          <w:tcPr>
            <w:tcW w:type="dxa" w:w="2800"/>
            <w:shd w:fill="auto" w:color="auto" w:val="clear"/>
          </w:tcPr>
          <w:p w:rsidRDefault="008A4055" w:rsidP="00284C2B" w:rsidR="008A4055">
            <w:pPr>
              <w:jc w:val="right"/>
            </w:pPr>
          </w:p>
        </w:tc>
      </w:tr>
      <w:tr w:rsidTr="00901393" w:rsidR="006B47F6" w:rsidRPr="00284C2B">
        <w:tc>
          <w:tcPr>
            <w:tcW w:type="dxa" w:w="456"/>
            <w:shd w:fill="auto" w:color="auto" w:val="clear"/>
          </w:tcPr>
          <w:p w:rsidRDefault="006B47F6" w:rsidP="00F05893" w:rsidR="006B47F6" w:rsidRPr="006B47F6"/>
        </w:tc>
        <w:tc>
          <w:tcPr>
            <w:tcW w:type="dxa" w:w="6598"/>
            <w:shd w:fill="auto" w:color="auto" w:val="clear"/>
          </w:tcPr>
          <w:p w:rsidRDefault="006B47F6" w:rsidP="00F05893" w:rsidR="006B47F6" w:rsidRPr="006B47F6"/>
        </w:tc>
        <w:tc>
          <w:tcPr>
            <w:tcW w:type="dxa" w:w="2800"/>
            <w:shd w:fill="auto" w:color="auto" w:val="clear"/>
          </w:tcPr>
          <w:p w:rsidRDefault="006B47F6" w:rsidP="00F05893" w:rsidR="006B47F6" w:rsidRPr="006B47F6"/>
        </w:tc>
      </w:tr>
      <w:tr w:rsidTr="00901393" w:rsidR="006B47F6" w:rsidRPr="00284C2B">
        <w:tc>
          <w:tcPr>
            <w:tcW w:type="dxa" w:w="456"/>
            <w:shd w:fill="auto" w:color="auto" w:val="clear"/>
          </w:tcPr>
          <w:p w:rsidRDefault="006B47F6" w:rsidP="00F05893" w:rsidR="006B47F6" w:rsidRPr="006B47F6"/>
        </w:tc>
        <w:tc>
          <w:tcPr>
            <w:tcW w:type="dxa" w:w="6598"/>
            <w:shd w:fill="auto" w:color="auto" w:val="clear"/>
          </w:tcPr>
          <w:p w:rsidRDefault="008A4055" w:rsidP="00F05893" w:rsidR="006B47F6" w:rsidRPr="006B47F6">
            <w:r>
              <w:t xml:space="preserve">Ukupno </w:t>
            </w:r>
            <w:r w:rsidR="009B610F">
              <w:t>nekretnine</w:t>
            </w:r>
            <w:r>
              <w:t>:</w:t>
            </w:r>
          </w:p>
        </w:tc>
        <w:tc>
          <w:tcPr>
            <w:tcW w:type="dxa" w:w="2800"/>
            <w:shd w:fill="auto" w:color="auto" w:val="clear"/>
          </w:tcPr>
          <w:p w:rsidRDefault="008A4055" w:rsidP="00284C2B" w:rsidR="006B47F6" w:rsidRPr="006B47F6">
            <w:pPr>
              <w:jc w:val="right"/>
            </w:pPr>
            <w:r>
              <w:t>1.873.180,31 kn</w:t>
            </w:r>
          </w:p>
        </w:tc>
      </w:tr>
      <w:tr w:rsidTr="00901393" w:rsidR="009B610F" w:rsidRPr="00284C2B">
        <w:tc>
          <w:tcPr>
            <w:tcW w:type="dxa" w:w="456"/>
            <w:shd w:fill="auto" w:color="auto" w:val="clear"/>
          </w:tcPr>
          <w:p w:rsidRDefault="009B610F" w:rsidP="00F05893" w:rsidR="009B610F" w:rsidRPr="006B47F6"/>
        </w:tc>
        <w:tc>
          <w:tcPr>
            <w:tcW w:type="dxa" w:w="6598"/>
            <w:shd w:fill="auto" w:color="auto" w:val="clear"/>
          </w:tcPr>
          <w:p w:rsidRDefault="009B610F" w:rsidP="00F05893" w:rsidR="009B610F"/>
        </w:tc>
        <w:tc>
          <w:tcPr>
            <w:tcW w:type="dxa" w:w="2800"/>
            <w:shd w:fill="auto" w:color="auto" w:val="clear"/>
          </w:tcPr>
          <w:p w:rsidRDefault="009B610F" w:rsidP="00284C2B" w:rsidR="009B610F">
            <w:pPr>
              <w:jc w:val="right"/>
            </w:pPr>
          </w:p>
        </w:tc>
      </w:tr>
      <w:tr w:rsidTr="00901393" w:rsidR="009B610F" w:rsidRPr="00284C2B">
        <w:tc>
          <w:tcPr>
            <w:tcW w:type="dxa" w:w="456"/>
            <w:shd w:fill="auto" w:color="auto" w:val="clear"/>
          </w:tcPr>
          <w:p w:rsidRDefault="009B610F" w:rsidP="00F05893" w:rsidR="009B610F" w:rsidRPr="00284C2B">
            <w:pPr>
              <w:rPr>
                <w:b/>
              </w:rPr>
            </w:pPr>
            <w:r w:rsidRPr="00284C2B">
              <w:rPr>
                <w:b/>
              </w:rPr>
              <w:t>B/</w:t>
            </w:r>
          </w:p>
        </w:tc>
        <w:tc>
          <w:tcPr>
            <w:tcW w:type="dxa" w:w="6598"/>
            <w:shd w:fill="auto" w:color="auto" w:val="clear"/>
          </w:tcPr>
          <w:p w:rsidRDefault="009B610F" w:rsidP="00F05893" w:rsidR="009B610F" w:rsidRPr="00284C2B">
            <w:pPr>
              <w:rPr>
                <w:b/>
              </w:rPr>
            </w:pPr>
            <w:r w:rsidRPr="00284C2B">
              <w:rPr>
                <w:b/>
              </w:rPr>
              <w:t>POTRAŽIVANJA</w:t>
            </w:r>
          </w:p>
        </w:tc>
        <w:tc>
          <w:tcPr>
            <w:tcW w:type="dxa" w:w="2800"/>
            <w:shd w:fill="auto" w:color="auto" w:val="clear"/>
          </w:tcPr>
          <w:p w:rsidRDefault="009B610F" w:rsidP="00284C2B" w:rsidR="009B610F">
            <w:pPr>
              <w:jc w:val="right"/>
            </w:pPr>
          </w:p>
        </w:tc>
      </w:tr>
      <w:tr w:rsidTr="00901393" w:rsidR="009B610F" w:rsidRPr="00284C2B">
        <w:tc>
          <w:tcPr>
            <w:tcW w:type="dxa" w:w="456"/>
            <w:shd w:fill="auto" w:color="auto" w:val="clear"/>
          </w:tcPr>
          <w:p w:rsidRDefault="009B610F" w:rsidP="00F05893" w:rsidR="009B610F" w:rsidRPr="006B47F6"/>
        </w:tc>
        <w:tc>
          <w:tcPr>
            <w:tcW w:type="dxa" w:w="6598"/>
            <w:shd w:fill="auto" w:color="auto" w:val="clear"/>
          </w:tcPr>
          <w:p w:rsidRDefault="009B610F" w:rsidP="00F05893" w:rsidR="009B610F">
            <w:r>
              <w:t>Potraživanja od kupaca</w:t>
            </w:r>
          </w:p>
        </w:tc>
        <w:tc>
          <w:tcPr>
            <w:tcW w:type="dxa" w:w="2800"/>
            <w:shd w:fill="auto" w:color="auto" w:val="clear"/>
          </w:tcPr>
          <w:p w:rsidRDefault="009B610F" w:rsidP="00284C2B" w:rsidR="009B610F">
            <w:pPr>
              <w:jc w:val="right"/>
            </w:pPr>
            <w:r>
              <w:t>524.098,90 kn</w:t>
            </w:r>
          </w:p>
        </w:tc>
      </w:tr>
      <w:tr w:rsidTr="00901393" w:rsidR="009B610F" w:rsidRPr="00284C2B">
        <w:tc>
          <w:tcPr>
            <w:tcW w:type="dxa" w:w="456"/>
            <w:shd w:fill="auto" w:color="auto" w:val="clear"/>
          </w:tcPr>
          <w:p w:rsidRDefault="009B610F" w:rsidP="00F05893" w:rsidR="009B610F" w:rsidRPr="006B47F6"/>
        </w:tc>
        <w:tc>
          <w:tcPr>
            <w:tcW w:type="dxa" w:w="6598"/>
            <w:shd w:fill="auto" w:color="auto" w:val="clear"/>
          </w:tcPr>
          <w:p w:rsidRDefault="009B610F" w:rsidP="00F05893" w:rsidR="009B610F"/>
        </w:tc>
        <w:tc>
          <w:tcPr>
            <w:tcW w:type="dxa" w:w="2800"/>
            <w:shd w:fill="auto" w:color="auto" w:val="clear"/>
          </w:tcPr>
          <w:p w:rsidRDefault="009B610F" w:rsidP="00284C2B" w:rsidR="009B610F">
            <w:pPr>
              <w:jc w:val="right"/>
            </w:pPr>
          </w:p>
        </w:tc>
      </w:tr>
      <w:tr w:rsidTr="00901393" w:rsidR="009B610F" w:rsidRPr="00284C2B">
        <w:tc>
          <w:tcPr>
            <w:tcW w:type="dxa" w:w="456"/>
            <w:shd w:fill="auto" w:color="auto" w:val="clear"/>
          </w:tcPr>
          <w:p w:rsidRDefault="009B610F" w:rsidP="00F05893" w:rsidR="009B610F" w:rsidRPr="00284C2B">
            <w:pPr>
              <w:rPr>
                <w:b/>
              </w:rPr>
            </w:pPr>
            <w:r w:rsidRPr="00284C2B">
              <w:rPr>
                <w:b/>
              </w:rPr>
              <w:t>C/</w:t>
            </w:r>
          </w:p>
        </w:tc>
        <w:tc>
          <w:tcPr>
            <w:tcW w:type="dxa" w:w="6598"/>
            <w:shd w:fill="auto" w:color="auto" w:val="clear"/>
          </w:tcPr>
          <w:p w:rsidRDefault="009B610F" w:rsidP="00F05893" w:rsidR="009B610F" w:rsidRPr="00284C2B">
            <w:pPr>
              <w:rPr>
                <w:b/>
              </w:rPr>
            </w:pPr>
            <w:r w:rsidRPr="00284C2B">
              <w:rPr>
                <w:b/>
              </w:rPr>
              <w:t>POKRETNINE</w:t>
            </w:r>
          </w:p>
        </w:tc>
        <w:tc>
          <w:tcPr>
            <w:tcW w:type="dxa" w:w="2800"/>
            <w:shd w:fill="auto" w:color="auto" w:val="clear"/>
          </w:tcPr>
          <w:p w:rsidRDefault="009B610F" w:rsidP="00284C2B" w:rsidR="009B610F">
            <w:pPr>
              <w:jc w:val="right"/>
            </w:pPr>
          </w:p>
        </w:tc>
      </w:tr>
      <w:tr w:rsidTr="00901393" w:rsidR="009B610F" w:rsidRPr="00284C2B">
        <w:tc>
          <w:tcPr>
            <w:tcW w:type="dxa" w:w="456"/>
            <w:shd w:fill="auto" w:color="auto" w:val="clear"/>
          </w:tcPr>
          <w:p w:rsidRDefault="009B610F" w:rsidP="00F05893" w:rsidR="009B610F"/>
        </w:tc>
        <w:tc>
          <w:tcPr>
            <w:tcW w:type="dxa" w:w="6598"/>
            <w:shd w:fill="auto" w:color="auto" w:val="clear"/>
          </w:tcPr>
          <w:p w:rsidRDefault="009B610F" w:rsidP="00F05893" w:rsidR="009B610F">
            <w:r>
              <w:t>nema</w:t>
            </w:r>
          </w:p>
        </w:tc>
        <w:tc>
          <w:tcPr>
            <w:tcW w:type="dxa" w:w="2800"/>
            <w:shd w:fill="auto" w:color="auto" w:val="clear"/>
          </w:tcPr>
          <w:p w:rsidRDefault="009B610F" w:rsidP="00284C2B" w:rsidR="009B610F">
            <w:pPr>
              <w:jc w:val="right"/>
            </w:pPr>
          </w:p>
        </w:tc>
      </w:tr>
    </w:tbl>
    <w:p w:rsidRDefault="00BC6AA0" w:rsidP="00454737" w:rsidR="00BC6AA0">
      <w:pPr>
        <w:jc w:val="both"/>
      </w:pPr>
    </w:p>
    <w:p w:rsidRDefault="00482A27" w:rsidP="00F05893" w:rsidR="00482A27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454737" w:rsidP="00F05893" w:rsidR="00454737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F05893" w:rsidP="00F05893" w:rsidR="00F05893" w:rsidRPr="006263F9">
      <w:pPr>
        <w:ind w:firstLine="708" w:left="4956"/>
      </w:pPr>
      <w:r w:rsidRPr="006263F9">
        <w:t>Stečajni upravitelj</w:t>
      </w:r>
    </w:p>
    <w:p w:rsidRDefault="00BC6AA0" w:rsidP="009B610F" w:rsidR="009A2F52">
      <w:pPr>
        <w:ind w:firstLine="708" w:left="4956"/>
      </w:pPr>
      <w:r>
        <w:t>Ivana Brebrić</w:t>
      </w:r>
    </w:p>
    <w:bookmarkEnd w:id="0"/>
    <w:p w:rsidRDefault="00D17D3C" w:rsidP="009E534A" w:rsidR="00D17D3C"/>
    <w:sectPr w:rsidSect="00C16B39" w:rsidR="00D17D3C">
      <w:footerReference w:type="first" r:id="rId10"/>
      <w:pgSz w:h="16838" w:w="11906"/>
      <w:pgMar w:gutter="0" w:footer="709" w:header="709" w:left="1134" w:bottom="1134" w:right="113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21B9" w:rsidP="00693424" w:rsidR="00EB21B9">
      <w:r>
        <w:separator/>
      </w:r>
    </w:p>
  </w:endnote>
  <w:endnote w:id="0" w:type="continuationSeparator">
    <w:p w:rsidRDefault="00EB21B9" w:rsidP="00693424" w:rsidR="00EB21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424" w:rsidR="00693424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70C7F">
      <w:rPr>
        <w:noProof/>
      </w:rPr>
      <w:t>1</w:t>
    </w:r>
    <w:r>
      <w:fldChar w:fldCharType="end"/>
    </w:r>
  </w:p>
  <w:p w:rsidRDefault="00693424" w:rsidR="0069342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21B9" w:rsidP="00693424" w:rsidR="00EB21B9">
      <w:r>
        <w:separator/>
      </w:r>
    </w:p>
  </w:footnote>
  <w:footnote w:id="0" w:type="continuationSeparator">
    <w:p w:rsidRDefault="00EB21B9" w:rsidP="00693424" w:rsidR="00EB21B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B1F3A"/>
    <w:multiLevelType w:val="hybridMultilevel"/>
    <w:tmpl w:val="580C5F0A"/>
    <w:lvl w:tplc="89724A56" w:ilvl="0">
      <w:start w:val="2"/>
      <w:numFmt w:val="upperRoman"/>
      <w:lvlText w:val="%1."/>
      <w:lvlJc w:val="left"/>
      <w:pPr>
        <w:tabs>
          <w:tab w:pos="723" w:val="num"/>
        </w:tabs>
        <w:ind w:hanging="720" w:left="72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3" w:val="num"/>
        </w:tabs>
        <w:ind w:hanging="360" w:left="1083"/>
      </w:pPr>
    </w:lvl>
    <w:lvl w:tentative="true" w:tplc="041A001B" w:ilvl="2">
      <w:start w:val="1"/>
      <w:numFmt w:val="lowerRoman"/>
      <w:lvlText w:val="%3."/>
      <w:lvlJc w:val="right"/>
      <w:pPr>
        <w:tabs>
          <w:tab w:pos="1803" w:val="num"/>
        </w:tabs>
        <w:ind w:hanging="180" w:left="1803"/>
      </w:pPr>
    </w:lvl>
    <w:lvl w:tentative="true" w:tplc="041A000F" w:ilvl="3">
      <w:start w:val="1"/>
      <w:numFmt w:val="decimal"/>
      <w:lvlText w:val="%4."/>
      <w:lvlJc w:val="left"/>
      <w:pPr>
        <w:tabs>
          <w:tab w:pos="2523" w:val="num"/>
        </w:tabs>
        <w:ind w:hanging="360" w:left="2523"/>
      </w:pPr>
    </w:lvl>
    <w:lvl w:tentative="true" w:tplc="041A0019" w:ilvl="4">
      <w:start w:val="1"/>
      <w:numFmt w:val="lowerLetter"/>
      <w:lvlText w:val="%5."/>
      <w:lvlJc w:val="left"/>
      <w:pPr>
        <w:tabs>
          <w:tab w:pos="3243" w:val="num"/>
        </w:tabs>
        <w:ind w:hanging="360" w:left="3243"/>
      </w:pPr>
    </w:lvl>
    <w:lvl w:tentative="true" w:tplc="041A001B" w:ilvl="5">
      <w:start w:val="1"/>
      <w:numFmt w:val="lowerRoman"/>
      <w:lvlText w:val="%6."/>
      <w:lvlJc w:val="right"/>
      <w:pPr>
        <w:tabs>
          <w:tab w:pos="3963" w:val="num"/>
        </w:tabs>
        <w:ind w:hanging="180" w:left="3963"/>
      </w:pPr>
    </w:lvl>
    <w:lvl w:tentative="true" w:tplc="041A000F" w:ilvl="6">
      <w:start w:val="1"/>
      <w:numFmt w:val="decimal"/>
      <w:lvlText w:val="%7."/>
      <w:lvlJc w:val="left"/>
      <w:pPr>
        <w:tabs>
          <w:tab w:pos="4683" w:val="num"/>
        </w:tabs>
        <w:ind w:hanging="360" w:left="4683"/>
      </w:pPr>
    </w:lvl>
    <w:lvl w:tentative="true" w:tplc="041A0019" w:ilvl="7">
      <w:start w:val="1"/>
      <w:numFmt w:val="lowerLetter"/>
      <w:lvlText w:val="%8."/>
      <w:lvlJc w:val="left"/>
      <w:pPr>
        <w:tabs>
          <w:tab w:pos="5403" w:val="num"/>
        </w:tabs>
        <w:ind w:hanging="360" w:left="5403"/>
      </w:pPr>
    </w:lvl>
    <w:lvl w:tentative="true" w:tplc="041A001B" w:ilvl="8">
      <w:start w:val="1"/>
      <w:numFmt w:val="lowerRoman"/>
      <w:lvlText w:val="%9."/>
      <w:lvlJc w:val="right"/>
      <w:pPr>
        <w:tabs>
          <w:tab w:pos="6123" w:val="num"/>
        </w:tabs>
        <w:ind w:hanging="180" w:left="6123"/>
      </w:pPr>
    </w:lvl>
  </w:abstractNum>
  <w:abstractNum w:abstractNumId="1">
    <w:nsid w:val="060C1C0F"/>
    <w:multiLevelType w:val="hybridMultilevel"/>
    <w:tmpl w:val="BAA24808"/>
    <w:lvl w:tplc="8A765F92" w:ilvl="0">
      <w:start w:val="1"/>
      <w:numFmt w:val="decimal"/>
      <w:lvlText w:val="%1."/>
      <w:lvlJc w:val="left"/>
      <w:pPr>
        <w:ind w:hanging="708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3813DA"/>
    <w:multiLevelType w:val="hybridMultilevel"/>
    <w:tmpl w:val="A058F5A4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BF7DF2"/>
    <w:multiLevelType w:val="hybridMultilevel"/>
    <w:tmpl w:val="C0F4D002"/>
    <w:lvl w:tplc="6C7E7720" w:ilvl="0">
      <w:start w:val="2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0C954E3"/>
    <w:multiLevelType w:val="hybridMultilevel"/>
    <w:tmpl w:val="97F65A74"/>
    <w:lvl w:tplc="041A0003" w:ilvl="0">
      <w:start w:val="1"/>
      <w:numFmt w:val="bullet"/>
      <w:lvlText w:val="o"/>
      <w:lvlJc w:val="left"/>
      <w:pPr>
        <w:tabs>
          <w:tab w:pos="720" w:val="num"/>
        </w:tabs>
        <w:ind w:hanging="360" w:left="72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21E5C75"/>
    <w:multiLevelType w:val="hybridMultilevel"/>
    <w:tmpl w:val="07CEDAFE"/>
    <w:lvl w:tplc="1690F97E" w:ilvl="0">
      <w:start w:val="1"/>
      <w:numFmt w:val="decimal"/>
      <w:lvlText w:val="%1."/>
      <w:lvlJc w:val="left"/>
      <w:pPr>
        <w:tabs>
          <w:tab w:pos="363" w:val="num"/>
        </w:tabs>
        <w:ind w:hanging="360" w:left="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3" w:val="num"/>
        </w:tabs>
        <w:ind w:hanging="360" w:left="1083"/>
      </w:pPr>
    </w:lvl>
    <w:lvl w:tentative="true" w:tplc="041A001B" w:ilvl="2">
      <w:start w:val="1"/>
      <w:numFmt w:val="lowerRoman"/>
      <w:lvlText w:val="%3."/>
      <w:lvlJc w:val="right"/>
      <w:pPr>
        <w:tabs>
          <w:tab w:pos="1803" w:val="num"/>
        </w:tabs>
        <w:ind w:hanging="180" w:left="1803"/>
      </w:pPr>
    </w:lvl>
    <w:lvl w:tentative="true" w:tplc="041A000F" w:ilvl="3">
      <w:start w:val="1"/>
      <w:numFmt w:val="decimal"/>
      <w:lvlText w:val="%4."/>
      <w:lvlJc w:val="left"/>
      <w:pPr>
        <w:tabs>
          <w:tab w:pos="2523" w:val="num"/>
        </w:tabs>
        <w:ind w:hanging="360" w:left="2523"/>
      </w:pPr>
    </w:lvl>
    <w:lvl w:tentative="true" w:tplc="041A0019" w:ilvl="4">
      <w:start w:val="1"/>
      <w:numFmt w:val="lowerLetter"/>
      <w:lvlText w:val="%5."/>
      <w:lvlJc w:val="left"/>
      <w:pPr>
        <w:tabs>
          <w:tab w:pos="3243" w:val="num"/>
        </w:tabs>
        <w:ind w:hanging="360" w:left="3243"/>
      </w:pPr>
    </w:lvl>
    <w:lvl w:tentative="true" w:tplc="041A001B" w:ilvl="5">
      <w:start w:val="1"/>
      <w:numFmt w:val="lowerRoman"/>
      <w:lvlText w:val="%6."/>
      <w:lvlJc w:val="right"/>
      <w:pPr>
        <w:tabs>
          <w:tab w:pos="3963" w:val="num"/>
        </w:tabs>
        <w:ind w:hanging="180" w:left="3963"/>
      </w:pPr>
    </w:lvl>
    <w:lvl w:tentative="true" w:tplc="041A000F" w:ilvl="6">
      <w:start w:val="1"/>
      <w:numFmt w:val="decimal"/>
      <w:lvlText w:val="%7."/>
      <w:lvlJc w:val="left"/>
      <w:pPr>
        <w:tabs>
          <w:tab w:pos="4683" w:val="num"/>
        </w:tabs>
        <w:ind w:hanging="360" w:left="4683"/>
      </w:pPr>
    </w:lvl>
    <w:lvl w:tentative="true" w:tplc="041A0019" w:ilvl="7">
      <w:start w:val="1"/>
      <w:numFmt w:val="lowerLetter"/>
      <w:lvlText w:val="%8."/>
      <w:lvlJc w:val="left"/>
      <w:pPr>
        <w:tabs>
          <w:tab w:pos="5403" w:val="num"/>
        </w:tabs>
        <w:ind w:hanging="360" w:left="5403"/>
      </w:pPr>
    </w:lvl>
    <w:lvl w:tentative="true" w:tplc="041A001B" w:ilvl="8">
      <w:start w:val="1"/>
      <w:numFmt w:val="lowerRoman"/>
      <w:lvlText w:val="%9."/>
      <w:lvlJc w:val="right"/>
      <w:pPr>
        <w:tabs>
          <w:tab w:pos="6123" w:val="num"/>
        </w:tabs>
        <w:ind w:hanging="180" w:left="6123"/>
      </w:pPr>
    </w:lvl>
  </w:abstractNum>
  <w:abstractNum w:abstractNumId="6">
    <w:nsid w:val="394E2053"/>
    <w:multiLevelType w:val="hybridMultilevel"/>
    <w:tmpl w:val="C0F4D002"/>
    <w:lvl w:tplc="6C7E7720" w:ilvl="0">
      <w:start w:val="2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D77A05"/>
    <w:multiLevelType w:val="hybridMultilevel"/>
    <w:tmpl w:val="845658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E4925ED"/>
    <w:multiLevelType w:val="hybridMultilevel"/>
    <w:tmpl w:val="1C2C27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61E3837"/>
    <w:multiLevelType w:val="hybridMultilevel"/>
    <w:tmpl w:val="57060AE8"/>
    <w:lvl w:tplc="6C7E7720" w:ilvl="0">
      <w:start w:val="2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0337DD3"/>
    <w:multiLevelType w:val="hybridMultilevel"/>
    <w:tmpl w:val="97AE5B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5085F87"/>
    <w:multiLevelType w:val="hybridMultilevel"/>
    <w:tmpl w:val="682CE2DC"/>
    <w:lvl w:tplc="041A0003" w:ilvl="0">
      <w:start w:val="1"/>
      <w:numFmt w:val="bullet"/>
      <w:lvlText w:val="o"/>
      <w:lvlJc w:val="left"/>
      <w:pPr>
        <w:tabs>
          <w:tab w:pos="723" w:val="num"/>
        </w:tabs>
        <w:ind w:hanging="360" w:left="723"/>
      </w:pPr>
      <w:rPr>
        <w:rFonts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3" w:val="num"/>
        </w:tabs>
        <w:ind w:hanging="360" w:left="1443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3" w:val="num"/>
        </w:tabs>
        <w:ind w:hanging="360" w:left="216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3" w:val="num"/>
        </w:tabs>
        <w:ind w:hanging="360" w:left="288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3" w:val="num"/>
        </w:tabs>
        <w:ind w:hanging="360" w:left="3603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3" w:val="num"/>
        </w:tabs>
        <w:ind w:hanging="360" w:left="432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3" w:val="num"/>
        </w:tabs>
        <w:ind w:hanging="360" w:left="504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3" w:val="num"/>
        </w:tabs>
        <w:ind w:hanging="360" w:left="5763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3" w:val="num"/>
        </w:tabs>
        <w:ind w:hanging="360" w:left="6483"/>
      </w:pPr>
      <w:rPr>
        <w:rFonts w:hAnsi="Wingdings" w:ascii="Wingdings" w:hint="default"/>
      </w:rPr>
    </w:lvl>
  </w:abstractNum>
  <w:abstractNum w:abstractNumId="12">
    <w:nsid w:val="5A9A0224"/>
    <w:multiLevelType w:val="hybridMultilevel"/>
    <w:tmpl w:val="B5146B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406492D"/>
    <w:multiLevelType w:val="hybridMultilevel"/>
    <w:tmpl w:val="A62C97F4"/>
    <w:lvl w:tplc="EB88596A" w:ilvl="0">
      <w:start w:val="1"/>
      <w:numFmt w:val="decimal"/>
      <w:lvlText w:val="%1."/>
      <w:lvlJc w:val="left"/>
      <w:pPr>
        <w:ind w:hanging="708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5A801CD"/>
    <w:multiLevelType w:val="hybridMultilevel"/>
    <w:tmpl w:val="682CE2DC"/>
    <w:lvl w:tplc="041A0001" w:ilvl="0">
      <w:start w:val="1"/>
      <w:numFmt w:val="bullet"/>
      <w:lvlText w:val=""/>
      <w:lvlJc w:val="left"/>
      <w:pPr>
        <w:tabs>
          <w:tab w:pos="723" w:val="num"/>
        </w:tabs>
        <w:ind w:hanging="360" w:left="72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3" w:val="num"/>
        </w:tabs>
        <w:ind w:hanging="360" w:left="1443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3" w:val="num"/>
        </w:tabs>
        <w:ind w:hanging="360" w:left="216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3" w:val="num"/>
        </w:tabs>
        <w:ind w:hanging="360" w:left="288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3" w:val="num"/>
        </w:tabs>
        <w:ind w:hanging="360" w:left="3603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3" w:val="num"/>
        </w:tabs>
        <w:ind w:hanging="360" w:left="432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3" w:val="num"/>
        </w:tabs>
        <w:ind w:hanging="360" w:left="504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3" w:val="num"/>
        </w:tabs>
        <w:ind w:hanging="360" w:left="5763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3" w:val="num"/>
        </w:tabs>
        <w:ind w:hanging="360" w:left="6483"/>
      </w:pPr>
      <w:rPr>
        <w:rFonts w:hAnsi="Wingdings" w:ascii="Wingdings" w:hint="default"/>
      </w:rPr>
    </w:lvl>
  </w:abstractNum>
  <w:abstractNum w:abstractNumId="15">
    <w:nsid w:val="774B4269"/>
    <w:multiLevelType w:val="hybridMultilevel"/>
    <w:tmpl w:val="D2C0C092"/>
    <w:lvl w:tplc="7A38183A" w:ilvl="0">
      <w:start w:val="4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C0B090A"/>
    <w:multiLevelType w:val="hybridMultilevel"/>
    <w:tmpl w:val="54281C10"/>
    <w:lvl w:tplc="F3E66350" w:ilvl="0">
      <w:start w:val="1"/>
      <w:numFmt w:val="decimal"/>
      <w:lvlText w:val="%1."/>
      <w:lvlJc w:val="left"/>
      <w:pPr>
        <w:tabs>
          <w:tab w:pos="723" w:val="num"/>
        </w:tabs>
        <w:ind w:hanging="720" w:left="7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3" w:val="num"/>
        </w:tabs>
        <w:ind w:hanging="360" w:left="1083"/>
      </w:pPr>
    </w:lvl>
    <w:lvl w:tentative="true" w:tplc="041A001B" w:ilvl="2">
      <w:start w:val="1"/>
      <w:numFmt w:val="lowerRoman"/>
      <w:lvlText w:val="%3."/>
      <w:lvlJc w:val="right"/>
      <w:pPr>
        <w:tabs>
          <w:tab w:pos="1803" w:val="num"/>
        </w:tabs>
        <w:ind w:hanging="180" w:left="1803"/>
      </w:pPr>
    </w:lvl>
    <w:lvl w:tentative="true" w:tplc="041A000F" w:ilvl="3">
      <w:start w:val="1"/>
      <w:numFmt w:val="decimal"/>
      <w:lvlText w:val="%4."/>
      <w:lvlJc w:val="left"/>
      <w:pPr>
        <w:tabs>
          <w:tab w:pos="2523" w:val="num"/>
        </w:tabs>
        <w:ind w:hanging="360" w:left="2523"/>
      </w:pPr>
    </w:lvl>
    <w:lvl w:tentative="true" w:tplc="041A0019" w:ilvl="4">
      <w:start w:val="1"/>
      <w:numFmt w:val="lowerLetter"/>
      <w:lvlText w:val="%5."/>
      <w:lvlJc w:val="left"/>
      <w:pPr>
        <w:tabs>
          <w:tab w:pos="3243" w:val="num"/>
        </w:tabs>
        <w:ind w:hanging="360" w:left="3243"/>
      </w:pPr>
    </w:lvl>
    <w:lvl w:tentative="true" w:tplc="041A001B" w:ilvl="5">
      <w:start w:val="1"/>
      <w:numFmt w:val="lowerRoman"/>
      <w:lvlText w:val="%6."/>
      <w:lvlJc w:val="right"/>
      <w:pPr>
        <w:tabs>
          <w:tab w:pos="3963" w:val="num"/>
        </w:tabs>
        <w:ind w:hanging="180" w:left="3963"/>
      </w:pPr>
    </w:lvl>
    <w:lvl w:tentative="true" w:tplc="041A000F" w:ilvl="6">
      <w:start w:val="1"/>
      <w:numFmt w:val="decimal"/>
      <w:lvlText w:val="%7."/>
      <w:lvlJc w:val="left"/>
      <w:pPr>
        <w:tabs>
          <w:tab w:pos="4683" w:val="num"/>
        </w:tabs>
        <w:ind w:hanging="360" w:left="4683"/>
      </w:pPr>
    </w:lvl>
    <w:lvl w:tentative="true" w:tplc="041A0019" w:ilvl="7">
      <w:start w:val="1"/>
      <w:numFmt w:val="lowerLetter"/>
      <w:lvlText w:val="%8."/>
      <w:lvlJc w:val="left"/>
      <w:pPr>
        <w:tabs>
          <w:tab w:pos="5403" w:val="num"/>
        </w:tabs>
        <w:ind w:hanging="360" w:left="5403"/>
      </w:pPr>
    </w:lvl>
    <w:lvl w:tentative="true" w:tplc="041A001B" w:ilvl="8">
      <w:start w:val="1"/>
      <w:numFmt w:val="lowerRoman"/>
      <w:lvlText w:val="%9."/>
      <w:lvlJc w:val="right"/>
      <w:pPr>
        <w:tabs>
          <w:tab w:pos="6123" w:val="num"/>
        </w:tabs>
        <w:ind w:hanging="180" w:left="6123"/>
      </w:pPr>
    </w:lvl>
  </w:abstractNum>
  <w:num w:numId="1">
    <w:abstractNumId w:val="0"/>
  </w:num>
  <w:num w:numId="2">
    <w:abstractNumId w:val="16"/>
  </w:num>
  <w:num w:numId="3">
    <w:abstractNumId w:val="8"/>
  </w:num>
  <w:num w:numId="4">
    <w:abstractNumId w:val="5"/>
  </w:num>
  <w:num w:numId="5">
    <w:abstractNumId w:val="14"/>
  </w:num>
  <w:num w:numId="6">
    <w:abstractNumId w:val="11"/>
  </w:num>
  <w:num w:numId="7">
    <w:abstractNumId w:val="15"/>
  </w:num>
  <w:num w:numId="8">
    <w:abstractNumId w:val="2"/>
  </w:num>
  <w:num w:numId="9">
    <w:abstractNumId w:val="4"/>
  </w:num>
  <w:num w:numId="10">
    <w:abstractNumId w:val="7"/>
  </w:num>
  <w:num w:numId="11">
    <w:abstractNumId w:val="9"/>
  </w:num>
  <w:num w:numId="12">
    <w:abstractNumId w:val="6"/>
  </w:num>
  <w:num w:numId="13">
    <w:abstractNumId w:val="3"/>
  </w:num>
  <w:num w:numId="14">
    <w:abstractNumId w:val="13"/>
  </w:num>
  <w:num w:numId="15">
    <w:abstractNumId w:val="1"/>
  </w:num>
  <w:num w:numId="16">
    <w:abstractNumId w:val="12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74D7"/>
    <w:rsid w:val="00000873"/>
    <w:rsid w:val="000008D0"/>
    <w:rsid w:val="00005C7A"/>
    <w:rsid w:val="0001138F"/>
    <w:rsid w:val="00037BC4"/>
    <w:rsid w:val="00051F38"/>
    <w:rsid w:val="00064C01"/>
    <w:rsid w:val="000659C0"/>
    <w:rsid w:val="00076607"/>
    <w:rsid w:val="000923F9"/>
    <w:rsid w:val="0009711E"/>
    <w:rsid w:val="00097BDA"/>
    <w:rsid w:val="000B108D"/>
    <w:rsid w:val="000D1FFC"/>
    <w:rsid w:val="000E6F99"/>
    <w:rsid w:val="000E765D"/>
    <w:rsid w:val="001231FB"/>
    <w:rsid w:val="0014124C"/>
    <w:rsid w:val="00146C78"/>
    <w:rsid w:val="0016744D"/>
    <w:rsid w:val="00186869"/>
    <w:rsid w:val="00191BFC"/>
    <w:rsid w:val="001A0883"/>
    <w:rsid w:val="001C14D4"/>
    <w:rsid w:val="001D2B6F"/>
    <w:rsid w:val="001D433B"/>
    <w:rsid w:val="001D460C"/>
    <w:rsid w:val="001E3D0E"/>
    <w:rsid w:val="001E7676"/>
    <w:rsid w:val="001E7EC6"/>
    <w:rsid w:val="0022284C"/>
    <w:rsid w:val="00231C8D"/>
    <w:rsid w:val="002752E9"/>
    <w:rsid w:val="00284C2B"/>
    <w:rsid w:val="00295B03"/>
    <w:rsid w:val="00296CAD"/>
    <w:rsid w:val="002A4EBA"/>
    <w:rsid w:val="002B7B74"/>
    <w:rsid w:val="002E71C7"/>
    <w:rsid w:val="003010C1"/>
    <w:rsid w:val="00321021"/>
    <w:rsid w:val="00324381"/>
    <w:rsid w:val="00347A2E"/>
    <w:rsid w:val="003533BE"/>
    <w:rsid w:val="003543E1"/>
    <w:rsid w:val="00355499"/>
    <w:rsid w:val="00364E52"/>
    <w:rsid w:val="00365461"/>
    <w:rsid w:val="003673DA"/>
    <w:rsid w:val="003701AE"/>
    <w:rsid w:val="00370332"/>
    <w:rsid w:val="00376DF3"/>
    <w:rsid w:val="0038021B"/>
    <w:rsid w:val="003D47CF"/>
    <w:rsid w:val="004010BD"/>
    <w:rsid w:val="00407764"/>
    <w:rsid w:val="00412D3E"/>
    <w:rsid w:val="00413426"/>
    <w:rsid w:val="004472B6"/>
    <w:rsid w:val="00447743"/>
    <w:rsid w:val="004516E4"/>
    <w:rsid w:val="00454737"/>
    <w:rsid w:val="004636B5"/>
    <w:rsid w:val="00480DD0"/>
    <w:rsid w:val="00482A27"/>
    <w:rsid w:val="004A28AD"/>
    <w:rsid w:val="004A6733"/>
    <w:rsid w:val="004B1D9F"/>
    <w:rsid w:val="004B4999"/>
    <w:rsid w:val="004C6D7B"/>
    <w:rsid w:val="004D0544"/>
    <w:rsid w:val="004D5BE0"/>
    <w:rsid w:val="004E2E53"/>
    <w:rsid w:val="00517706"/>
    <w:rsid w:val="0052027E"/>
    <w:rsid w:val="00523980"/>
    <w:rsid w:val="00525534"/>
    <w:rsid w:val="0053039A"/>
    <w:rsid w:val="00547850"/>
    <w:rsid w:val="00552392"/>
    <w:rsid w:val="0056731F"/>
    <w:rsid w:val="005760CD"/>
    <w:rsid w:val="00584A39"/>
    <w:rsid w:val="00586E80"/>
    <w:rsid w:val="00590474"/>
    <w:rsid w:val="00594270"/>
    <w:rsid w:val="00595CEF"/>
    <w:rsid w:val="005D28F3"/>
    <w:rsid w:val="005D501C"/>
    <w:rsid w:val="00600E96"/>
    <w:rsid w:val="00603072"/>
    <w:rsid w:val="00611778"/>
    <w:rsid w:val="0061374A"/>
    <w:rsid w:val="0062091A"/>
    <w:rsid w:val="00623757"/>
    <w:rsid w:val="006253EA"/>
    <w:rsid w:val="006254D0"/>
    <w:rsid w:val="006263F9"/>
    <w:rsid w:val="00637D4F"/>
    <w:rsid w:val="006570FB"/>
    <w:rsid w:val="00680918"/>
    <w:rsid w:val="006929EF"/>
    <w:rsid w:val="00693424"/>
    <w:rsid w:val="006A7AD1"/>
    <w:rsid w:val="006B1643"/>
    <w:rsid w:val="006B1666"/>
    <w:rsid w:val="006B2AE8"/>
    <w:rsid w:val="006B2D94"/>
    <w:rsid w:val="006B47F6"/>
    <w:rsid w:val="006C22AA"/>
    <w:rsid w:val="006E3B43"/>
    <w:rsid w:val="006E7032"/>
    <w:rsid w:val="006F76AD"/>
    <w:rsid w:val="0070635C"/>
    <w:rsid w:val="00706D72"/>
    <w:rsid w:val="00710CF9"/>
    <w:rsid w:val="00734211"/>
    <w:rsid w:val="00751BDF"/>
    <w:rsid w:val="007621CD"/>
    <w:rsid w:val="00774E78"/>
    <w:rsid w:val="00777942"/>
    <w:rsid w:val="007968C4"/>
    <w:rsid w:val="00797EE5"/>
    <w:rsid w:val="007B6694"/>
    <w:rsid w:val="007C2F61"/>
    <w:rsid w:val="007D518F"/>
    <w:rsid w:val="007E1D5B"/>
    <w:rsid w:val="007E69BC"/>
    <w:rsid w:val="00803C1A"/>
    <w:rsid w:val="00820DB4"/>
    <w:rsid w:val="00823719"/>
    <w:rsid w:val="00824384"/>
    <w:rsid w:val="00855B12"/>
    <w:rsid w:val="00863288"/>
    <w:rsid w:val="0086606E"/>
    <w:rsid w:val="00874100"/>
    <w:rsid w:val="00885B93"/>
    <w:rsid w:val="0089319E"/>
    <w:rsid w:val="008A4055"/>
    <w:rsid w:val="008A5F5A"/>
    <w:rsid w:val="008B6286"/>
    <w:rsid w:val="008C5A03"/>
    <w:rsid w:val="008E77CE"/>
    <w:rsid w:val="008F065A"/>
    <w:rsid w:val="00901393"/>
    <w:rsid w:val="00932FF8"/>
    <w:rsid w:val="009353D4"/>
    <w:rsid w:val="009559A3"/>
    <w:rsid w:val="00957E9C"/>
    <w:rsid w:val="009706ED"/>
    <w:rsid w:val="009849FE"/>
    <w:rsid w:val="009A2F52"/>
    <w:rsid w:val="009B610F"/>
    <w:rsid w:val="009D0ED6"/>
    <w:rsid w:val="009E534A"/>
    <w:rsid w:val="009F3ADC"/>
    <w:rsid w:val="009F6E9D"/>
    <w:rsid w:val="00A111B1"/>
    <w:rsid w:val="00A12A22"/>
    <w:rsid w:val="00A26C90"/>
    <w:rsid w:val="00A3087F"/>
    <w:rsid w:val="00A3243B"/>
    <w:rsid w:val="00A43D27"/>
    <w:rsid w:val="00A44725"/>
    <w:rsid w:val="00A4719E"/>
    <w:rsid w:val="00A602D7"/>
    <w:rsid w:val="00A6746A"/>
    <w:rsid w:val="00A877A2"/>
    <w:rsid w:val="00AA6C29"/>
    <w:rsid w:val="00AB038E"/>
    <w:rsid w:val="00AB3642"/>
    <w:rsid w:val="00AB5618"/>
    <w:rsid w:val="00AC059D"/>
    <w:rsid w:val="00B0073C"/>
    <w:rsid w:val="00B2347C"/>
    <w:rsid w:val="00B25730"/>
    <w:rsid w:val="00B474D7"/>
    <w:rsid w:val="00B53521"/>
    <w:rsid w:val="00B563B7"/>
    <w:rsid w:val="00B623AC"/>
    <w:rsid w:val="00B64599"/>
    <w:rsid w:val="00B833A0"/>
    <w:rsid w:val="00B97978"/>
    <w:rsid w:val="00BA3EC5"/>
    <w:rsid w:val="00BA4743"/>
    <w:rsid w:val="00BA484A"/>
    <w:rsid w:val="00BA6BBF"/>
    <w:rsid w:val="00BB06EC"/>
    <w:rsid w:val="00BC1035"/>
    <w:rsid w:val="00BC6AA0"/>
    <w:rsid w:val="00BE232A"/>
    <w:rsid w:val="00C16B39"/>
    <w:rsid w:val="00C25628"/>
    <w:rsid w:val="00C52C67"/>
    <w:rsid w:val="00C833EB"/>
    <w:rsid w:val="00CB5C01"/>
    <w:rsid w:val="00CC0973"/>
    <w:rsid w:val="00D078D6"/>
    <w:rsid w:val="00D14643"/>
    <w:rsid w:val="00D17D3C"/>
    <w:rsid w:val="00D17F68"/>
    <w:rsid w:val="00D4407A"/>
    <w:rsid w:val="00D47C0D"/>
    <w:rsid w:val="00D520BB"/>
    <w:rsid w:val="00D70C7F"/>
    <w:rsid w:val="00D74B25"/>
    <w:rsid w:val="00D93B65"/>
    <w:rsid w:val="00DC23EA"/>
    <w:rsid w:val="00DD2DA5"/>
    <w:rsid w:val="00E1083A"/>
    <w:rsid w:val="00E20D76"/>
    <w:rsid w:val="00E27FD6"/>
    <w:rsid w:val="00E76E2F"/>
    <w:rsid w:val="00E9431A"/>
    <w:rsid w:val="00EA717B"/>
    <w:rsid w:val="00EB21B9"/>
    <w:rsid w:val="00EB6EC6"/>
    <w:rsid w:val="00EC0AC3"/>
    <w:rsid w:val="00EC0BBA"/>
    <w:rsid w:val="00ED0341"/>
    <w:rsid w:val="00EE40AA"/>
    <w:rsid w:val="00EE4BA8"/>
    <w:rsid w:val="00EE4D81"/>
    <w:rsid w:val="00EE533B"/>
    <w:rsid w:val="00EF2C60"/>
    <w:rsid w:val="00F05893"/>
    <w:rsid w:val="00F10383"/>
    <w:rsid w:val="00F2164B"/>
    <w:rsid w:val="00F25C43"/>
    <w:rsid w:val="00F348FC"/>
    <w:rsid w:val="00F47499"/>
    <w:rsid w:val="00F555B9"/>
    <w:rsid w:val="00F56BB6"/>
    <w:rsid w:val="00FA3B93"/>
    <w:rsid w:val="00FB0024"/>
    <w:rsid w:val="00FB036E"/>
    <w:rsid w:val="00FD63DA"/>
    <w:rsid w:val="00FE03BB"/>
    <w:rsid w:val="00FF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263F9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Arial" w:hAnsi="Arial" w:ascii="Arial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 w:hAnsi="Arial" w:ascii="Arial"/>
      <w:b/>
      <w:sz w:val="28"/>
      <w:szCs w:val="28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cs="Arial" w:hAnsi="Arial" w:ascii="Arial"/>
      <w:bCs/>
      <w:sz w:val="32"/>
      <w:szCs w:val="32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Cs/>
      <w:sz w:val="28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08"/>
    </w:pPr>
    <w:rPr>
      <w:rFonts w:cs="Arial" w:hAnsi="Arial" w:ascii="Arial"/>
    </w:rPr>
  </w:style>
  <w:style w:styleId="Reetkatablice" w:type="table">
    <w:name w:val="Table Grid"/>
    <w:basedOn w:val="Obinatablica"/>
    <w:rsid w:val="00037BC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rsid w:val="006934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69342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6934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69342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rsid w:val="00D440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4407A"/>
    <w:rPr>
      <w:rFonts w:cs="Tahoma" w:hAnsi="Tahoma" w:ascii="Tahoma"/>
      <w:sz w:val="16"/>
      <w:szCs w:val="16"/>
      <w:lang w:eastAsia="hr-HR"/>
    </w:rPr>
  </w:style>
  <w:style w:customStyle="true" w:styleId="UvuenotijelotekstaChar" w:type="character">
    <w:name w:val="Uvučeno tijelo teksta Char"/>
    <w:link w:val="Uvuenotijeloteksta"/>
    <w:rsid w:val="006263F9"/>
    <w:rPr>
      <w:rFonts w:cs="Arial" w:hAnsi="Arial" w:ascii="Arial"/>
      <w:sz w:val="24"/>
      <w:szCs w:val="24"/>
    </w:rPr>
  </w:style>
  <w:style w:customStyle="true" w:styleId="Bodytext28pt" w:type="character">
    <w:name w:val="Body text (2) + 8 pt"/>
    <w:rsid w:val="008F065A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16"/>
      <w:szCs w:val="16"/>
      <w:u w:val="none"/>
      <w:lang w:bidi="hr-HR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D70C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0C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0C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0C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0C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263F9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Arial" w:cs="Arial" w:hAnsi="Arial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Arial" w:cs="Arial" w:hAnsi="Arial"/>
      <w:b/>
      <w:sz w:val="28"/>
      <w:szCs w:val="28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Arial" w:cs="Arial" w:hAnsi="Arial"/>
      <w:bCs/>
      <w:sz w:val="32"/>
      <w:szCs w:val="32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Cs/>
      <w:sz w:val="28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08"/>
    </w:pPr>
    <w:rPr>
      <w:rFonts w:ascii="Arial" w:cs="Arial" w:hAnsi="Arial"/>
    </w:rPr>
  </w:style>
  <w:style w:styleId="Reetkatablice" w:type="table">
    <w:name w:val="Table Grid"/>
    <w:basedOn w:val="Obinatablica"/>
    <w:rsid w:val="00037BC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rsid w:val="006934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69342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6934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69342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rsid w:val="00D440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4407A"/>
    <w:rPr>
      <w:rFonts w:ascii="Tahoma" w:cs="Tahoma" w:hAnsi="Tahoma"/>
      <w:sz w:val="16"/>
      <w:szCs w:val="16"/>
      <w:lang w:eastAsia="hr-HR"/>
    </w:rPr>
  </w:style>
  <w:style w:customStyle="1" w:styleId="UvuenotijelotekstaChar" w:type="character">
    <w:name w:val="Uvučeno tijelo teksta Char"/>
    <w:link w:val="Uvuenotijeloteksta"/>
    <w:rsid w:val="006263F9"/>
    <w:rPr>
      <w:rFonts w:ascii="Arial" w:cs="Arial" w:hAnsi="Arial"/>
      <w:sz w:val="24"/>
      <w:szCs w:val="24"/>
    </w:rPr>
  </w:style>
  <w:style w:customStyle="1" w:styleId="Bodytext28pt" w:type="character">
    <w:name w:val="Body text (2) + 8 pt"/>
    <w:rsid w:val="008F065A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bidi="hr-HR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D70C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0C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0C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0C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0C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649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261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59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4862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495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767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3321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0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50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685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522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5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732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697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787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28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St-5301/2016-31</izvorni_sadrzaj>
    <derivirana_varijabla naziv="DomainObject.Oznaka_1">St-5301/2016-31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5301</izvorni_sadrzaj>
    <derivirana_varijabla naziv="DomainObject.Predmet.Broj_1">5301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2016.</izvorni_sadrzaj>
    <derivirana_varijabla naziv="DomainObject.Predmet.DatumOsnivanja_1">22.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St-5301/2016</izvorni_sadrzaj>
    <derivirana_varijabla naziv="DomainObject.Predmet.OznakaBroj_1">St-5301/2016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GRADITELJSTVO d.o.o.</izvorni_sadrzaj>
    <derivirana_varijabla naziv="DomainObject.Predmet.ProtustrankaFormated_1">  SG GRADITELJSTVO d.o.o.</derivirana_varijabla>
  </DomainObject.Predmet.ProtustrankaFormated>
  <DomainObject.Predmet.ProtustrankaFormatedOIB>
    <izvorni_sadrzaj>  SG GRADITELJSTVO d.o.o., OIB 54566680973</izvorni_sadrzaj>
    <derivirana_varijabla naziv="DomainObject.Predmet.ProtustrankaFormatedOIB_1">  SG GRADITELJSTVO d.o.o., OIB 54566680973</derivirana_varijabla>
  </DomainObject.Predmet.ProtustrankaFormatedOIB>
  <DomainObject.Predmet.ProtustrankaFormatedWithAdress>
    <izvorni_sadrzaj> SG GRADITELJSTVO d.o.o., Ilica 109, 10000 Zagreb</izvorni_sadrzaj>
    <derivirana_varijabla naziv="DomainObject.Predmet.ProtustrankaFormatedWithAdress_1"> SG GRADITELJSTVO d.o.o., Ilica 109, 10000 Zagreb</derivirana_varijabla>
  </DomainObject.Predmet.ProtustrankaFormatedWithAdress>
  <DomainObject.Predmet.ProtustrankaFormatedWithAdressOIB>
    <izvorni_sadrzaj> SG GRADITELJSTVO d.o.o., OIB 54566680973, Ilica 109, 10000 Zagreb</izvorni_sadrzaj>
    <derivirana_varijabla naziv="DomainObject.Predmet.ProtustrankaFormatedWithAdressOIB_1"> SG GRADITELJSTVO d.o.o., OIB 54566680973, Ilica 109, 10000 Zagreb</derivirana_varijabla>
  </DomainObject.Predmet.ProtustrankaFormatedWithAdressOIB>
  <DomainObject.Predmet.ProtustrankaWithAdress>
    <izvorni_sadrzaj>SG GRADITELJSTVO d.o.o. Ilica 109, 10000 Zagreb</izvorni_sadrzaj>
    <derivirana_varijabla naziv="DomainObject.Predmet.ProtustrankaWithAdress_1">SG GRADITELJSTVO d.o.o. Ilica 109, 10000 Zagreb</derivirana_varijabla>
  </DomainObject.Predmet.ProtustrankaWithAdress>
  <DomainObject.Predmet.ProtustrankaWithAdressOIB>
    <izvorni_sadrzaj>SG GRADITELJSTVO d.o.o., OIB 54566680973, Ilica 109, 10000 Zagreb</izvorni_sadrzaj>
    <derivirana_varijabla naziv="DomainObject.Predmet.ProtustrankaWithAdressOIB_1">SG GRADITELJSTVO d.o.o., OIB 54566680973, Ilica 109, 10000 Zagreb</derivirana_varijabla>
  </DomainObject.Predmet.ProtustrankaWithAdressOIB>
  <DomainObject.Predmet.ProtustrankaNazivFormated>
    <izvorni_sadrzaj>SG GRADITELJSTVO d.o.o.</izvorni_sadrzaj>
    <derivirana_varijabla naziv="DomainObject.Predmet.ProtustrankaNazivFormated_1">SG GRADITELJSTVO d.o.o.</derivirana_varijabla>
  </DomainObject.Predmet.ProtustrankaNazivFormated>
  <DomainObject.Predmet.ProtustrankaNazivFormatedOIB>
    <izvorni_sadrzaj>SG GRADITELJSTVO d.o.o., OIB 54566680973</izvorni_sadrzaj>
    <derivirana_varijabla naziv="DomainObject.Predmet.ProtustrankaNazivFormatedOIB_1">SG GRADITELJSTVO d.o.o., OIB 54566680973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zastupanog po punomoćniku ŽUPANIJSKO DRŽAVNO ODVJETNIŠTVO U ZAGREBU</izvorni_sadrzaj>
    <derivirana_varijabla naziv="DomainObject.Predmet.StrankaFormated_1">  FINA Regionalni centar Zagreb zastupanog po punomoćniku ŽUPANIJSKO DRŽAVNO ODVJETNIŠTVO U ZAGREBU</derivirana_varijabla>
  </DomainObject.Predmet.StrankaFormated>
  <DomainObject.Predmet.StrankaFormatedOIB>
    <izvorni_sadrzaj>  FINA Regionalni centar Zagreb, OIB 85821130368 zastupanog po punomoćniku ŽUPANIJSKO DRŽAVNO ODVJETNIŠTVO U ZAGREBU</izvorni_sadrzaj>
    <derivirana_varijabla naziv="DomainObject.Predmet.StrankaFormatedOIB_1">  FINA Regionalni centar Zagreb, OIB 85821130368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 zastupanog po punomoćniku ŽUPANIJSKO DRŽAVNO ODVJETNIŠTVO U ZAGREBU</izvorni_sadrzaj>
    <derivirana_varijabla naziv="DomainObject.Predmet.StrankaFormatedWithAdress_1"> FINA Regionalni centar Zagreb, Trg svibanjskih žrtava 1995. 1,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 zastupanog po punomoćniku ŽUPANIJSKO DRŽAVNO ODVJETNIŠTVO U ZAGREBU</item>
    </izvorni_sadrzaj>
    <derivirana_varijabla naziv="DomainObject.Predmet.StrankaListFormated_1">
      <item>FINA Regionalni centar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 zastupanog po punomoćniku ŽUPANIJSKO DRŽAVNO ODVJETNIŠTVO U ZAGREBU</item>
    </izvorni_sadrzaj>
    <derivirana_varijabla naziv="DomainObject.Predmet.StrankaListFormatedOIB_1">
      <item>FINA Regionalni centar Zagreb, OIB 85821130368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GRADITELJSTVO d.o.o.</item>
    </izvorni_sadrzaj>
    <derivirana_varijabla naziv="DomainObject.Predmet.ProtuStrankaListFormated_1">
      <item>SG GRADITELJSTVO d.o.o.</item>
    </derivirana_varijabla>
  </DomainObject.Predmet.ProtuStrankaListFormated>
  <DomainObject.Predmet.ProtuStrankaListFormatedOIB>
    <izvorni_sadrzaj>
      <item>SG GRADITELJSTVO d.o.o., OIB 54566680973</item>
    </izvorni_sadrzaj>
    <derivirana_varijabla naziv="DomainObject.Predmet.ProtuStrankaListFormatedOIB_1">
      <item>SG GRADITELJSTVO d.o.o., OIB 54566680973</item>
    </derivirana_varijabla>
  </DomainObject.Predmet.ProtuStrankaListFormatedOIB>
  <DomainObject.Predmet.ProtuStrankaListFormatedWithAdress>
    <izvorni_sadrzaj>
      <item>SG GRADITELJSTVO d.o.o., Ilica 109, 10000 Zagreb</item>
    </izvorni_sadrzaj>
    <derivirana_varijabla naziv="DomainObject.Predmet.ProtuStrankaListFormatedWithAdress_1">
      <item>SG GRADITELJSTVO d.o.o., Ilica 109, 10000 Zagreb</item>
    </derivirana_varijabla>
  </DomainObject.Predmet.ProtuStrankaListFormatedWithAdress>
  <DomainObject.Predmet.ProtuStrankaListFormatedWithAdressOIB>
    <izvorni_sadrzaj>
      <item>SG GRADITELJSTVO d.o.o., OIB 54566680973, Ilica 109, 10000 Zagreb</item>
    </izvorni_sadrzaj>
    <derivirana_varijabla naziv="DomainObject.Predmet.ProtuStrankaListFormatedWithAdressOIB_1">
      <item>SG GRADITELJSTVO d.o.o., OIB 54566680973, Ilica 109, 10000 Zagreb</item>
    </derivirana_varijabla>
  </DomainObject.Predmet.ProtuStrankaListFormatedWithAdressOIB>
  <DomainObject.Predmet.ProtuStrankaListNazivFormated>
    <izvorni_sadrzaj>
      <item>SG GRADITELJSTVO d.o.o.</item>
    </izvorni_sadrzaj>
    <derivirana_varijabla naziv="DomainObject.Predmet.ProtuStrankaListNazivFormated_1">
      <item>SG GRADITELJSTVO d.o.o.</item>
    </derivirana_varijabla>
  </DomainObject.Predmet.ProtuStrankaListNazivFormated>
  <DomainObject.Predmet.ProtuStrankaListNazivFormatedOIB>
    <izvorni_sadrzaj>
      <item>SG GRADITELJSTVO d.o.o., OIB 54566680973</item>
    </izvorni_sadrzaj>
    <derivirana_varijabla naziv="DomainObject.Predmet.ProtuStrankaListNazivFormatedOIB_1">
      <item>SG GRADITELJSTVO d.o.o., OIB 54566680973</item>
    </derivirana_varijabla>
  </DomainObject.Predmet.ProtuStrankaListNazivFormatedOIB>
  <DomainObject.Predmet.OstaliListFormated>
    <izvorni_sadrzaj>
      <item>Goran Furlan</item>
      <item>ŽUPANIJSKO DRŽAVNO ODVJETNIŠTVO U ZAGREBU punomoćnik sudionika u postupku FINA Regionalni centar Zagreb</item>
    </izvorni_sadrzaj>
    <derivirana_varijabla naziv="DomainObject.Predmet.OstaliListFormated_1">
      <item>Goran Furlan</item>
      <item>ŽUPANIJSKO DRŽAVNO ODVJETNIŠTVO U ZAGREBU punomoćnik sudionika u postupku FINA Regionalni centar Zagreb</item>
    </derivirana_varijabla>
  </DomainObject.Predmet.OstaliListFormated>
  <DomainObject.Predmet.OstaliListFormatedOIB>
    <izvorni_sadrzaj>
      <item>Goran Furlan, OIB 98164865533</item>
      <item>ŽUPANIJSKO DRŽAVNO ODVJETNIŠTVO U ZAGREBU, OIB 16488001145 punomoćnik sudionika u postupku FINA Regionalni centar Zagreb</item>
    </izvorni_sadrzaj>
    <derivirana_varijabla naziv="DomainObject.Predmet.OstaliListFormatedOIB_1">
      <item>Goran Furlan, OIB 98164865533</item>
      <item>ŽUPANIJSKO DRŽAVNO ODVJETNIŠTVO U ZAGREBU, OIB 16488001145 punomoćnik sudionika u postupku FINA Regionalni centar Zagreb</item>
    </derivirana_varijabla>
  </DomainObject.Predmet.OstaliListFormatedOIB>
  <DomainObject.Predmet.OstaliListFormatedWithAdress>
    <izvorni_sadrzaj>
      <item>Goran Furlan, Karlovačka 10, 10360 Sesvete</item>
      <item>ŽUPANIJSKO DRŽAVNO ODVJETNIŠTVO U ZAGREBU, Savska Cesta 41, 10000 Zagreb punomoćnik sudionika u postupku FINA Regionalni centar Zagreb</item>
    </izvorni_sadrzaj>
    <derivirana_varijabla naziv="DomainObject.Predmet.OstaliListFormatedWithAdress_1">
      <item>Goran Furlan, Karlovačka 10, 10360 Sesvete</item>
      <item>ŽUPANIJSKO DRŽAVNO ODVJETNIŠTVO U ZAGREBU, Savska Cesta 41, 10000 Zagreb punomoćnik sudionika u postupku FINA Regionalni centar Zagreb</item>
    </derivirana_varijabla>
  </DomainObject.Predmet.OstaliListFormatedWithAdress>
  <DomainObject.Predmet.OstaliListFormatedWithAdressOIB>
    <izvorni_sadrzaj>
      <item>Goran Furlan, OIB 98164865533, Karlovačka 10, 10360 Sesvete</item>
      <item>ŽUPANIJSKO DRŽAVNO ODVJETNIŠTVO U ZAGREBU, OIB 16488001145, Savska Cesta 41, 10000 Zagreb punomoćnik sudionika u postupku FINA Regionalni centar Zagreb</item>
    </izvorni_sadrzaj>
    <derivirana_varijabla naziv="DomainObject.Predmet.OstaliListFormatedWithAdressOIB_1">
      <item>Goran Furlan, OIB 98164865533, Karlovačka 10, 10360 Sesvete</item>
      <item>ŽUPANIJSKO DRŽAVNO ODVJETNIŠTVO U ZAGREBU, OIB 16488001145, Savska Cesta 41, 10000 Zagreb punomoćnik sudionika u postupku FINA Regionalni centar Zagreb</item>
    </derivirana_varijabla>
  </DomainObject.Predmet.OstaliListFormatedWithAdressOIB>
  <DomainObject.Predmet.OstaliListNazivFormated>
    <izvorni_sadrzaj>
      <item>Goran Furlan</item>
      <item>ŽUPANIJSKO DRŽAVNO ODVJETNIŠTVO U ZAGREBU</item>
    </izvorni_sadrzaj>
    <derivirana_varijabla naziv="DomainObject.Predmet.OstaliListNazivFormated_1">
      <item>Goran Furlan</item>
      <item>ŽUPANIJSKO DRŽAVNO ODVJETNIŠTVO U ZAGREBU</item>
    </derivirana_varijabla>
  </DomainObject.Predmet.OstaliListNazivFormated>
  <DomainObject.Predmet.OstaliListNazivFormatedOIB>
    <izvorni_sadrzaj>
      <item>Goran Furlan, OIB 98164865533</item>
      <item>ŽUPANIJSKO DRŽAVNO ODVJETNIŠTVO U ZAGREBU, OIB 16488001145</item>
    </izvorni_sadrzaj>
    <derivirana_varijabla naziv="DomainObject.Predmet.OstaliListNazivFormatedOIB_1">
      <item>Goran Furlan, OIB 98164865533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GRADITELJSTVO d.o.o.</izvorni_sadrzaj>
    <derivirana_varijabla naziv="DomainObject.Predmet.ProtustrankaIDrugi_1">SG GRADITELJSTVO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SG GRADITELJSTVO d.o.o., OIB 54566680973, Ilica 109, 10000 Zagreb</izvorni_sadrzaj>
    <derivirana_varijabla naziv="DomainObject.Predmet.ProtustrankaIDrugiAdressOIB_1">SG GRADITELJSTVO d.o.o., OIB 54566680973,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GRADITELJSTVO d.o.o.</item>
      <item>FINA Regionalni centar Zagreb</item>
      <item>Goran Furlan</item>
      <item>ŽUPANIJSKO DRŽAVNO ODVJETNIŠTVO U ZAGREBU</item>
    </izvorni_sadrzaj>
    <derivirana_varijabla naziv="DomainObject.Predmet.SudioniciListNaziv_1">
      <item>SG GRADITELJSTVO d.o.o.</item>
      <item>FINA Regionalni centar Zagreb</item>
      <item>Goran Furlan</item>
      <item>ŽUPANIJSKO DRŽAVNO ODVJETNIŠTVO U ZAGREBU</item>
    </derivirana_varijabla>
  </DomainObject.Predmet.SudioniciListNaziv>
  <DomainObject.Predmet.SudioniciListAdressOIB>
    <izvorni_sadrzaj>
      <item>SG GRADITELJSTVO d.o.o., OIB 54566680973, Ilica 109,10000 Zagreb</item>
      <item>FINA Regionalni centar Zagreb, OIB 85821130368, Trg svibanjskih žrtava 1995. 1,10000 Zagreb</item>
      <item>Goran Furlan, OIB 98164865533, Karlovačka 10,10360 Sesvete</item>
      <item>ŽUPANIJSKO DRŽAVNO ODVJETNIŠTVO U ZAGREBU, OIB 16488001145, Savska Cesta 41,10000 Zagreb</item>
    </izvorni_sadrzaj>
    <derivirana_varijabla naziv="DomainObject.Predmet.SudioniciListAdressOIB_1">
      <item>SG GRADITELJSTVO d.o.o., OIB 54566680973, Ilica 109,10000 Zagreb</item>
      <item>FINA Regionalni centar Zagreb, OIB 85821130368, Trg svibanjskih žrtava 1995. 1,10000 Zagreb</item>
      <item>Goran Furlan, OIB 98164865533, Karlovačka 10,10360 Sesvete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54566680973</item>
      <item>, OIB 85821130368</item>
      <item>, OIB 98164865533</item>
      <item>, OIB 16488001145</item>
    </izvorni_sadrzaj>
    <derivirana_varijabla naziv="DomainObject.Predmet.SudioniciListNazivOIB_1">
      <item>, OIB 54566680973</item>
      <item>, OIB 85821130368</item>
      <item>, OIB 98164865533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DFC552-F226-4CDE-8176-5E517F06AD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BOJANA</properties:Company>
  <properties:Pages>1</properties:Pages>
  <properties:Words>174</properties:Words>
  <properties:Characters>1015</properties:Characters>
  <properties:Lines>80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AGRO - CIBA» d</vt:lpstr>
      <vt:lpstr>AGRO - CIBA» d</vt:lpstr>
    </vt:vector>
  </properties:TitlesOfParts>
  <properties:LinksUpToDate>false</properties:LinksUpToDate>
  <properties:CharactersWithSpaces>1164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2018-02-13T09:25:00Z</dcterms:created>
  <dc:creator>BOJANA</dc:creator>
  <cp:lastModifiedBy>Matea Bizjak</cp:lastModifiedBy>
  <cp:lastPrinted>2018-02-12T10:48:00Z</cp:lastPrinted>
  <dcterms:modified xmlns:xsi="http://www.w3.org/2001/XMLSchema-instance" xsi:type="dcterms:W3CDTF">2018-02-13T09:26:00Z</dcterms:modified>
  <cp:revision>3</cp:revision>
  <dc:title>AGRO - CIBA»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St-5301/2016-31 / Podnesak - Popis predmeta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