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11ca" w14:paraId="3fe11ca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St-</w:t>
      </w:r>
      <w:r w:rsidR="00F23383">
        <w:t>798/2016-23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</w:p>
    <w:p w:rsidRDefault="00547F6D" w:rsidP="0084166E" w:rsidR="00547F6D">
      <w:pPr>
        <w:jc w:val="center"/>
        <w:rPr>
          <w:b/>
        </w:rPr>
      </w:pPr>
      <w:r>
        <w:rPr>
          <w:b/>
        </w:rPr>
        <w:t xml:space="preserve">REGIONALNI CENTAR </w:t>
      </w:r>
      <w:r w:rsidR="0084166E">
        <w:rPr>
          <w:b/>
        </w:rPr>
        <w:t>OSIJEK</w:t>
      </w:r>
    </w:p>
    <w:p w:rsidRDefault="00DB4236" w:rsidP="00F770AA" w:rsidR="00DB423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547F6D">
        <w:rPr>
          <w:b/>
        </w:rPr>
        <w:t>Klasa:</w:t>
      </w:r>
      <w:r w:rsidR="00F23383">
        <w:rPr>
          <w:b/>
        </w:rPr>
        <w:t>110-07/17-01/65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DB4236">
        <w:rPr>
          <w:b/>
        </w:rPr>
        <w:t>08-</w:t>
      </w:r>
      <w:r w:rsidR="00F23383">
        <w:rPr>
          <w:b/>
        </w:rPr>
        <w:t>63-17-2303</w:t>
      </w:r>
    </w:p>
    <w:p w:rsidRDefault="00547F6D" w:rsidP="0081234E" w:rsid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F770AA" w:rsidP="00F770AA" w:rsidR="00F770AA" w:rsidRPr="00F770AA">
      <w:pPr>
        <w:jc w:val="center"/>
        <w:rPr>
          <w:b/>
        </w:rPr>
      </w:pPr>
    </w:p>
    <w:p w:rsidRDefault="0081234E" w:rsidR="00DB4236" w:rsidRPr="00F23383">
      <w:r w:rsidRPr="00F23383">
        <w:tab/>
      </w:r>
      <w:r w:rsidR="00547F6D" w:rsidRPr="00F23383">
        <w:t xml:space="preserve">U svezi Vašeg dopisa od </w:t>
      </w:r>
      <w:r w:rsidR="00F23383" w:rsidRPr="00F23383">
        <w:t>03.10.</w:t>
      </w:r>
      <w:r w:rsidR="00547F6D" w:rsidRPr="00F23383">
        <w:t>2017.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F23383" w:rsidRPr="00F23383">
        <w:t>5.000</w:t>
      </w:r>
      <w:r w:rsidR="0084166E" w:rsidRPr="00F23383">
        <w:t>,00</w:t>
      </w:r>
      <w:r w:rsidR="00DB4236" w:rsidRPr="00F23383">
        <w:t xml:space="preserve"> kn </w:t>
      </w:r>
      <w:r w:rsidR="00F23383" w:rsidRPr="00F23383">
        <w:t xml:space="preserve">koji je zaplijenjen s računa dužnika TRAP d.o.o. u stečaju Slavonski Brod, sukladno odredbi čl.112 Stečajnog zakona, potrebno uplatiti </w:t>
      </w:r>
      <w:r w:rsidR="00DB4236" w:rsidRPr="00F23383">
        <w:t>na depozitni račun Trgovačkog suda u Osijeku IBAN HR31 2390001-1300000200 poziv na broj odobrenja HR 05 221-</w:t>
      </w:r>
      <w:r w:rsidR="00F23383" w:rsidRPr="00F23383">
        <w:t>798</w:t>
      </w:r>
      <w:r w:rsidR="00DB4236" w:rsidRPr="00F23383">
        <w:t>-2016.</w:t>
      </w:r>
    </w:p>
    <w:p w:rsidRDefault="00F770AA" w:rsidR="00F770AA" w:rsidRPr="00F23383"/>
    <w:p w:rsidRDefault="00A7106D" w:rsidP="00F770AA" w:rsidR="00F770AA" w:rsidRPr="00F23383">
      <w:pPr>
        <w:jc w:val="center"/>
      </w:pPr>
      <w:r w:rsidRPr="00F23383">
        <w:t xml:space="preserve">U Slav.Brodu, </w:t>
      </w:r>
      <w:r w:rsidR="00F23383" w:rsidRPr="00F23383">
        <w:t>08.studenog</w:t>
      </w:r>
      <w:r w:rsidRPr="00F23383">
        <w:t xml:space="preserve"> 2017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F770AA" w:rsidP="00F770AA" w:rsidR="00F770AA" w:rsidRPr="00F23383">
      <w:pPr>
        <w:jc w:val="right"/>
      </w:pPr>
      <w:r w:rsidRPr="00F23383">
        <w:t>STEČAJNI SUDAC:</w:t>
      </w:r>
    </w:p>
    <w:p w:rsidRDefault="00F770AA" w:rsidP="00F770AA" w:rsidR="00F770AA" w:rsidRPr="00F23383">
      <w:pPr>
        <w:jc w:val="right"/>
      </w:pPr>
      <w:r w:rsidRPr="00F23383">
        <w:t>Vesna Vukelić</w:t>
      </w:r>
    </w:p>
    <w:p w:rsidRDefault="00A7106D" w:rsidP="00A7106D" w:rsidR="00A7106D" w:rsidRPr="00F23383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84166E" w:rsidRPr="00F23383">
        <w:t>Osijek</w:t>
      </w:r>
      <w:r w:rsidR="00F23383" w:rsidRPr="00F23383">
        <w:t>, Podružnica Vukovar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15D5"/>
    <w:rsid w:val="00231B23"/>
    <w:rsid w:val="00276726"/>
    <w:rsid w:val="003A2A0C"/>
    <w:rsid w:val="003B367C"/>
    <w:rsid w:val="003B395D"/>
    <w:rsid w:val="00445355"/>
    <w:rsid w:val="00460A14"/>
    <w:rsid w:val="00473352"/>
    <w:rsid w:val="00503D65"/>
    <w:rsid w:val="00530CB4"/>
    <w:rsid w:val="00547F6D"/>
    <w:rsid w:val="0055632B"/>
    <w:rsid w:val="005C4426"/>
    <w:rsid w:val="00603307"/>
    <w:rsid w:val="00697DB5"/>
    <w:rsid w:val="00743FAA"/>
    <w:rsid w:val="00775892"/>
    <w:rsid w:val="00777DF7"/>
    <w:rsid w:val="007973C0"/>
    <w:rsid w:val="007D3499"/>
    <w:rsid w:val="0080437D"/>
    <w:rsid w:val="0081234E"/>
    <w:rsid w:val="0084166E"/>
    <w:rsid w:val="00897B6C"/>
    <w:rsid w:val="009044F4"/>
    <w:rsid w:val="009B00D6"/>
    <w:rsid w:val="009E2C9B"/>
    <w:rsid w:val="00A02EF6"/>
    <w:rsid w:val="00A377E5"/>
    <w:rsid w:val="00A7106D"/>
    <w:rsid w:val="00A81588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0249"/>
    <w:rsid w:val="00E530EA"/>
    <w:rsid w:val="00E81E5A"/>
    <w:rsid w:val="00E85BC0"/>
    <w:rsid w:val="00E92C45"/>
    <w:rsid w:val="00EA2744"/>
    <w:rsid w:val="00EC6B7B"/>
    <w:rsid w:val="00EF0423"/>
    <w:rsid w:val="00EF70DE"/>
    <w:rsid w:val="00F03B6F"/>
    <w:rsid w:val="00F23383"/>
    <w:rsid w:val="00F770AA"/>
    <w:rsid w:val="00FD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503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503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2017.</izvorni_sadrzaj>
    <derivirana_varijabla naziv="DomainObject.Predmet.DatumRjesavanja_1">14.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TRAP d.o.o. za građenje, trgovinu i usluge</izvorni_sadrzaj>
    <derivirana_varijabla naziv="DomainObject.Predmet.ProtustrankaFormated_1">  TRAP d.o.o. za građenje, trgovinu i usluge</derivirana_varijabla>
  </DomainObject.Predmet.ProtustrankaFormated>
  <DomainObject.Predmet.ProtustrankaFormatedOIB>
    <izvorni_sadrzaj>  TRAP d.o.o. za građenje, trgovinu i usluge, OIB 70715903424</izvorni_sadrzaj>
    <derivirana_varijabla naziv="DomainObject.Predmet.ProtustrankaFormatedOIB_1">  TRAP d.o.o. za građenje, trgovinu i usluge, OIB 70715903424</derivirana_varijabla>
  </DomainObject.Predmet.ProtustrankaFormatedOIB>
  <DomainObject.Predmet.ProtustrankaFormatedWithAdress>
    <izvorni_sadrzaj> TRAP d.o.o. za građenje, trgovinu i usluge, Fra Marijana Lanosovića 45, 35000 Slavonski Brod</izvorni_sadrzaj>
    <derivirana_varijabla naziv="DomainObject.Predmet.ProtustrankaFormatedWithAdress_1"> TRAP d.o.o. za građenje, trgovinu i usluge, Fra Marijana Lanosovića 45, 35000 Slavonski Brod</derivirana_varijabla>
  </DomainObject.Predmet.ProtustrankaFormatedWithAdress>
  <DomainObject.Predmet.ProtustrankaFormatedWithAdressOIB>
    <izvorni_sadrzaj> TRAP d.o.o. za građenje, trgovinu i usluge, OIB 70715903424, Fra Marijana Lanosovića 45, 35000 Slavonski Brod</izvorni_sadrzaj>
    <derivirana_varijabla naziv="DomainObject.Predmet.ProtustrankaFormatedWithAdressOIB_1"> TRAP d.o.o. za građenje, trgovinu i usluge, OIB 70715903424, Fra Marijana Lanosovića 45, 35000 Slavonski Brod</derivirana_varijabla>
  </DomainObject.Predmet.ProtustrankaFormatedWithAdressOIB>
  <DomainObject.Predmet.ProtustrankaWithAdress>
    <izvorni_sadrzaj>TRAP d.o.o. za građenje, trgovinu i usluge Fra Marijana Lanosovića 45, 35000 Slavonski Brod</izvorni_sadrzaj>
    <derivirana_varijabla naziv="DomainObject.Predmet.ProtustrankaWithAdress_1">TRAP d.o.o. za građenje, trgovinu i usluge Fra Marijana Lanosovića 45, 35000 Slavonski Brod</derivirana_varijabla>
  </DomainObject.Predmet.ProtustrankaWithAdress>
  <DomainObject.Predmet.ProtustrankaWithAdressOIB>
    <izvorni_sadrzaj>TRAP d.o.o. za građenje, trgovinu i usluge, OIB 70715903424, Fra Marijana Lanosovića 45, 35000 Slavonski Brod</izvorni_sadrzaj>
    <derivirana_varijabla naziv="DomainObject.Predmet.ProtustrankaWithAdressOIB_1">TRAP d.o.o. za građenje, trgovinu i usluge, OIB 70715903424, Fra Marijana Lanosovića 45, 35000 Slavonski Brod</derivirana_varijabla>
  </DomainObject.Predmet.ProtustrankaWithAdressOIB>
  <DomainObject.Predmet.ProtustrankaNazivFormated>
    <izvorni_sadrzaj>TRAP d.o.o. za građenje, trgovinu i usluge</izvorni_sadrzaj>
    <derivirana_varijabla naziv="DomainObject.Predmet.ProtustrankaNazivFormated_1">TRAP d.o.o. za građenje, trgovinu i usluge</derivirana_varijabla>
  </DomainObject.Predmet.ProtustrankaNazivFormated>
  <DomainObject.Predmet.ProtustrankaNazivFormatedOIB>
    <izvorni_sadrzaj>TRAP d.o.o. za građenje, trgovinu i usluge, OIB 70715903424</izvorni_sadrzaj>
    <derivirana_varijabla naziv="DomainObject.Predmet.ProtustrankaNazivFormatedOIB_1">TRAP d.o.o. za građenje, trgovinu i usluge, OIB 70715903424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895803.22</izvorni_sadrzaj>
    <derivirana_varijabla naziv="DomainObject.Predmet.TrenutnaVrijednost_1">895803.22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 d.o.o. za građenje, trgovinu i usluge</item>
    </izvorni_sadrzaj>
    <derivirana_varijabla naziv="DomainObject.Predmet.ProtuStrankaListFormated_1">
      <item>TRAP d.o.o. za građenje, trgovinu i usluge</item>
    </derivirana_varijabla>
  </DomainObject.Predmet.ProtuStrankaListFormated>
  <DomainObject.Predmet.ProtuStrankaListFormatedOIB>
    <izvorni_sadrzaj>
      <item>TRAP d.o.o. za građenje, trgovinu i usluge, OIB 70715903424</item>
    </izvorni_sadrzaj>
    <derivirana_varijabla naziv="DomainObject.Predmet.ProtuStrankaListFormatedOIB_1">
      <item>TRAP d.o.o. za građenje, trgovinu i usluge, OIB 70715903424</item>
    </derivirana_varijabla>
  </DomainObject.Predmet.ProtuStrankaListFormatedOIB>
  <DomainObject.Predmet.ProtuStrankaListFormatedWithAdress>
    <izvorni_sadrzaj>
      <item>TRAP d.o.o. za građenje, trgovinu i usluge, Fra Marijana Lanosovića 45, 35000 Slavonski Brod</item>
    </izvorni_sadrzaj>
    <derivirana_varijabla naziv="DomainObject.Predmet.ProtuStrankaListFormatedWithAdress_1">
      <item>TRAP d.o.o. za građenje, trgovinu i usluge, Fra Marijana Lanosovića 45, 35000 Slavonski Brod</item>
    </derivirana_varijabla>
  </DomainObject.Predmet.ProtuStrankaListFormatedWithAdress>
  <DomainObject.Predmet.ProtuStrankaListFormatedWithAdressOIB>
    <izvorni_sadrzaj>
      <item>TRAP d.o.o. za građenje, trgovinu i usluge, OIB 70715903424, Fra Marijana Lanosovića 45, 35000 Slavonski Brod</item>
    </izvorni_sadrzaj>
    <derivirana_varijabla naziv="DomainObject.Predmet.ProtuStrankaListFormatedWithAdressOIB_1">
      <item>TRAP d.o.o. za građenje, trgovinu i usluge, OIB 70715903424, Fra Marijana Lanosovića 45, 35000 Slavonski Brod</item>
    </derivirana_varijabla>
  </DomainObject.Predmet.ProtuStrankaListFormatedWithAdressOIB>
  <DomainObject.Predmet.ProtuStrankaListNazivFormated>
    <izvorni_sadrzaj>
      <item>TRAP d.o.o. za građenje, trgovinu i usluge</item>
    </izvorni_sadrzaj>
    <derivirana_varijabla naziv="DomainObject.Predmet.ProtuStrankaListNazivFormated_1">
      <item>TRAP d.o.o. za građenje, trgovinu i usluge</item>
    </derivirana_varijabla>
  </DomainObject.Predmet.ProtuStrankaListNazivFormated>
  <DomainObject.Predmet.ProtuStrankaListNazivFormatedOIB>
    <izvorni_sadrzaj>
      <item>TRAP d.o.o. za građenje, trgovinu i usluge, OIB 70715903424</item>
    </izvorni_sadrzaj>
    <derivirana_varijabla naziv="DomainObject.Predmet.ProtuStrankaListNazivFormatedOIB_1">
      <item>TRAP d.o.o. za građenje, trgovinu i usluge, OIB 70715903424</item>
    </derivirana_varijabla>
  </DomainObject.Predmet.ProtuStrankaListNazivFormatedOIB>
  <DomainObject.Predmet.OstaliListFormated>
    <izvorni_sadrzaj>
      <item>Irena Perković</item>
    </izvorni_sadrzaj>
    <derivirana_varijabla naziv="DomainObject.Predmet.OstaliListFormated_1">
      <item>Irena Perković</item>
    </derivirana_varijabla>
  </DomainObject.Predmet.OstaliListFormated>
  <DomainObject.Predmet.OstaliListFormatedOIB>
    <izvorni_sadrzaj>
      <item>Irena Perković, OIB 68514537446</item>
    </izvorni_sadrzaj>
    <derivirana_varijabla naziv="DomainObject.Predmet.OstaliListFormatedOIB_1">
      <item>Irena Perković, OIB 68514537446</item>
    </derivirana_varijabla>
  </DomainObject.Predmet.OstaliListFormatedOIB>
  <DomainObject.Predmet.OstaliListFormatedWithAdress>
    <izvorni_sadrzaj>
      <item>Irena Perković, Osječka 283, 35000 Slavonski Brod</item>
    </izvorni_sadrzaj>
    <derivirana_varijabla naziv="DomainObject.Predmet.OstaliListFormatedWithAdress_1">
      <item>Irena Perković, Osječka 283, 35000 Slavonski Brod</item>
    </derivirana_varijabla>
  </DomainObject.Predmet.OstaliListFormatedWithAdress>
  <DomainObject.Predmet.OstaliListFormatedWithAdressOIB>
    <izvorni_sadrzaj>
      <item>Irena Perković, OIB 68514537446, Osječka 283, 35000 Slavonski Brod</item>
    </izvorni_sadrzaj>
    <derivirana_varijabla naziv="DomainObject.Predmet.OstaliListFormatedWithAdressOIB_1">
      <item>Irena Perković, OIB 68514537446, Osječka 283, 35000 Slavonski Brod</item>
    </derivirana_varijabla>
  </DomainObject.Predmet.OstaliListFormatedWithAdressOIB>
  <DomainObject.Predmet.OstaliListNazivFormated>
    <izvorni_sadrzaj>
      <item>Irena Perković</item>
    </izvorni_sadrzaj>
    <derivirana_varijabla naziv="DomainObject.Predmet.OstaliListNazivFormated_1">
      <item>Irena Perković</item>
    </derivirana_varijabla>
  </DomainObject.Predmet.OstaliListNazivFormated>
  <DomainObject.Predmet.OstaliListNazivFormatedOIB>
    <izvorni_sadrzaj>
      <item>Irena Perković, OIB 68514537446</item>
    </izvorni_sadrzaj>
    <derivirana_varijabla naziv="DomainObject.Predmet.OstaliListNazivFormatedOIB_1">
      <item>Irena Perković, OIB 68514537446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 d.o.o. za građenje, trgovinu i usluge</izvorni_sadrzaj>
    <derivirana_varijabla naziv="DomainObject.Predmet.ProtustrankaIDrugi_1">TRAP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TRAP d.o.o. za građenje, trgovinu i usluge, OIB 70715903424, Fra Marijana Lanosovića 45, 35000 Slavonski Brod</izvorni_sadrzaj>
    <derivirana_varijabla naziv="DomainObject.Predmet.ProtustrankaIDrugiAdressOIB_1">TRAP d.o.o. za građenje, trgovinu i usluge, OIB 70715903424, Fra Marijana Lanosovića 45,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2017.</izvorni_sadrzaj>
    <derivirana_varijabla naziv="DomainObject.Predmet.OdlukaRjesenje.DatumDonosenjaOdluke_1">14. srpnja 2017.</derivirana_varijabla>
  </DomainObject.Predmet.OdlukaRjesenje.DatumDonosenjaOdluke>
  <DomainObject.Predmet.OdlukaRjesenje.DatumPravomocnosti>
    <izvorni_sadrzaj>31. srpnja 2017.</izvorni_sadrzaj>
    <derivirana_varijabla naziv="DomainObject.Predmet.OdlukaRjesenje.DatumPravomocnosti_1">31. srpnja 2017.</derivirana_varijabla>
  </DomainObject.Predmet.OdlukaRjesenje.DatumPravomocnosti>
  <DomainObject.Predmet.OdlukaRjesenje.Oznaka>
    <izvorni_sadrzaj>St-798/2016-20</izvorni_sadrzaj>
    <derivirana_varijabla naziv="DomainObject.Predmet.OdlukaRjesenje.Oznaka_1">St-798/2016-20</derivirana_varijabla>
  </DomainObject.Predmet.OdlukaRjesenje.Oznaka>
  <DomainObject.Predmet.SudioniciListNaziv>
    <izvorni_sadrzaj>
      <item>Financijska agencija</item>
      <item>TRAP d.o.o. za građenje, trgovinu i usluge</item>
      <item>Irena Perković</item>
    </izvorni_sadrzaj>
    <derivirana_varijabla naziv="DomainObject.Predmet.SudioniciListNaziv_1">
      <item>Financijska agencija</item>
      <item>TRAP d.o.o. za građenje, trgovinu i usluge</item>
      <item>Irena Perković</item>
    </derivirana_varijabla>
  </DomainObject.Predmet.SudioniciListNaziv>
  <DomainObject.Predmet.SudioniciListAdressOIB>
    <izvorni_sadrzaj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izvorni_sadrzaj>
    <derivirana_varijabla naziv="DomainObject.Predmet.SudioniciListAdressOIB_1"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70715903424</item>
      <item>, OIB 68514537446</item>
    </izvorni_sadrzaj>
    <derivirana_varijabla naziv="DomainObject.Predmet.SudioniciListNazivOIB_1">
      <item>, OIB 85821130368</item>
      <item>, OIB 70715903424</item>
      <item>, OIB 68514537446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99</properties:Words>
  <properties:Characters>624</properties:Characters>
  <properties:Lines>38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2017-11-08T09:16:00Z</cp:lastPrinted>
  <dcterms:modified xmlns:xsi="http://www.w3.org/2001/XMLSchema-instance" xsi:type="dcterms:W3CDTF">2017-11-08T10:07:00Z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