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f800d67" w14:textId="f800d67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941D29" w:rsidR="00941D29" w:rsidP="00941D29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Pr="00B948CA" w:rsidR="00C12CD9">
        <w:rPr>
          <w:b w:val="false"/>
          <w:i w:val="false"/>
        </w:rPr>
        <w:t>Sp</w:t>
      </w:r>
      <w:proofErr w:type="spellEnd"/>
      <w:r w:rsidRPr="00B948CA" w:rsidR="00B9345F">
        <w:rPr>
          <w:b w:val="false"/>
          <w:i w:val="false"/>
        </w:rPr>
        <w:t>-</w:t>
      </w:r>
      <w:r w:rsidR="00874B78">
        <w:rPr>
          <w:b w:val="false"/>
          <w:i w:val="false"/>
        </w:rPr>
        <w:t>59/2018-41</w:t>
      </w:r>
    </w:p>
    <w:p w:rsidRPr="00B948CA" w:rsidR="00B9345F" w:rsidP="00E64624" w:rsidRDefault="000C26B7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="00B9345F" w:rsidRDefault="00B9345F">
      <w:pPr>
        <w:rPr>
          <w:lang w:val="hr-HR"/>
        </w:rPr>
      </w:pPr>
    </w:p>
    <w:p w:rsidRPr="00B948CA" w:rsidR="00EC58F8" w:rsidRDefault="00EC58F8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061FA4" w:rsidRDefault="00061FA4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874B78">
        <w:t>Alen Potočki iz Zagreba, J. Kaštelana 17, OIB: 45313643841</w:t>
      </w:r>
      <w:r>
        <w:t xml:space="preserve">, </w:t>
      </w:r>
      <w:r w:rsidRPr="009B1113">
        <w:t xml:space="preserve">dana </w:t>
      </w:r>
      <w:r w:rsidR="00822B4A">
        <w:t>1</w:t>
      </w:r>
      <w:r w:rsidR="00874B78">
        <w:t>3</w:t>
      </w:r>
      <w:r w:rsidR="00822B4A">
        <w:t>. siječnja 2020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061FA4" w:rsidP="00B83963" w:rsidRDefault="00061FA4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="002F631D" w:rsidP="00B83963" w:rsidRDefault="002F631D">
      <w:pPr>
        <w:rPr>
          <w:lang w:val="hr-HR"/>
        </w:rPr>
      </w:pPr>
    </w:p>
    <w:p w:rsidRPr="00B948CA" w:rsidR="00061FA4" w:rsidP="00B83963" w:rsidRDefault="00061FA4">
      <w:pPr>
        <w:rPr>
          <w:lang w:val="hr-HR"/>
        </w:rPr>
      </w:pPr>
    </w:p>
    <w:p w:rsidR="00B9345F" w:rsidP="00061FA4" w:rsidRDefault="00B948CA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941D29">
        <w:rPr>
          <w:lang w:val="hr-HR"/>
        </w:rPr>
        <w:t xml:space="preserve">Poziva se </w:t>
      </w:r>
      <w:r w:rsidR="00822B4A">
        <w:rPr>
          <w:lang w:val="hr-HR"/>
        </w:rPr>
        <w:t xml:space="preserve">povjerenik Filip </w:t>
      </w:r>
      <w:proofErr w:type="spellStart"/>
      <w:r w:rsidR="00822B4A">
        <w:rPr>
          <w:lang w:val="hr-HR"/>
        </w:rPr>
        <w:t>Gradišek</w:t>
      </w:r>
      <w:proofErr w:type="spellEnd"/>
      <w:r w:rsidR="00822B4A">
        <w:rPr>
          <w:lang w:val="hr-HR"/>
        </w:rPr>
        <w:t xml:space="preserve"> </w:t>
      </w:r>
      <w:r w:rsidR="00DD189C">
        <w:rPr>
          <w:lang w:val="hr-HR"/>
        </w:rPr>
        <w:t>da</w:t>
      </w:r>
      <w:r w:rsidR="00941D29">
        <w:rPr>
          <w:lang w:val="hr-HR"/>
        </w:rPr>
        <w:t xml:space="preserve"> u roku od </w:t>
      </w:r>
      <w:r w:rsidR="00822B4A">
        <w:rPr>
          <w:lang w:val="hr-HR"/>
        </w:rPr>
        <w:t xml:space="preserve">15 </w:t>
      </w:r>
      <w:r w:rsidR="00941D29">
        <w:rPr>
          <w:lang w:val="hr-HR"/>
        </w:rPr>
        <w:t>dana od dana p</w:t>
      </w:r>
      <w:r w:rsidR="00DD189C">
        <w:rPr>
          <w:lang w:val="hr-HR"/>
        </w:rPr>
        <w:t>rimitka ovog zaključka dostavi</w:t>
      </w:r>
      <w:r w:rsidR="00941D29">
        <w:rPr>
          <w:lang w:val="hr-HR"/>
        </w:rPr>
        <w:t xml:space="preserve"> </w:t>
      </w:r>
      <w:r w:rsidR="00857DF4">
        <w:rPr>
          <w:lang w:val="hr-HR"/>
        </w:rPr>
        <w:t xml:space="preserve">sudu </w:t>
      </w:r>
      <w:r w:rsidR="00822B4A">
        <w:rPr>
          <w:lang w:val="hr-HR"/>
        </w:rPr>
        <w:t>specifikaciju troškova koje traži</w:t>
      </w:r>
      <w:r w:rsidR="00C02A3D">
        <w:rPr>
          <w:lang w:val="hr-HR"/>
        </w:rPr>
        <w:t xml:space="preserve"> sukladno Zakonu o stečaju potrošača („Narodne novine“ br. </w:t>
      </w:r>
      <w:r w:rsidR="00C02A3D">
        <w:t>100/</w:t>
      </w:r>
      <w:proofErr w:type="gramStart"/>
      <w:r w:rsidR="00C02A3D">
        <w:t>15 )</w:t>
      </w:r>
      <w:proofErr w:type="gramEnd"/>
      <w:r w:rsidR="00C02A3D">
        <w:t>.</w:t>
      </w:r>
    </w:p>
    <w:p w:rsidR="00061FA4" w:rsidP="00061FA4" w:rsidRDefault="00061FA4">
      <w:pPr>
        <w:jc w:val="both"/>
        <w:rPr>
          <w:lang w:val="hr-HR"/>
        </w:rPr>
      </w:pPr>
    </w:p>
    <w:p w:rsidR="00061FA4" w:rsidP="00061FA4" w:rsidRDefault="00061FA4">
      <w:pPr>
        <w:jc w:val="both"/>
        <w:rPr>
          <w:lang w:val="hr-HR"/>
        </w:rPr>
      </w:pPr>
    </w:p>
    <w:p w:rsidR="00061FA4" w:rsidP="00061FA4" w:rsidRDefault="00115C0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822B4A">
        <w:rPr>
          <w:lang w:val="hr-HR"/>
        </w:rPr>
        <w:t>1</w:t>
      </w:r>
      <w:r w:rsidR="00874B78">
        <w:rPr>
          <w:lang w:val="hr-HR"/>
        </w:rPr>
        <w:t>3</w:t>
      </w:r>
      <w:r w:rsidR="00822B4A">
        <w:rPr>
          <w:lang w:val="hr-HR"/>
        </w:rPr>
        <w:t>. siječnja 2020</w:t>
      </w:r>
      <w:r w:rsidR="00061FA4">
        <w:rPr>
          <w:lang w:val="hr-HR"/>
        </w:rPr>
        <w:t>.</w:t>
      </w: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Pr="00B948CA" w:rsidR="00061FA4" w:rsidP="00061FA4" w:rsidRDefault="00061FA4">
      <w:pPr>
        <w:jc w:val="center"/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Pr="00A775BE" w:rsidR="00BB7A2D" w:rsidP="00BB7A2D" w:rsidRDefault="00A775BE">
      <w:pPr>
        <w:pStyle w:val="Odlomakpopisa"/>
        <w:numPr>
          <w:ilvl w:val="0"/>
          <w:numId w:val="7"/>
        </w:numPr>
        <w:rPr>
          <w:lang w:val="hr-HR"/>
        </w:rPr>
      </w:pPr>
      <w:r w:rsidRPr="00A775BE">
        <w:rPr>
          <w:lang w:val="hr-HR"/>
        </w:rPr>
        <w:t>Po</w:t>
      </w:r>
      <w:r w:rsidR="00941D29">
        <w:rPr>
          <w:lang w:val="hr-HR"/>
        </w:rPr>
        <w:t>trošaču</w:t>
      </w:r>
    </w:p>
    <w:p w:rsidR="00BB7A2D" w:rsidP="00BB7A2D" w:rsidRDefault="00BB7A2D">
      <w:pPr>
        <w:rPr>
          <w:lang w:val="hr-HR"/>
        </w:rPr>
      </w:pPr>
    </w:p>
    <w:p w:rsidR="00822B4A" w:rsidP="00BB7A2D" w:rsidRDefault="00822B4A">
      <w:pPr>
        <w:rPr>
          <w:lang w:val="hr-HR"/>
        </w:rPr>
      </w:pPr>
    </w:p>
    <w:p w:rsidRPr="00B948CA" w:rsidR="00061FA4" w:rsidP="00BB7A2D" w:rsidRDefault="00061FA4">
      <w:pPr>
        <w:rPr>
          <w:lang w:val="hr-HR"/>
        </w:rPr>
      </w:pPr>
    </w:p>
    <w:p w:rsidR="000C26B7" w:rsidP="000C26B7" w:rsidRDefault="009B5376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 xml:space="preserve">Za točnost </w:t>
      </w:r>
      <w:proofErr w:type="spellStart"/>
      <w:r w:rsidR="000C26B7">
        <w:rPr>
          <w:lang w:val="hr-HR"/>
        </w:rPr>
        <w:t>otpravka</w:t>
      </w:r>
      <w:proofErr w:type="spellEnd"/>
      <w:r w:rsidR="000C26B7">
        <w:rPr>
          <w:lang w:val="hr-HR"/>
        </w:rPr>
        <w:t xml:space="preserve"> ovlašteni službenik:</w:t>
      </w:r>
    </w:p>
    <w:p w:rsidRPr="00B948CA" w:rsidR="009B5376" w:rsidP="000C26B7" w:rsidRDefault="000C26B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RPr="00B948CA" w:rsidR="009B5376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A3048" w:rsidRDefault="00AA3048">
      <w:r>
        <w:separator/>
      </w:r>
    </w:p>
  </w:endnote>
  <w:endnote w:type="continuationSeparator" w:id="0">
    <w:p w:rsidR="00AA3048" w:rsidRDefault="00AA304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A3048" w:rsidRDefault="00AA3048">
      <w:r>
        <w:separator/>
      </w:r>
    </w:p>
  </w:footnote>
  <w:footnote w:type="continuationSeparator" w:id="0">
    <w:p w:rsidR="00AA3048" w:rsidRDefault="00AA304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61FA4"/>
    <w:rsid w:val="00071F08"/>
    <w:rsid w:val="00073FC3"/>
    <w:rsid w:val="000B2B17"/>
    <w:rsid w:val="000B4E74"/>
    <w:rsid w:val="000C26B7"/>
    <w:rsid w:val="00115C0A"/>
    <w:rsid w:val="001F1EBB"/>
    <w:rsid w:val="0025598E"/>
    <w:rsid w:val="002B410F"/>
    <w:rsid w:val="002C36F8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79D3"/>
    <w:rsid w:val="00597A1D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1288F"/>
    <w:rsid w:val="0074061C"/>
    <w:rsid w:val="00764A08"/>
    <w:rsid w:val="007B3B9C"/>
    <w:rsid w:val="007E1DFC"/>
    <w:rsid w:val="00803751"/>
    <w:rsid w:val="00822154"/>
    <w:rsid w:val="00822B4A"/>
    <w:rsid w:val="008456A1"/>
    <w:rsid w:val="00857DF4"/>
    <w:rsid w:val="00874B78"/>
    <w:rsid w:val="008760CE"/>
    <w:rsid w:val="008A507D"/>
    <w:rsid w:val="008C0D81"/>
    <w:rsid w:val="008E07A0"/>
    <w:rsid w:val="00924DC5"/>
    <w:rsid w:val="00933B9E"/>
    <w:rsid w:val="00941D29"/>
    <w:rsid w:val="00996DD1"/>
    <w:rsid w:val="00997F21"/>
    <w:rsid w:val="009B1113"/>
    <w:rsid w:val="009B22EC"/>
    <w:rsid w:val="009B5376"/>
    <w:rsid w:val="00A638E9"/>
    <w:rsid w:val="00A7168D"/>
    <w:rsid w:val="00A775BE"/>
    <w:rsid w:val="00A83B98"/>
    <w:rsid w:val="00A8617D"/>
    <w:rsid w:val="00AA3048"/>
    <w:rsid w:val="00B35395"/>
    <w:rsid w:val="00B83963"/>
    <w:rsid w:val="00B9345F"/>
    <w:rsid w:val="00B948CA"/>
    <w:rsid w:val="00BB5EF2"/>
    <w:rsid w:val="00BB7A2D"/>
    <w:rsid w:val="00BE088D"/>
    <w:rsid w:val="00C02A3D"/>
    <w:rsid w:val="00C12CD9"/>
    <w:rsid w:val="00C3332A"/>
    <w:rsid w:val="00C6737F"/>
    <w:rsid w:val="00C739D4"/>
    <w:rsid w:val="00CD732D"/>
    <w:rsid w:val="00CE0858"/>
    <w:rsid w:val="00CF3D91"/>
    <w:rsid w:val="00DD189C"/>
    <w:rsid w:val="00DF1A6F"/>
    <w:rsid w:val="00E03626"/>
    <w:rsid w:val="00E10AED"/>
    <w:rsid w:val="00E304F7"/>
    <w:rsid w:val="00E47DC4"/>
    <w:rsid w:val="00E64624"/>
    <w:rsid w:val="00EC58F8"/>
    <w:rsid w:val="00F06898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0B4E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4E7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B4E7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4E7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B4E7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B4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E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E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E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E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siječnja 2020.</izvorni_sadrzaj>
    <derivirana_varijabla naziv="DomainObject.DatumDonosenjaOdluke_1">13.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Sp-59/2018-42</izvorni_sadrzaj>
    <derivirana_varijabla naziv="DomainObject.Oznaka_1">Sp-59/2018-42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ožujka 2019.</izvorni_sadrzaj>
    <derivirana_varijabla naziv="DomainObject.Predmet.DatumRjesavanja_1">4.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Sp-59/2018</izvorni_sadrzaj>
    <derivirana_varijabla naziv="DomainObject.Predmet.OznakaBroj_1">Sp-59/2018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 Potočki</izvorni_sadrzaj>
    <derivirana_varijabla naziv="DomainObject.Predmet.StrankaFormated_1">  Alen Potočki</derivirana_varijabla>
  </DomainObject.Predmet.StrankaFormated>
  <DomainObject.Predmet.StrankaFormatedOIB>
    <izvorni_sadrzaj>  Alen Potočki, OIB 45313643841</izvorni_sadrzaj>
    <derivirana_varijabla naziv="DomainObject.Predmet.StrankaFormatedOIB_1">  Alen Potočki, OIB 45313643841</derivirana_varijabla>
  </DomainObject.Predmet.StrankaFormatedOIB>
  <DomainObject.Predmet.StrankaFormatedWithAdress>
    <izvorni_sadrzaj> Alen Potočki, Jure Kaštelana 17, 10000 Zagreb</izvorni_sadrzaj>
    <derivirana_varijabla naziv="DomainObject.Predmet.StrankaFormatedWithAdress_1"> Alen Potočki, Jure Kaštelana 17, 10000 Zagreb</derivirana_varijabla>
  </DomainObject.Predmet.StrankaFormatedWithAdress>
  <DomainObject.Predmet.StrankaFormatedWithAdressOIB>
    <izvorni_sadrzaj> Alen Potočki, OIB 45313643841, Jure Kaštelana 17, 10000 Zagreb</izvorni_sadrzaj>
    <derivirana_varijabla naziv="DomainObject.Predmet.StrankaFormatedWithAdressOIB_1"> Alen Potočki, OIB 45313643841, Jure Kaštelana 17, 10000 Zagreb</derivirana_varijabla>
  </DomainObject.Predmet.StrankaFormatedWithAdressOIB>
  <DomainObject.Predmet.StrankaWithAdress>
    <izvorni_sadrzaj>Alen Potočki Jure Kaštelana 17,10000 Zagreb</izvorni_sadrzaj>
    <derivirana_varijabla naziv="DomainObject.Predmet.StrankaWithAdress_1">Alen Potočki Jure Kaštelana 17,10000 Zagreb</derivirana_varijabla>
  </DomainObject.Predmet.StrankaWithAdress>
  <DomainObject.Predmet.StrankaWithAdressOIB>
    <izvorni_sadrzaj>Alen Potočki, OIB 45313643841, Jure Kaštelana 17,10000 Zagreb</izvorni_sadrzaj>
    <derivirana_varijabla naziv="DomainObject.Predmet.StrankaWithAdressOIB_1">Alen Potočki, OIB 45313643841, Jure Kaštelana 17,10000 Zagreb</derivirana_varijabla>
  </DomainObject.Predmet.StrankaWithAdressOIB>
  <DomainObject.Predmet.StrankaNazivFormated>
    <izvorni_sadrzaj>Alen Potočki</izvorni_sadrzaj>
    <derivirana_varijabla naziv="DomainObject.Predmet.StrankaNazivFormated_1">Alen Potočki</derivirana_varijabla>
  </DomainObject.Predmet.StrankaNazivFormated>
  <DomainObject.Predmet.StrankaNazivFormatedOIB>
    <izvorni_sadrzaj>Alen Potočki, OIB 45313643841</izvorni_sadrzaj>
    <derivirana_varijabla naziv="DomainObject.Predmet.StrankaNazivFormatedOIB_1">Alen Potočki, OIB 45313643841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Alen Potočki</item>
    </izvorni_sadrzaj>
    <derivirana_varijabla naziv="DomainObject.Predmet.StrankaListFormated_1">
      <item>Alen Potočki</item>
    </derivirana_varijabla>
  </DomainObject.Predmet.StrankaListFormated>
  <DomainObject.Predmet.StrankaListFormatedOIB>
    <izvorni_sadrzaj>
      <item>Alen Potočki, OIB 45313643841</item>
    </izvorni_sadrzaj>
    <derivirana_varijabla naziv="DomainObject.Predmet.StrankaListFormatedOIB_1">
      <item>Alen Potočki, OIB 45313643841</item>
    </derivirana_varijabla>
  </DomainObject.Predmet.StrankaListFormatedOIB>
  <DomainObject.Predmet.StrankaListFormatedWithAdress>
    <izvorni_sadrzaj>
      <item>Alen Potočki, Jure Kaštelana 17, 10000 Zagreb</item>
    </izvorni_sadrzaj>
    <derivirana_varijabla naziv="DomainObject.Predmet.StrankaListFormatedWithAdress_1">
      <item>Alen Potočki, Jure Kaštelana 17, 10000 Zagreb</item>
    </derivirana_varijabla>
  </DomainObject.Predmet.StrankaListFormatedWithAdress>
  <DomainObject.Predmet.StrankaListFormatedWithAdressOIB>
    <izvorni_sadrzaj>
      <item>Alen Potočki, OIB 45313643841, Jure Kaštelana 17, 10000 Zagreb</item>
    </izvorni_sadrzaj>
    <derivirana_varijabla naziv="DomainObject.Predmet.StrankaListFormatedWithAdressOIB_1">
      <item>Alen Potočki, OIB 45313643841, Jure Kaštelana 17, 10000 Zagreb</item>
    </derivirana_varijabla>
  </DomainObject.Predmet.StrankaListFormatedWithAdressOIB>
  <DomainObject.Predmet.StrankaListNazivFormated>
    <izvorni_sadrzaj>
      <item>Alen Potočki</item>
    </izvorni_sadrzaj>
    <derivirana_varijabla naziv="DomainObject.Predmet.StrankaListNazivFormated_1">
      <item>Alen Potočki</item>
    </derivirana_varijabla>
  </DomainObject.Predmet.StrankaListNazivFormated>
  <DomainObject.Predmet.StrankaListNazivFormatedOIB>
    <izvorni_sadrzaj>
      <item>Alen Potočki, OIB 45313643841</item>
    </izvorni_sadrzaj>
    <derivirana_varijabla naziv="DomainObject.Predmet.StrankaListNazivFormatedOIB_1">
      <item>Alen Potočki, OIB 45313643841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izvorni_sadrzaj>
    <derivirana_varijabla naziv="DomainObject.Predmet.OstaliListFormated_1"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derivirana_varijabla>
  </DomainObject.Predmet.OstaliListFormated>
  <DomainObject.Predmet.OstaliListFormatedOIB>
    <izvorni_sadrzaj>
      <item>Hrvatski Telekom d.d., OIB 81793146560</item>
      <item>CROATIA osiguranje d.d., OIB 26187994862</item>
      <item>PRIMA SOLVENT društvo s ograničenom odgovornošću za financijsko posredovanje, zastupanje i usluge, OIB 35029956158</item>
      <item>SPLIT PARKING d.o.o. za komunalne usluge, OIB 90551978160</item>
      <item>EOS MATRIX d.o.o. za poslovne usluge, OIB 76674680107</item>
      <item>Financijska agencija, OIB 85821130368</item>
      <item>Sonja Šoštar ( Eos Matrix ), OIB 06559823569</item>
    </izvorni_sadrzaj>
    <derivirana_varijabla naziv="DomainObject.Predmet.OstaliListFormatedOIB_1">
      <item>Hrvatski Telekom d.d., OIB 81793146560</item>
      <item>CROATIA osiguranje d.d., OIB 26187994862</item>
      <item>PRIMA SOLVENT društvo s ograničenom odgovornošću za financijsko posredovanje, zastupanje i usluge, OIB 35029956158</item>
      <item>SPLIT PARKING d.o.o. za komunalne usluge, OIB 90551978160</item>
      <item>EOS MATRIX d.o.o. za poslovne usluge, OIB 76674680107</item>
      <item>Financijska agencija, OIB 85821130368</item>
      <item>Sonja Šoštar ( Eos Matrix ), OIB 06559823569</item>
    </derivirana_varijabla>
  </DomainObject.Predmet.OstaliListFormatedOIB>
  <DomainObject.Predmet.OstaliListFormatedWithAdress>
    <izvorni_sadrzaj>
      <item>Hrvatski Telekom d.d., Roberta Frangeša Mihanovića 9, 10000 Zagreb</item>
      <item>CROATIA osiguranje d.d., Vatroslava Jagića 33, 10000 Zagreb</item>
      <item>PRIMA SOLVENT društvo s ograničenom odgovornošću za financijsko posredovanje, zastupanje i usluge, Gradišćanska 32, 10000 Zagreb</item>
      <item>SPLIT PARKING d.o.o. za komunalne usluge, Ruđera Boškovića 28, 21000 Split</item>
      <item>EOS MATRIX d.o.o. za poslovne usluge, Horvatova 82, 10000 Zagreb</item>
      <item>Financijska agencija, Ulica grada Vukovara 70, 10000 Zagreb</item>
      <item>Sonja Šoštar ( Eos Matrix ), Ivana Mažuranića 23, 10430 Samobor</item>
    </izvorni_sadrzaj>
    <derivirana_varijabla naziv="DomainObject.Predmet.OstaliListFormatedWithAdress_1">
      <item>Hrvatski Telekom d.d., Roberta Frangeša Mihanovića 9, 10000 Zagreb</item>
      <item>CROATIA osiguranje d.d., Vatroslava Jagića 33, 10000 Zagreb</item>
      <item>PRIMA SOLVENT društvo s ograničenom odgovornošću za financijsko posredovanje, zastupanje i usluge, Gradišćanska 32, 10000 Zagreb</item>
      <item>SPLIT PARKING d.o.o. za komunalne usluge, Ruđera Boškovića 28, 21000 Split</item>
      <item>EOS MATRIX d.o.o. za poslovne usluge, Horvatova 82, 10000 Zagreb</item>
      <item>Financijska agencija, Ulica grada Vukovara 70, 10000 Zagreb</item>
      <item>Sonja Šoštar ( Eos Matrix ), Ivana Mažuranića 23, 10430 Samobor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CROATIA osiguranje d.d., OIB 26187994862, Vatroslava Jagića 33, 10000 Zagreb</item>
      <item>PRIMA SOLVENT društvo s ograničenom odgovornošću za financijsko posredovanje, zastupanje i usluge, OIB 35029956158, Gradišćanska 32, 10000 Zagreb</item>
      <item>SPLIT PARKING d.o.o. za komunalne usluge, OIB 90551978160, Ruđera Boškovića 28, 21000 Split</item>
      <item>EOS MATRIX d.o.o. za poslovne usluge, OIB 76674680107, Horvatova 82, 10000 Zagreb</item>
      <item>Financijska agencija, OIB 85821130368, Ulica grada Vukovara 70, 10000 Zagreb</item>
      <item>Sonja Šoštar ( Eos Matrix ), OIB 06559823569, Ivana Mažuranića 23, 10430 Samobor</item>
    </izvorni_sadrzaj>
    <derivirana_varijabla naziv="DomainObject.Predmet.OstaliListFormatedWithAdressOIB_1">
      <item>Hrvatski Telekom d.d., OIB 81793146560, Roberta Frangeša Mihanovića 9, 10000 Zagreb</item>
      <item>CROATIA osiguranje d.d., OIB 26187994862, Vatroslava Jagića 33, 10000 Zagreb</item>
      <item>PRIMA SOLVENT društvo s ograničenom odgovornošću za financijsko posredovanje, zastupanje i usluge, OIB 35029956158, Gradišćanska 32, 10000 Zagreb</item>
      <item>SPLIT PARKING d.o.o. za komunalne usluge, OIB 90551978160, Ruđera Boškovića 28, 21000 Split</item>
      <item>EOS MATRIX d.o.o. za poslovne usluge, OIB 76674680107, Horvatova 82, 10000 Zagreb</item>
      <item>Financijska agencija, OIB 85821130368, Ulica grada Vukovara 70, 10000 Zagreb</item>
      <item>Sonja Šoštar ( Eos Matrix ), OIB 06559823569, Ivana Mažuranića 23, 10430 Samobor</item>
    </derivirana_varijabla>
  </DomainObject.Predmet.OstaliListFormatedWithAdressOIB>
  <DomainObject.Predmet.OstaliListNazivFormated>
    <izvorni_sadrzaj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izvorni_sadrzaj>
    <derivirana_varijabla naziv="DomainObject.Predmet.OstaliListNazivFormated_1"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derivirana_varijabla>
  </DomainObject.Predmet.OstaliListNazivFormated>
  <DomainObject.Predmet.OstaliListNazivFormatedOIB>
    <izvorni_sadrzaj>
      <item>Hrvatski Telekom d.d., OIB 81793146560</item>
      <item>CROATIA osiguranje d.d., OIB 26187994862</item>
      <item>PRIMA SOLVENT društvo s ograničenom odgovornošću za financijsko posredovanje, zastupanje i usluge, OIB 35029956158</item>
      <item>SPLIT PARKING d.o.o. za komunalne usluge, OIB 90551978160</item>
      <item>EOS MATRIX d.o.o. za poslovne usluge, OIB 76674680107</item>
      <item>Financijska agencija, OIB 85821130368</item>
      <item>Sonja Šoštar ( Eos Matrix ), OIB 06559823569</item>
    </izvorni_sadrzaj>
    <derivirana_varijabla naziv="DomainObject.Predmet.OstaliListNazivFormatedOIB_1">
      <item>Hrvatski Telekom d.d., OIB 81793146560</item>
      <item>CROATIA osiguranje d.d., OIB 26187994862</item>
      <item>PRIMA SOLVENT društvo s ograničenom odgovornošću za financijsko posredovanje, zastupanje i usluge, OIB 35029956158</item>
      <item>SPLIT PARKING d.o.o. za komunalne usluge, OIB 90551978160</item>
      <item>EOS MATRIX d.o.o. za poslovne usluge, OIB 76674680107</item>
      <item>Financijska agencija, OIB 85821130368</item>
      <item>Sonja Šoštar ( Eos Matrix ), OIB 06559823569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2020.</izvorni_sadrzaj>
    <derivirana_varijabla naziv="DomainObject.Datum_1">13. siječnja 2020.</derivirana_varijabla>
  </DomainObject.Datum>
  <DomainObject.PoslovniBrojDokumenta>
    <izvorni_sadrzaj>Sp-59/2018-42</izvorni_sadrzaj>
    <derivirana_varijabla naziv="DomainObject.PoslovniBrojDokumenta_1">Sp-59/2018-42</derivirana_varijabla>
  </DomainObject.PoslovniBrojDokumenta>
  <DomainObject.Predmet.StrankaIDrugi>
    <izvorni_sadrzaj>Alen Potočki</izvorni_sadrzaj>
    <derivirana_varijabla naziv="DomainObject.Predmet.StrankaIDrugi_1">Alen Potočki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Alen Potočki, OIB 45313643841, Jure Kaštelana 17, 10000 Zagreb</izvorni_sadrzaj>
    <derivirana_varijabla naziv="DomainObject.Predmet.StrankaIDrugiAdressOIB_1">Alen Potočki, OIB 45313643841, Jure Kaštelana 17,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ožujka 2019.</izvorni_sadrzaj>
    <derivirana_varijabla naziv="DomainObject.Predmet.OdlukaRjesenje.DatumDonosenjaOdluke_1">4.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Sp-59/2018-33</izvorni_sadrzaj>
    <derivirana_varijabla naziv="DomainObject.Predmet.OdlukaRjesenje.Oznaka_1">Sp-59/2018-33</derivirana_varijabla>
  </DomainObject.Predmet.OdlukaRjesenje.Oznaka>
  <DomainObject.Predmet.SudioniciListNaziv>
    <izvorni_sadrzaj>
      <item>Alen Potočki</item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izvorni_sadrzaj>
    <derivirana_varijabla naziv="DomainObject.Predmet.SudioniciListNaziv_1">
      <item>Alen Potočki</item>
      <item>Hrvatski Telekom d.d.</item>
      <item>CROATIA osiguranje d.d.</item>
      <item>PRIMA SOLVENT društvo s ograničenom odgovornošću za financijsko posredovanje, zastupanje i usluge</item>
      <item>SPLIT PARKING d.o.o. za komunalne usluge</item>
      <item>EOS MATRIX d.o.o. za poslovne usluge</item>
      <item>Financijska agencija</item>
      <item>Sonja Šoštar ( Eos Matrix )</item>
    </derivirana_varijabla>
  </DomainObject.Predmet.SudioniciListNaziv>
  <DomainObject.Predmet.SudioniciListAdressOIB>
    <izvorni_sadrzaj>
      <item>Alen Potočki, OIB 45313643841, Jure Kaštelana 17,10000 Zagreb</item>
      <item>Hrvatski Telekom d.d., OIB 81793146560, Roberta Frangeša Mihanovića 9,10000 Zagreb</item>
      <item>CROATIA osiguranje d.d., OIB 26187994862, Vatroslava Jagića 33,10000 Zagreb</item>
      <item>PRIMA SOLVENT društvo s ograničenom odgovornošću za financijsko posredovanje, zastupanje i usluge, OIB 35029956158, Gradišćanska 32,10000 Zagreb</item>
      <item>SPLIT PARKING d.o.o. za komunalne usluge, OIB 90551978160, Ruđera Boškovića 28,21000 Split</item>
      <item>EOS MATRIX d.o.o. za poslovne usluge, OIB 76674680107, Horvatova 82,10000 Zagreb</item>
      <item>Financijska agencija, OIB 85821130368, Ulica grada Vukovara 70,10000 Zagreb</item>
      <item>Sonja Šoštar ( Eos Matrix ), OIB 06559823569, Ivana Mažuranića 23,10430 Samobor</item>
    </izvorni_sadrzaj>
    <derivirana_varijabla naziv="DomainObject.Predmet.SudioniciListAdressOIB_1">
      <item>Alen Potočki, OIB 45313643841, Jure Kaštelana 17,10000 Zagreb</item>
      <item>Hrvatski Telekom d.d., OIB 81793146560, Roberta Frangeša Mihanovića 9,10000 Zagreb</item>
      <item>CROATIA osiguranje d.d., OIB 26187994862, Vatroslava Jagića 33,10000 Zagreb</item>
      <item>PRIMA SOLVENT društvo s ograničenom odgovornošću za financijsko posredovanje, zastupanje i usluge, OIB 35029956158, Gradišćanska 32,10000 Zagreb</item>
      <item>SPLIT PARKING d.o.o. za komunalne usluge, OIB 90551978160, Ruđera Boškovića 28,21000 Split</item>
      <item>EOS MATRIX d.o.o. za poslovne usluge, OIB 76674680107, Horvatova 82,10000 Zagreb</item>
      <item>Financijska agencija, OIB 85821130368, Ulica grada Vukovara 70,10000 Zagreb</item>
      <item>Sonja Šoštar ( Eos Matrix ), OIB 06559823569, Ivana Mažuranića 23,10430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45313643841</item>
      <item>, OIB 81793146560</item>
      <item>, OIB 26187994862</item>
      <item>, OIB 35029956158</item>
      <item>, OIB 90551978160</item>
      <item>, OIB 76674680107</item>
      <item>, OIB 85821130368</item>
      <item>, OIB 06559823569</item>
    </izvorni_sadrzaj>
    <derivirana_varijabla naziv="DomainObject.Predmet.SudioniciListNazivOIB_1">
      <item>, OIB 45313643841</item>
      <item>, OIB 81793146560</item>
      <item>, OIB 26187994862</item>
      <item>, OIB 35029956158</item>
      <item>, OIB 90551978160</item>
      <item>, OIB 76674680107</item>
      <item>, OIB 85821130368</item>
      <item>, OIB 06559823569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Gradišek, OIB 65166985965, Pavla Hatza 23 Zagreb</item>
    </izvorni_sadrzaj>
    <derivirana_varijabla naziv="DomainObject.Predmet.StecajniUpraviteljiListAddressOIB_1">
      <item>Filip Gradišek, OIB 65166985965, Pavla Hatza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Sp-59/2018-37</izvorni_sadrzaj>
    <derivirana_varijabla naziv="DomainObject.PredzadnjaOdlukaIzPredmeta.Oznaka_1">Sp-59/2018-37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2018.</izvorni_sadrzaj>
    <derivirana_varijabla naziv="DomainObject.Predmet.DatumPocetkaProcesa_1">6. rujna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DEC1A9-3092-46DF-A65E-FB05DF60EE7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137</properties:Words>
  <properties:Characters>618</properties:Characters>
  <properties:Lines>40</properties:Lines>
  <properties:Paragraphs>16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2020-01-10T11:56:00Z</dcterms:created>
  <dc:creator>Ana Lovrinov</dc:creator>
  <cp:lastModifiedBy>Ivana Golub</cp:lastModifiedBy>
  <cp:lastPrinted>2020-01-13T12:40:00Z</cp:lastPrinted>
  <dcterms:modified xmlns:xsi="http://www.w3.org/2001/XMLSchema-instance" xsi:type="dcterms:W3CDTF">2020-01-13T12:40:00Z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Sp-59/2018-42 / Odluka - Zaključak (zaklj._specifikacija_troškova_povjerenika._specifikacija_troškova_povjerenika)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