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3dba" w14:paraId="4523dba" w:rsidRDefault="000C059F" w:rsidP="000C059F" w:rsidR="000C059F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14400" cx="676275"/>
            <wp:effectExtent b="0" r="9525" t="0" l="0"/>
            <wp:docPr descr="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1440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059F" w:rsidP="000C059F" w:rsidR="000C059F">
      <w:pPr>
        <w:pStyle w:val="Bezproreda"/>
      </w:pPr>
      <w:r>
        <w:t>REPUBLIKA HRVATSKA</w:t>
      </w:r>
    </w:p>
    <w:p w:rsidRDefault="000C059F" w:rsidP="000C059F" w:rsidR="000C059F">
      <w:pPr>
        <w:pStyle w:val="Bezproreda"/>
      </w:pPr>
      <w:r>
        <w:t>TRGOVAČKI SUD U OSIJEKU</w:t>
      </w:r>
    </w:p>
    <w:p w:rsidRDefault="000C059F" w:rsidP="000C059F" w:rsidR="000C059F">
      <w:pPr>
        <w:pStyle w:val="Bezproreda"/>
      </w:pPr>
      <w:r>
        <w:t>STALNA SLUŽBA U SLAVONSKOM BRODU</w:t>
      </w:r>
    </w:p>
    <w:p w:rsidRDefault="000C059F" w:rsidP="000C059F" w:rsidR="000C059F">
      <w:pPr>
        <w:pStyle w:val="Bezproreda"/>
      </w:pPr>
      <w:r>
        <w:t>Trg pobjede 13</w:t>
      </w:r>
    </w:p>
    <w:p w:rsidRDefault="000C059F" w:rsidP="000C059F" w:rsidR="000C059F">
      <w:pPr>
        <w:pStyle w:val="Bezproreda"/>
      </w:pPr>
      <w:r>
        <w:t xml:space="preserve">35000 Slavonski Brod                                                                           </w:t>
      </w:r>
    </w:p>
    <w:p w:rsidRDefault="000C059F" w:rsidP="000C059F" w:rsidR="000C059F">
      <w:pPr>
        <w:spacing w:beforeAutospacing="true" w:before="100"/>
        <w:jc w:val="center"/>
        <w:rPr>
          <w:color w:val="222222"/>
        </w:rPr>
      </w:pPr>
    </w:p>
    <w:p w:rsidRDefault="000C059F" w:rsidP="000C059F" w:rsidR="000C059F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R E P U B L I K A  H R V A T S K A </w:t>
      </w:r>
    </w:p>
    <w:p w:rsidRDefault="000C059F" w:rsidP="000C059F" w:rsidR="000C059F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R J E Š E N J E   </w:t>
      </w:r>
    </w:p>
    <w:p w:rsidRDefault="000C059F" w:rsidP="000C059F" w:rsidR="000C059F">
      <w:pPr>
        <w:spacing w:beforeAutospacing="true" w:before="100"/>
        <w:jc w:val="center"/>
        <w:rPr>
          <w:b/>
          <w:bCs/>
          <w:color w:val="222222"/>
        </w:rPr>
      </w:pPr>
    </w:p>
    <w:p w:rsidRDefault="000C059F" w:rsidP="000C059F" w:rsidR="000C059F">
      <w:pPr>
        <w:ind w:firstLine="708"/>
        <w:jc w:val="both"/>
        <w:rPr>
          <w:lang w:val="en-US"/>
        </w:rPr>
      </w:pPr>
      <w:r>
        <w:t xml:space="preserve">TRGOVAČKI SUD U OSIJEKU, STALNA SLUŽBA U SLAVONSKOM BRODU, po stečajnoj sutkinji Danieli Martini </w:t>
      </w:r>
      <w:proofErr w:type="spellStart"/>
      <w:r>
        <w:t>Maoduš</w:t>
      </w:r>
      <w:proofErr w:type="spellEnd"/>
      <w:r>
        <w:t xml:space="preserve">, u postupku stečaja nad stečajnim dužnikom </w:t>
      </w:r>
      <w:proofErr w:type="spellStart"/>
      <w:r>
        <w:t>dužnikom</w:t>
      </w:r>
      <w:proofErr w:type="spellEnd"/>
      <w:r>
        <w:t xml:space="preserve">  </w:t>
      </w:r>
      <w:r w:rsidRPr="000C059F">
        <w:rPr>
          <w:b/>
          <w:bCs/>
        </w:rPr>
        <w:t xml:space="preserve">MACRO-COMMERC d.o.o., za trgovinu, usluge i uvoz-izvoz, Slavonski Brod, Svetog Antuna 104, OIB: 86057633877,  koga zastupa upraviteljica stečajne mase </w:t>
      </w:r>
      <w:proofErr w:type="spellStart"/>
      <w:r w:rsidRPr="000C059F">
        <w:rPr>
          <w:b/>
          <w:bCs/>
        </w:rPr>
        <w:t>Daša</w:t>
      </w:r>
      <w:proofErr w:type="spellEnd"/>
      <w:r w:rsidRPr="000C059F">
        <w:rPr>
          <w:b/>
          <w:bCs/>
        </w:rPr>
        <w:t xml:space="preserve"> </w:t>
      </w:r>
      <w:proofErr w:type="spellStart"/>
      <w:r w:rsidRPr="000C059F">
        <w:rPr>
          <w:b/>
          <w:bCs/>
        </w:rPr>
        <w:t>Panjaković</w:t>
      </w:r>
      <w:proofErr w:type="spellEnd"/>
      <w:r w:rsidRPr="000C059F">
        <w:rPr>
          <w:b/>
          <w:bCs/>
        </w:rPr>
        <w:t xml:space="preserve"> </w:t>
      </w:r>
      <w:proofErr w:type="spellStart"/>
      <w:r w:rsidRPr="000C059F">
        <w:rPr>
          <w:b/>
          <w:bCs/>
        </w:rPr>
        <w:t>Senjić</w:t>
      </w:r>
      <w:proofErr w:type="spellEnd"/>
      <w:r w:rsidRPr="000C059F">
        <w:rPr>
          <w:b/>
          <w:bCs/>
        </w:rPr>
        <w:t xml:space="preserve"> iz Osijeka</w:t>
      </w:r>
      <w:r>
        <w:t>, 13. srpnja 2018.</w:t>
      </w:r>
    </w:p>
    <w:p w:rsidRDefault="000C059F" w:rsidP="000C059F" w:rsidR="000C059F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0C059F" w:rsidP="000C059F" w:rsidR="000C059F">
      <w:pPr>
        <w:spacing w:beforeAutospacing="true" w:before="100"/>
        <w:jc w:val="center"/>
        <w:rPr>
          <w:color w:val="222222"/>
        </w:rPr>
      </w:pPr>
    </w:p>
    <w:p w:rsidRDefault="000C059F" w:rsidP="000C059F" w:rsidR="000C059F">
      <w:pPr>
        <w:jc w:val="both"/>
      </w:pPr>
      <w:r>
        <w:t>            I -  </w:t>
      </w:r>
      <w:r w:rsidR="00941D03">
        <w:t xml:space="preserve">Upraviteljici stečajne mase </w:t>
      </w:r>
      <w:proofErr w:type="spellStart"/>
      <w:r w:rsidR="00941D03">
        <w:t>Daši</w:t>
      </w:r>
      <w:proofErr w:type="spellEnd"/>
      <w:r w:rsidR="00941D03">
        <w:t xml:space="preserve"> </w:t>
      </w:r>
      <w:proofErr w:type="spellStart"/>
      <w:r w:rsidR="00941D03">
        <w:t>Panjaković</w:t>
      </w:r>
      <w:proofErr w:type="spellEnd"/>
      <w:r w:rsidR="00941D03">
        <w:t xml:space="preserve"> </w:t>
      </w:r>
      <w:proofErr w:type="spellStart"/>
      <w:r w:rsidR="00941D03">
        <w:t>Senjić</w:t>
      </w:r>
      <w:proofErr w:type="spellEnd"/>
      <w:r>
        <w:t xml:space="preserve"> iz </w:t>
      </w:r>
      <w:r w:rsidR="00941D03">
        <w:t>Osijeka</w:t>
      </w:r>
      <w:r>
        <w:t xml:space="preserve"> određuje se nagrada za poslove  </w:t>
      </w:r>
      <w:r w:rsidR="00457505">
        <w:t>upraviteljice stečajne mase</w:t>
      </w:r>
      <w:r>
        <w:t xml:space="preserve"> u bruto iznosu od </w:t>
      </w:r>
      <w:r w:rsidR="00941D03">
        <w:rPr>
          <w:b/>
          <w:bCs/>
          <w:u w:val="single"/>
          <w:lang w:val="en-US"/>
        </w:rPr>
        <w:t xml:space="preserve">29.876,44 </w:t>
      </w:r>
      <w:proofErr w:type="spellStart"/>
      <w:r w:rsidR="00941D03">
        <w:rPr>
          <w:b/>
          <w:bCs/>
          <w:u w:val="single"/>
          <w:lang w:val="en-US"/>
        </w:rPr>
        <w:t>kn</w:t>
      </w:r>
      <w:proofErr w:type="spellEnd"/>
      <w:r w:rsidR="00941D03">
        <w:rPr>
          <w:b/>
          <w:bCs/>
          <w:u w:val="single"/>
          <w:lang w:val="en-US"/>
        </w:rPr>
        <w:t xml:space="preserve"> </w:t>
      </w:r>
      <w:proofErr w:type="spellStart"/>
      <w:r w:rsidR="00941D03">
        <w:rPr>
          <w:b/>
          <w:bCs/>
          <w:u w:val="single"/>
          <w:lang w:val="en-US"/>
        </w:rPr>
        <w:t>bruto</w:t>
      </w:r>
      <w:proofErr w:type="spellEnd"/>
      <w:r w:rsidR="00941D03">
        <w:rPr>
          <w:b/>
          <w:bCs/>
          <w:u w:val="single"/>
          <w:lang w:val="en-US"/>
        </w:rPr>
        <w:t xml:space="preserve"> </w:t>
      </w:r>
      <w:r>
        <w:rPr>
          <w:u w:val="single"/>
          <w:lang w:val="en-US"/>
        </w:rPr>
        <w:t xml:space="preserve"> </w:t>
      </w:r>
      <w:r w:rsidR="0030526D">
        <w:t>kn, a ista</w:t>
      </w:r>
      <w:r>
        <w:t xml:space="preserve"> se ovlašćuje na isti iznos obračunati i isplatiti bruto 2, kao trošak </w:t>
      </w:r>
      <w:proofErr w:type="spellStart"/>
      <w:r>
        <w:t>steč.postupka</w:t>
      </w:r>
      <w:proofErr w:type="spellEnd"/>
      <w:r>
        <w:t xml:space="preserve"> i isplatiti isti iznos s računa stečajn</w:t>
      </w:r>
      <w:r w:rsidR="0030526D">
        <w:t>e mase u iznosu od 2.240,73 Kn.</w:t>
      </w:r>
    </w:p>
    <w:p w:rsidRDefault="000C059F" w:rsidP="000C059F" w:rsidR="000C059F">
      <w:pPr>
        <w:jc w:val="both"/>
      </w:pPr>
      <w:r>
        <w:t>             I</w:t>
      </w:r>
      <w:r w:rsidR="0030526D">
        <w:t>I</w:t>
      </w:r>
      <w:r>
        <w:t xml:space="preserve"> -   Odobravaju se stvarni troškovi </w:t>
      </w:r>
      <w:r w:rsidR="0030526D">
        <w:t>upraviteljici stečajne mase</w:t>
      </w:r>
      <w:r>
        <w:t xml:space="preserve"> </w:t>
      </w:r>
      <w:proofErr w:type="spellStart"/>
      <w:r w:rsidR="0030526D" w:rsidRPr="0030526D">
        <w:t>Daši</w:t>
      </w:r>
      <w:proofErr w:type="spellEnd"/>
      <w:r w:rsidR="0030526D" w:rsidRPr="0030526D">
        <w:t xml:space="preserve"> </w:t>
      </w:r>
      <w:proofErr w:type="spellStart"/>
      <w:r w:rsidR="0030526D" w:rsidRPr="0030526D">
        <w:t>Panjaković</w:t>
      </w:r>
      <w:proofErr w:type="spellEnd"/>
      <w:r w:rsidR="0030526D" w:rsidRPr="0030526D">
        <w:t xml:space="preserve"> </w:t>
      </w:r>
      <w:proofErr w:type="spellStart"/>
      <w:r w:rsidR="0030526D" w:rsidRPr="0030526D">
        <w:t>Senjić</w:t>
      </w:r>
      <w:proofErr w:type="spellEnd"/>
      <w:r w:rsidR="0030526D" w:rsidRPr="0030526D">
        <w:t xml:space="preserve"> iz Osijeka </w:t>
      </w:r>
      <w:r>
        <w:t xml:space="preserve">u iznosu od   </w:t>
      </w:r>
      <w:r w:rsidR="0030526D">
        <w:t>630,00</w:t>
      </w:r>
      <w:r>
        <w:t xml:space="preserve"> kn – neto, a </w:t>
      </w:r>
      <w:r w:rsidR="0030526D">
        <w:t xml:space="preserve">bruto </w:t>
      </w:r>
      <w:r>
        <w:t>iznos</w:t>
      </w:r>
      <w:r w:rsidR="0030526D">
        <w:t xml:space="preserve"> iznosi 1</w:t>
      </w:r>
      <w:r w:rsidR="00457505">
        <w:t>.</w:t>
      </w:r>
      <w:r w:rsidR="0030526D">
        <w:t>032,53</w:t>
      </w:r>
      <w:r>
        <w:t xml:space="preserve"> kn.         </w:t>
      </w:r>
    </w:p>
    <w:p w:rsidRDefault="000C059F" w:rsidP="000C059F" w:rsidR="000C059F">
      <w:pPr>
        <w:jc w:val="both"/>
        <w:rPr>
          <w:color w:val="222222"/>
        </w:rPr>
      </w:pPr>
      <w:r>
        <w:t xml:space="preserve">            </w:t>
      </w:r>
    </w:p>
    <w:p w:rsidRDefault="000C059F" w:rsidP="000C059F" w:rsidR="000C059F">
      <w:pPr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0C059F" w:rsidP="000C059F" w:rsidR="000C059F">
      <w:pPr>
        <w:ind w:firstLine="708"/>
        <w:jc w:val="both"/>
        <w:rPr>
          <w:color w:val="222222"/>
        </w:rPr>
      </w:pPr>
      <w:r>
        <w:rPr>
          <w:color w:val="222222"/>
        </w:rPr>
        <w:t> </w:t>
      </w:r>
    </w:p>
    <w:p w:rsidRDefault="000C059F" w:rsidP="000C059F" w:rsidR="000C059F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U ovoj pravnoj stvari  </w:t>
      </w:r>
      <w:r w:rsidR="00FC2F31">
        <w:rPr>
          <w:color w:val="222222"/>
        </w:rPr>
        <w:t xml:space="preserve">upraviteljica stečajne mase </w:t>
      </w:r>
      <w:proofErr w:type="spellStart"/>
      <w:r w:rsidR="00FC2F31">
        <w:rPr>
          <w:color w:val="222222"/>
        </w:rPr>
        <w:t>Daša</w:t>
      </w:r>
      <w:proofErr w:type="spellEnd"/>
      <w:r w:rsidR="00FC2F31" w:rsidRPr="00FC2F31">
        <w:rPr>
          <w:color w:val="222222"/>
        </w:rPr>
        <w:t xml:space="preserve"> </w:t>
      </w:r>
      <w:proofErr w:type="spellStart"/>
      <w:r w:rsidR="00FC2F31" w:rsidRPr="00FC2F31">
        <w:rPr>
          <w:color w:val="222222"/>
        </w:rPr>
        <w:t>Panjaković</w:t>
      </w:r>
      <w:proofErr w:type="spellEnd"/>
      <w:r w:rsidR="00FC2F31" w:rsidRPr="00FC2F31">
        <w:rPr>
          <w:color w:val="222222"/>
        </w:rPr>
        <w:t xml:space="preserve"> </w:t>
      </w:r>
      <w:proofErr w:type="spellStart"/>
      <w:r w:rsidR="00FC2F31" w:rsidRPr="00FC2F31">
        <w:rPr>
          <w:color w:val="222222"/>
        </w:rPr>
        <w:t>Senjić</w:t>
      </w:r>
      <w:proofErr w:type="spellEnd"/>
      <w:r w:rsidR="00FC2F31" w:rsidRPr="00FC2F31">
        <w:rPr>
          <w:color w:val="222222"/>
        </w:rPr>
        <w:t xml:space="preserve"> iz Osijeka</w:t>
      </w:r>
      <w:r>
        <w:rPr>
          <w:color w:val="222222"/>
        </w:rPr>
        <w:t xml:space="preserve"> je podneskom od </w:t>
      </w:r>
      <w:r w:rsidR="00FC2F31">
        <w:rPr>
          <w:color w:val="222222"/>
        </w:rPr>
        <w:t>15.</w:t>
      </w:r>
      <w:r>
        <w:rPr>
          <w:color w:val="222222"/>
        </w:rPr>
        <w:t xml:space="preserve"> lipnja 2018</w:t>
      </w:r>
      <w:r w:rsidR="00FC2F31">
        <w:rPr>
          <w:color w:val="222222"/>
        </w:rPr>
        <w:t>. dostavila</w:t>
      </w:r>
      <w:r>
        <w:rPr>
          <w:color w:val="222222"/>
        </w:rPr>
        <w:t xml:space="preserve"> prijedlog isplate nagrade i odobravanja obračuna stvarnog troška.</w:t>
      </w:r>
    </w:p>
    <w:p w:rsidRDefault="000C059F" w:rsidP="000C059F" w:rsidR="000C059F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Nagrada se obračunava sukladno Uredbi o kriterijima i načinu obračuna i plaćanja nagrada NN 105/15 koja se obračunava u bruto iznosu jer je  imovina koja je stečajna masa prodana nakon što je stupio na snagu novi Stečajni zakon. </w:t>
      </w:r>
    </w:p>
    <w:p w:rsidRDefault="000C059F" w:rsidP="000C059F" w:rsidR="000C059F">
      <w:pPr>
        <w:jc w:val="both"/>
        <w:rPr>
          <w:color w:val="222222"/>
        </w:rPr>
      </w:pPr>
    </w:p>
    <w:p w:rsidRDefault="000C059F" w:rsidP="000C059F" w:rsidR="000C059F">
      <w:pPr>
        <w:ind w:firstLine="708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čl.94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(NN br. 71/15) i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7, 15 i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  105/15)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105/15)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 od </w:t>
      </w:r>
      <w:r w:rsidR="00CE3931">
        <w:rPr>
          <w:lang w:val="en-US"/>
        </w:rPr>
        <w:t>215.637,05</w:t>
      </w:r>
      <w:r>
        <w:rPr>
          <w:lang w:val="en-US"/>
        </w:rPr>
        <w:t xml:space="preserve"> 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, </w:t>
      </w:r>
      <w:proofErr w:type="spellStart"/>
      <w:r w:rsidR="00CE3931">
        <w:rPr>
          <w:lang w:val="en-US"/>
        </w:rPr>
        <w:t>koja</w:t>
      </w:r>
      <w:proofErr w:type="spellEnd"/>
      <w:r w:rsidR="00CE3931">
        <w:rPr>
          <w:lang w:val="en-US"/>
        </w:rPr>
        <w:t xml:space="preserve"> </w:t>
      </w:r>
      <w:proofErr w:type="spellStart"/>
      <w:r w:rsidR="00CE3931">
        <w:rPr>
          <w:lang w:val="en-US"/>
        </w:rPr>
        <w:t>vrijednost</w:t>
      </w:r>
      <w:proofErr w:type="spellEnd"/>
      <w:r w:rsidR="00CE3931">
        <w:rPr>
          <w:lang w:val="en-US"/>
        </w:rPr>
        <w:t xml:space="preserve"> </w:t>
      </w:r>
      <w:proofErr w:type="spellStart"/>
      <w:r w:rsidR="00CE3931">
        <w:rPr>
          <w:lang w:val="en-US"/>
        </w:rPr>
        <w:t>obuhvaća</w:t>
      </w:r>
      <w:proofErr w:type="spellEnd"/>
      <w:r w:rsidR="00CE3931">
        <w:rPr>
          <w:lang w:val="en-US"/>
        </w:rPr>
        <w:t xml:space="preserve"> </w:t>
      </w:r>
      <w:proofErr w:type="spellStart"/>
      <w:r w:rsidR="00CE3931">
        <w:rPr>
          <w:lang w:val="en-US"/>
        </w:rPr>
        <w:t>prihod</w:t>
      </w:r>
      <w:proofErr w:type="spellEnd"/>
      <w:r w:rsidR="00CE3931">
        <w:rPr>
          <w:lang w:val="en-US"/>
        </w:rPr>
        <w:t xml:space="preserve"> </w:t>
      </w:r>
      <w:proofErr w:type="spellStart"/>
      <w:r w:rsidR="00CE3931">
        <w:rPr>
          <w:lang w:val="en-US"/>
        </w:rPr>
        <w:t>od</w:t>
      </w:r>
      <w:proofErr w:type="spellEnd"/>
      <w:r w:rsidR="00CE3931">
        <w:rPr>
          <w:lang w:val="en-US"/>
        </w:rPr>
        <w:t xml:space="preserve"> </w:t>
      </w:r>
      <w:proofErr w:type="spellStart"/>
      <w:r w:rsidR="00CE3931">
        <w:rPr>
          <w:lang w:val="en-US"/>
        </w:rPr>
        <w:t>prodane</w:t>
      </w:r>
      <w:proofErr w:type="spellEnd"/>
      <w:r w:rsidR="00CE3931">
        <w:rPr>
          <w:lang w:val="en-US"/>
        </w:rPr>
        <w:t xml:space="preserve"> </w:t>
      </w:r>
      <w:proofErr w:type="spellStart"/>
      <w:r w:rsidR="00CE3931">
        <w:rPr>
          <w:lang w:val="en-US"/>
        </w:rPr>
        <w:t>nekretnine</w:t>
      </w:r>
      <w:proofErr w:type="spellEnd"/>
      <w:r w:rsidR="00CE3931">
        <w:rPr>
          <w:lang w:val="en-US"/>
        </w:rPr>
        <w:t xml:space="preserve"> I </w:t>
      </w:r>
      <w:proofErr w:type="spellStart"/>
      <w:r w:rsidR="00CE3931">
        <w:rPr>
          <w:lang w:val="en-US"/>
        </w:rPr>
        <w:t>prihod</w:t>
      </w:r>
      <w:proofErr w:type="spellEnd"/>
      <w:r w:rsidR="00CE3931">
        <w:rPr>
          <w:lang w:val="en-US"/>
        </w:rPr>
        <w:t xml:space="preserve"> od </w:t>
      </w:r>
      <w:proofErr w:type="spellStart"/>
      <w:r w:rsidR="00CE3931">
        <w:rPr>
          <w:lang w:val="en-US"/>
        </w:rPr>
        <w:t>najma</w:t>
      </w:r>
      <w:proofErr w:type="spellEnd"/>
      <w:r w:rsidR="00CE3931"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slijedi</w:t>
      </w:r>
      <w:proofErr w:type="spellEnd"/>
      <w:r>
        <w:rPr>
          <w:lang w:val="en-US"/>
        </w:rPr>
        <w:t xml:space="preserve">: </w:t>
      </w:r>
    </w:p>
    <w:p w:rsidRDefault="000C059F" w:rsidP="000C059F" w:rsidR="000C059F">
      <w:pPr>
        <w:ind w:firstLine="708"/>
        <w:jc w:val="both"/>
        <w:rPr>
          <w:lang w:val="en-US"/>
        </w:rPr>
      </w:pPr>
    </w:p>
    <w:p w:rsidRDefault="000C059F" w:rsidP="000C059F" w:rsidR="000C059F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vrijednost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                </w:t>
      </w:r>
      <w:proofErr w:type="spellStart"/>
      <w:r>
        <w:rPr>
          <w:lang w:val="en-US"/>
        </w:rPr>
        <w:t>postotak</w:t>
      </w:r>
      <w:proofErr w:type="spellEnd"/>
      <w:r>
        <w:rPr>
          <w:lang w:val="en-US"/>
        </w:rPr>
        <w:t xml:space="preserve">                             </w:t>
      </w:r>
      <w:proofErr w:type="spellStart"/>
      <w:r>
        <w:rPr>
          <w:lang w:val="en-US"/>
        </w:rPr>
        <w:t>nagrada</w:t>
      </w:r>
      <w:proofErr w:type="spellEnd"/>
    </w:p>
    <w:p w:rsidRDefault="000C059F" w:rsidP="000C059F" w:rsidR="000C059F">
      <w:pPr>
        <w:jc w:val="both"/>
        <w:rPr>
          <w:lang w:val="en-US"/>
        </w:rPr>
      </w:pPr>
      <w:r>
        <w:rPr>
          <w:lang w:val="en-US"/>
        </w:rPr>
        <w:lastRenderedPageBreak/>
        <w:t xml:space="preserve">100.000,00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                                                16%                                16.000,00 </w:t>
      </w:r>
      <w:proofErr w:type="spellStart"/>
      <w:r>
        <w:rPr>
          <w:lang w:val="en-US"/>
        </w:rPr>
        <w:t>kn</w:t>
      </w:r>
      <w:proofErr w:type="spellEnd"/>
    </w:p>
    <w:p w:rsidRDefault="000C059F" w:rsidP="000C059F" w:rsidR="000C059F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razliku</w:t>
      </w:r>
      <w:proofErr w:type="spellEnd"/>
      <w:r>
        <w:rPr>
          <w:lang w:val="en-US"/>
        </w:rPr>
        <w:t xml:space="preserve"> od 100.001,00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   do </w:t>
      </w:r>
      <w:r w:rsidR="00CE3931">
        <w:rPr>
          <w:lang w:val="en-US"/>
        </w:rPr>
        <w:t>215.637,05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  12%                             24.000,00 </w:t>
      </w:r>
      <w:proofErr w:type="spellStart"/>
      <w:r>
        <w:rPr>
          <w:lang w:val="en-US"/>
        </w:rPr>
        <w:t>kn</w:t>
      </w:r>
      <w:proofErr w:type="spellEnd"/>
    </w:p>
    <w:p w:rsidRDefault="000C059F" w:rsidP="000C059F" w:rsidR="000C059F">
      <w:pPr>
        <w:jc w:val="both"/>
        <w:rPr>
          <w:u w:val="single"/>
          <w:lang w:val="en-US"/>
        </w:rPr>
      </w:pPr>
      <w:proofErr w:type="spellStart"/>
      <w:r>
        <w:rPr>
          <w:u w:val="single"/>
          <w:lang w:val="en-US"/>
        </w:rPr>
        <w:t>Ukupno</w:t>
      </w:r>
      <w:proofErr w:type="spellEnd"/>
      <w:r>
        <w:rPr>
          <w:u w:val="single"/>
          <w:lang w:val="en-US"/>
        </w:rPr>
        <w:t xml:space="preserve">                                                                                               </w:t>
      </w:r>
      <w:r w:rsidR="00CE3931">
        <w:rPr>
          <w:b/>
          <w:bCs/>
          <w:u w:val="single"/>
          <w:lang w:val="en-US"/>
        </w:rPr>
        <w:t>29.876,44</w:t>
      </w:r>
      <w:r>
        <w:rPr>
          <w:b/>
          <w:bCs/>
          <w:u w:val="single"/>
          <w:lang w:val="en-US"/>
        </w:rPr>
        <w:t xml:space="preserve"> </w:t>
      </w:r>
      <w:proofErr w:type="spellStart"/>
      <w:r>
        <w:rPr>
          <w:b/>
          <w:bCs/>
          <w:u w:val="single"/>
          <w:lang w:val="en-US"/>
        </w:rPr>
        <w:t>kn</w:t>
      </w:r>
      <w:proofErr w:type="spellEnd"/>
      <w:r>
        <w:rPr>
          <w:b/>
          <w:bCs/>
          <w:u w:val="single"/>
          <w:lang w:val="en-US"/>
        </w:rPr>
        <w:t xml:space="preserve"> </w:t>
      </w:r>
      <w:proofErr w:type="spellStart"/>
      <w:r>
        <w:rPr>
          <w:b/>
          <w:bCs/>
          <w:u w:val="single"/>
          <w:lang w:val="en-US"/>
        </w:rPr>
        <w:t>bruto</w:t>
      </w:r>
      <w:proofErr w:type="spellEnd"/>
      <w:r>
        <w:rPr>
          <w:b/>
          <w:bCs/>
          <w:u w:val="single"/>
          <w:lang w:val="en-US"/>
        </w:rPr>
        <w:t xml:space="preserve"> 1</w:t>
      </w:r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koji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</w:t>
      </w:r>
      <w:proofErr w:type="spellEnd"/>
      <w:r>
        <w:rPr>
          <w:u w:val="single"/>
          <w:lang w:val="en-US"/>
        </w:rPr>
        <w:t xml:space="preserve"> se </w:t>
      </w:r>
      <w:proofErr w:type="spellStart"/>
      <w:r>
        <w:rPr>
          <w:u w:val="single"/>
          <w:lang w:val="en-US"/>
        </w:rPr>
        <w:t>uvećava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</w:t>
      </w:r>
      <w:proofErr w:type="spellEnd"/>
      <w:r>
        <w:rPr>
          <w:u w:val="single"/>
          <w:lang w:val="en-US"/>
        </w:rPr>
        <w:t xml:space="preserve"> 7</w:t>
      </w:r>
      <w:proofErr w:type="gramStart"/>
      <w:r>
        <w:rPr>
          <w:u w:val="single"/>
          <w:lang w:val="en-US"/>
        </w:rPr>
        <w:t>,5</w:t>
      </w:r>
      <w:proofErr w:type="gramEnd"/>
      <w:r>
        <w:rPr>
          <w:u w:val="single"/>
          <w:lang w:val="en-US"/>
        </w:rPr>
        <w:t xml:space="preserve">% </w:t>
      </w:r>
      <w:proofErr w:type="spellStart"/>
      <w:r>
        <w:rPr>
          <w:u w:val="single"/>
          <w:lang w:val="en-US"/>
        </w:rPr>
        <w:t>doprinosa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zdravstvo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koji</w:t>
      </w:r>
      <w:proofErr w:type="spellEnd"/>
      <w:r>
        <w:rPr>
          <w:u w:val="single"/>
          <w:lang w:val="en-US"/>
        </w:rPr>
        <w:t xml:space="preserve"> je u </w:t>
      </w:r>
      <w:proofErr w:type="spellStart"/>
      <w:r>
        <w:rPr>
          <w:u w:val="single"/>
          <w:lang w:val="en-US"/>
        </w:rPr>
        <w:t>obvezi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platiti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upravitelj</w:t>
      </w:r>
      <w:proofErr w:type="spellEnd"/>
      <w:r>
        <w:rPr>
          <w:u w:val="single"/>
          <w:lang w:val="en-US"/>
        </w:rPr>
        <w:t>  (</w:t>
      </w:r>
      <w:proofErr w:type="spellStart"/>
      <w:r>
        <w:rPr>
          <w:u w:val="single"/>
          <w:lang w:val="en-US"/>
        </w:rPr>
        <w:t>bruto</w:t>
      </w:r>
      <w:proofErr w:type="spellEnd"/>
      <w:r>
        <w:rPr>
          <w:u w:val="single"/>
          <w:lang w:val="en-US"/>
        </w:rPr>
        <w:t xml:space="preserve"> 2), </w:t>
      </w:r>
      <w:proofErr w:type="spellStart"/>
      <w:r>
        <w:rPr>
          <w:u w:val="single"/>
          <w:lang w:val="en-US"/>
        </w:rPr>
        <w:t>ali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tereti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troškove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stečajnog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postupka</w:t>
      </w:r>
      <w:proofErr w:type="spellEnd"/>
      <w:r>
        <w:rPr>
          <w:u w:val="single"/>
          <w:lang w:val="en-US"/>
        </w:rPr>
        <w:t xml:space="preserve">. </w:t>
      </w:r>
    </w:p>
    <w:p w:rsidRDefault="000C059F" w:rsidP="00BB495B" w:rsidR="000C059F">
      <w:pPr>
        <w:ind w:firstLine="708"/>
        <w:jc w:val="both"/>
        <w:rPr>
          <w:color w:val="222222"/>
        </w:rPr>
      </w:pPr>
      <w:proofErr w:type="spellStart"/>
      <w:r>
        <w:rPr>
          <w:u w:val="single"/>
          <w:lang w:val="en-US"/>
        </w:rPr>
        <w:t>Iz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čega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slijedi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zaključak</w:t>
      </w:r>
      <w:proofErr w:type="spellEnd"/>
      <w:r>
        <w:rPr>
          <w:u w:val="single"/>
          <w:lang w:val="en-US"/>
        </w:rPr>
        <w:t xml:space="preserve"> da je </w:t>
      </w:r>
      <w:proofErr w:type="spellStart"/>
      <w:r>
        <w:rPr>
          <w:u w:val="single"/>
          <w:lang w:val="en-US"/>
        </w:rPr>
        <w:t>obračun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stečajnog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upravitelja</w:t>
      </w:r>
      <w:proofErr w:type="spellEnd"/>
      <w:r>
        <w:rPr>
          <w:u w:val="single"/>
          <w:lang w:val="en-US"/>
        </w:rPr>
        <w:t xml:space="preserve">  </w:t>
      </w:r>
      <w:proofErr w:type="spellStart"/>
      <w:r>
        <w:rPr>
          <w:u w:val="single"/>
          <w:lang w:val="en-US"/>
        </w:rPr>
        <w:t>točan</w:t>
      </w:r>
      <w:proofErr w:type="spellEnd"/>
      <w:r>
        <w:rPr>
          <w:u w:val="single"/>
          <w:lang w:val="en-US"/>
        </w:rPr>
        <w:t xml:space="preserve">, </w:t>
      </w:r>
      <w:proofErr w:type="spellStart"/>
      <w:r>
        <w:rPr>
          <w:u w:val="single"/>
          <w:lang w:val="en-US"/>
        </w:rPr>
        <w:t>jer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isti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traži</w:t>
      </w:r>
      <w:proofErr w:type="spellEnd"/>
      <w:r>
        <w:rPr>
          <w:u w:val="single"/>
          <w:lang w:val="en-US"/>
        </w:rPr>
        <w:t xml:space="preserve"> da se u </w:t>
      </w:r>
      <w:proofErr w:type="spellStart"/>
      <w:r>
        <w:rPr>
          <w:u w:val="single"/>
          <w:lang w:val="en-US"/>
        </w:rPr>
        <w:t>stečajnu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masu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radi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namirenja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nagrade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steč.upravitelja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izdvoji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</w:t>
      </w:r>
      <w:proofErr w:type="spellEnd"/>
      <w:r>
        <w:rPr>
          <w:u w:val="single"/>
          <w:lang w:val="en-US"/>
        </w:rPr>
        <w:t xml:space="preserve"> od </w:t>
      </w:r>
      <w:r w:rsidR="00BB495B" w:rsidRPr="00BB495B">
        <w:rPr>
          <w:b/>
          <w:bCs/>
          <w:u w:val="single"/>
          <w:lang w:val="en-US"/>
        </w:rPr>
        <w:t>29.876,44</w:t>
      </w:r>
      <w:r w:rsidR="00BB495B">
        <w:rPr>
          <w:b/>
          <w:bCs/>
          <w:u w:val="single"/>
          <w:lang w:val="en-US"/>
        </w:rPr>
        <w:t xml:space="preserve"> </w:t>
      </w:r>
      <w:proofErr w:type="spellStart"/>
      <w:r>
        <w:rPr>
          <w:b/>
          <w:bCs/>
          <w:u w:val="single"/>
          <w:lang w:val="en-US"/>
        </w:rPr>
        <w:t>kn</w:t>
      </w:r>
      <w:proofErr w:type="spellEnd"/>
      <w:r>
        <w:rPr>
          <w:b/>
          <w:bCs/>
          <w:u w:val="single"/>
          <w:lang w:val="en-US"/>
        </w:rPr>
        <w:t xml:space="preserve"> s </w:t>
      </w:r>
      <w:proofErr w:type="spellStart"/>
      <w:r>
        <w:rPr>
          <w:b/>
          <w:bCs/>
          <w:u w:val="single"/>
          <w:lang w:val="en-US"/>
        </w:rPr>
        <w:t>osnova</w:t>
      </w:r>
      <w:proofErr w:type="spellEnd"/>
      <w:r>
        <w:rPr>
          <w:b/>
          <w:bCs/>
          <w:u w:val="single"/>
          <w:lang w:val="en-US"/>
        </w:rPr>
        <w:t xml:space="preserve"> </w:t>
      </w:r>
      <w:proofErr w:type="spellStart"/>
      <w:r>
        <w:rPr>
          <w:b/>
          <w:bCs/>
          <w:u w:val="single"/>
          <w:lang w:val="en-US"/>
        </w:rPr>
        <w:t>bruto</w:t>
      </w:r>
      <w:proofErr w:type="spellEnd"/>
      <w:r>
        <w:rPr>
          <w:b/>
          <w:bCs/>
          <w:u w:val="single"/>
          <w:lang w:val="en-US"/>
        </w:rPr>
        <w:t xml:space="preserve"> 1 </w:t>
      </w:r>
      <w:proofErr w:type="spellStart"/>
      <w:r>
        <w:rPr>
          <w:b/>
          <w:bCs/>
          <w:u w:val="single"/>
          <w:lang w:val="en-US"/>
        </w:rPr>
        <w:t>nagrade</w:t>
      </w:r>
      <w:proofErr w:type="spellEnd"/>
      <w:r>
        <w:rPr>
          <w:b/>
          <w:bCs/>
          <w:u w:val="single"/>
          <w:lang w:val="en-US"/>
        </w:rPr>
        <w:t xml:space="preserve"> </w:t>
      </w:r>
      <w:proofErr w:type="spellStart"/>
      <w:r>
        <w:rPr>
          <w:b/>
          <w:bCs/>
          <w:u w:val="single"/>
          <w:lang w:val="en-US"/>
        </w:rPr>
        <w:t>što</w:t>
      </w:r>
      <w:proofErr w:type="spellEnd"/>
      <w:r>
        <w:rPr>
          <w:b/>
          <w:bCs/>
          <w:u w:val="single"/>
          <w:lang w:val="en-US"/>
        </w:rPr>
        <w:t xml:space="preserve"> </w:t>
      </w:r>
      <w:proofErr w:type="spellStart"/>
      <w:r>
        <w:rPr>
          <w:b/>
          <w:bCs/>
          <w:u w:val="single"/>
          <w:lang w:val="en-US"/>
        </w:rPr>
        <w:t>uvećava</w:t>
      </w:r>
      <w:proofErr w:type="spellEnd"/>
      <w:r>
        <w:rPr>
          <w:b/>
          <w:bCs/>
          <w:u w:val="single"/>
          <w:lang w:val="en-US"/>
        </w:rPr>
        <w:t xml:space="preserve"> </w:t>
      </w:r>
      <w:proofErr w:type="spellStart"/>
      <w:r>
        <w:rPr>
          <w:b/>
          <w:bCs/>
          <w:u w:val="single"/>
          <w:lang w:val="en-US"/>
        </w:rPr>
        <w:t>za</w:t>
      </w:r>
      <w:proofErr w:type="spellEnd"/>
      <w:r>
        <w:rPr>
          <w:b/>
          <w:bCs/>
          <w:u w:val="single"/>
          <w:lang w:val="en-US"/>
        </w:rPr>
        <w:t xml:space="preserve"> </w:t>
      </w:r>
      <w:proofErr w:type="spellStart"/>
      <w:r>
        <w:rPr>
          <w:b/>
          <w:bCs/>
          <w:u w:val="single"/>
          <w:lang w:val="en-US"/>
        </w:rPr>
        <w:t>iznos</w:t>
      </w:r>
      <w:proofErr w:type="spellEnd"/>
      <w:r>
        <w:rPr>
          <w:b/>
          <w:bCs/>
          <w:u w:val="single"/>
          <w:lang w:val="en-US"/>
        </w:rPr>
        <w:t xml:space="preserve"> </w:t>
      </w:r>
      <w:proofErr w:type="spellStart"/>
      <w:r>
        <w:rPr>
          <w:b/>
          <w:bCs/>
          <w:u w:val="single"/>
          <w:lang w:val="en-US"/>
        </w:rPr>
        <w:t>bruto</w:t>
      </w:r>
      <w:proofErr w:type="spellEnd"/>
      <w:r>
        <w:rPr>
          <w:b/>
          <w:bCs/>
          <w:u w:val="single"/>
          <w:lang w:val="en-US"/>
        </w:rPr>
        <w:t xml:space="preserve"> 2.</w:t>
      </w:r>
      <w:r>
        <w:rPr>
          <w:color w:val="222222"/>
        </w:rPr>
        <w:t xml:space="preserve">  </w:t>
      </w:r>
    </w:p>
    <w:p w:rsidRDefault="000C059F" w:rsidP="000C059F" w:rsidR="000C059F">
      <w:pPr>
        <w:jc w:val="both"/>
      </w:pPr>
      <w:r>
        <w:rPr>
          <w:color w:val="222222"/>
        </w:rPr>
        <w:t xml:space="preserve">           O nagradi je odlučeno po </w:t>
      </w:r>
      <w:r>
        <w:t> odredbi čl.94 Stečajnog zakona (NN br. 71/15) i odredbe čl. 7, 15 i 16 Uredbe o kriterijima i načinu obračuna nagrade stečajnim upraviteljima  (NN  105/15).</w:t>
      </w:r>
    </w:p>
    <w:p w:rsidRDefault="000C059F" w:rsidP="000C059F" w:rsidR="000C059F">
      <w:pPr>
        <w:jc w:val="both"/>
      </w:pPr>
      <w:r>
        <w:t xml:space="preserve">            Bruto 2 nije dio nagrade nego trošak </w:t>
      </w:r>
      <w:proofErr w:type="spellStart"/>
      <w:r>
        <w:t>steč</w:t>
      </w:r>
      <w:proofErr w:type="spellEnd"/>
      <w:r>
        <w:t xml:space="preserve">. postupka, pa nije predmet rješenja o određivanju nagrade, ali je </w:t>
      </w:r>
      <w:r w:rsidR="00457505">
        <w:t>upraviteljica stečajne mase</w:t>
      </w:r>
      <w:r>
        <w:t xml:space="preserve"> ovlašten</w:t>
      </w:r>
      <w:r w:rsidR="00457505">
        <w:t>a</w:t>
      </w:r>
      <w:r>
        <w:t xml:space="preserve">  na bruto 1 nagrade obračunati bruto 2 i isplatiti isti iznos kao trošak stečajnog postupka. </w:t>
      </w:r>
    </w:p>
    <w:p w:rsidRDefault="000C059F" w:rsidP="000C059F" w:rsidR="000C059F">
      <w:pPr>
        <w:jc w:val="both"/>
      </w:pPr>
      <w:r>
        <w:t>           </w:t>
      </w:r>
      <w:r w:rsidR="00BB495B">
        <w:t>U</w:t>
      </w:r>
      <w:r w:rsidR="00BB495B" w:rsidRPr="00BB495B">
        <w:t xml:space="preserve">praviteljica stečajne mase </w:t>
      </w:r>
      <w:proofErr w:type="spellStart"/>
      <w:r w:rsidR="00BB495B" w:rsidRPr="00BB495B">
        <w:t>Daša</w:t>
      </w:r>
      <w:proofErr w:type="spellEnd"/>
      <w:r w:rsidR="00BB495B" w:rsidRPr="00BB495B">
        <w:t xml:space="preserve"> </w:t>
      </w:r>
      <w:proofErr w:type="spellStart"/>
      <w:r w:rsidR="00BB495B" w:rsidRPr="00BB495B">
        <w:t>Panjaković</w:t>
      </w:r>
      <w:proofErr w:type="spellEnd"/>
      <w:r w:rsidR="00BB495B" w:rsidRPr="00BB495B">
        <w:t xml:space="preserve"> </w:t>
      </w:r>
      <w:proofErr w:type="spellStart"/>
      <w:r w:rsidR="00BB495B" w:rsidRPr="00BB495B">
        <w:t>Senjić</w:t>
      </w:r>
      <w:proofErr w:type="spellEnd"/>
      <w:r w:rsidR="00BB495B" w:rsidRPr="00BB495B">
        <w:t xml:space="preserve"> </w:t>
      </w:r>
      <w:r w:rsidR="00BB495B">
        <w:t>je ispravno obračunala i obrazložila</w:t>
      </w:r>
      <w:r>
        <w:t xml:space="preserve"> zahtjev za odobravanjem stvarnih troškova koji se odnose na putne troškove </w:t>
      </w:r>
      <w:r w:rsidR="00457505">
        <w:t>upraviteljice stečajne mase</w:t>
      </w:r>
      <w:r>
        <w:t xml:space="preserve"> na relaciji između </w:t>
      </w:r>
      <w:r w:rsidR="00BB495B">
        <w:t>Osijeka</w:t>
      </w:r>
      <w:r>
        <w:t xml:space="preserve"> i Slav. Broda vezano za pristup na ročišta pred sudom, uvećano za iznos cestarine.</w:t>
      </w:r>
    </w:p>
    <w:p w:rsidRDefault="000C059F" w:rsidP="000C059F" w:rsidR="000C059F">
      <w:pPr>
        <w:jc w:val="both"/>
      </w:pPr>
      <w:r>
        <w:t xml:space="preserve">            Iz obračuna stečajnog upravitelja koji je dostavljen u prilogu podneska proizlazi da je neto iznos troškova koji se odobravaju temeljem ovog rješenja </w:t>
      </w:r>
      <w:r w:rsidR="00B73A2D">
        <w:t>630,00</w:t>
      </w:r>
      <w:r>
        <w:t xml:space="preserve"> kn, dok je bruto iznos </w:t>
      </w:r>
      <w:r w:rsidR="00B73A2D">
        <w:t>1.032,53</w:t>
      </w:r>
      <w:r>
        <w:t xml:space="preserve"> kn. </w:t>
      </w:r>
    </w:p>
    <w:p w:rsidRDefault="000C059F" w:rsidP="000C059F" w:rsidR="000C059F">
      <w:pPr>
        <w:ind w:firstLine="708"/>
        <w:jc w:val="both"/>
        <w:rPr>
          <w:color w:val="222222"/>
        </w:rPr>
      </w:pPr>
      <w:r>
        <w:t xml:space="preserve">O odobravanju stvarnih troškova odlučeno je po čl. 94. st. 1. Stečajnog zakona NN 71/15 i dr. </w:t>
      </w:r>
    </w:p>
    <w:p w:rsidRDefault="000C059F" w:rsidP="000C059F" w:rsidR="000C059F">
      <w:pPr>
        <w:jc w:val="both"/>
      </w:pPr>
      <w:r>
        <w:rPr>
          <w:color w:val="222222"/>
        </w:rPr>
        <w:t>           </w:t>
      </w:r>
    </w:p>
    <w:p w:rsidRDefault="000C059F" w:rsidP="000C059F" w:rsidR="000C059F">
      <w:pPr>
        <w:ind w:firstLine="708"/>
      </w:pPr>
      <w:r>
        <w:t xml:space="preserve">U Slavonskom Brodu </w:t>
      </w:r>
      <w:r w:rsidR="004C5228">
        <w:t>13. srpnja</w:t>
      </w:r>
      <w:r>
        <w:t xml:space="preserve"> 2018.</w:t>
      </w:r>
    </w:p>
    <w:p w:rsidRDefault="000C059F" w:rsidP="000C059F" w:rsidR="000C059F">
      <w:r>
        <w:t>                                                                                                                   STEČAJNI SUDAC:</w:t>
      </w:r>
    </w:p>
    <w:p w:rsidRDefault="000C059F" w:rsidP="000C059F" w:rsidR="000C059F">
      <w:r>
        <w:t xml:space="preserve">                                                                                                               Daniela Martini </w:t>
      </w:r>
      <w:proofErr w:type="spellStart"/>
      <w:r>
        <w:t>Maoduš</w:t>
      </w:r>
      <w:proofErr w:type="spellEnd"/>
      <w:r>
        <w:t xml:space="preserve"> </w:t>
      </w:r>
    </w:p>
    <w:p w:rsidRDefault="000C059F" w:rsidP="000C059F" w:rsidR="000C059F"/>
    <w:p w:rsidRDefault="000C059F" w:rsidP="000C059F" w:rsidR="000C059F"/>
    <w:p w:rsidRDefault="000C059F" w:rsidP="000C059F" w:rsidR="000C059F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LIJEKU:</w:t>
      </w:r>
    </w:p>
    <w:p w:rsidRDefault="000C059F" w:rsidP="000C059F" w:rsidR="000C059F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imaju pravo žalbe stranke i sve osobe koje su polagale pravo na namirenje iz </w:t>
      </w:r>
      <w:proofErr w:type="spellStart"/>
      <w:r>
        <w:rPr>
          <w:sz w:val="16"/>
          <w:szCs w:val="16"/>
        </w:rPr>
        <w:t>kupovnine</w:t>
      </w:r>
      <w:proofErr w:type="spellEnd"/>
      <w:r>
        <w:rPr>
          <w:sz w:val="16"/>
          <w:szCs w:val="16"/>
        </w:rPr>
        <w:t xml:space="preserve">. </w:t>
      </w:r>
    </w:p>
    <w:p w:rsidRDefault="000C059F" w:rsidP="000C059F" w:rsidR="000C059F">
      <w:pPr>
        <w:jc w:val="both"/>
        <w:rPr>
          <w:sz w:val="16"/>
          <w:szCs w:val="16"/>
        </w:rPr>
      </w:pPr>
      <w:r>
        <w:rPr>
          <w:sz w:val="16"/>
          <w:szCs w:val="16"/>
        </w:rPr>
        <w:t>Žalba se ulaže u roku od 8 dana od dana primitka ovog rješenja.  Smatra se da je rješenje primljeno 8. dana</w:t>
      </w:r>
    </w:p>
    <w:p w:rsidRDefault="000C059F" w:rsidP="000C059F" w:rsidR="000C059F">
      <w:pPr>
        <w:jc w:val="both"/>
        <w:rPr>
          <w:sz w:val="16"/>
          <w:szCs w:val="16"/>
        </w:rPr>
      </w:pPr>
      <w:r>
        <w:rPr>
          <w:sz w:val="16"/>
          <w:szCs w:val="16"/>
        </w:rPr>
        <w:t>od objave ovog rješenja na e oglasnoj ploči O žalbi odlučuje Visoki trgovački sud.</w:t>
      </w:r>
    </w:p>
    <w:p w:rsidRDefault="000C059F" w:rsidP="000C059F" w:rsidR="000C059F">
      <w:pPr>
        <w:jc w:val="both"/>
        <w:rPr>
          <w:sz w:val="16"/>
          <w:szCs w:val="16"/>
        </w:rPr>
      </w:pPr>
    </w:p>
    <w:p w:rsidRDefault="000C059F" w:rsidP="000C059F" w:rsidR="000C059F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</w:p>
    <w:p w:rsidRDefault="000C059F" w:rsidP="000C059F" w:rsidR="000C059F">
      <w:pPr>
        <w:rPr>
          <w:sz w:val="20"/>
          <w:szCs w:val="20"/>
        </w:rPr>
      </w:pPr>
      <w:r>
        <w:rPr>
          <w:sz w:val="20"/>
          <w:szCs w:val="20"/>
        </w:rPr>
        <w:t xml:space="preserve">objaviti na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 suda </w:t>
      </w:r>
    </w:p>
    <w:p w:rsidRDefault="000C059F" w:rsidP="000C059F" w:rsidR="000C059F"/>
    <w:p w:rsidRDefault="000C059F" w:rsidP="000C059F" w:rsidR="000C059F">
      <w:pPr>
        <w:rPr>
          <w:rFonts w:hAnsi="Calibri" w:ascii="Calibri"/>
          <w:sz w:val="22"/>
          <w:szCs w:val="22"/>
        </w:rPr>
      </w:pPr>
    </w:p>
    <w:p w:rsidRDefault="003E1090" w:rsidR="003E1090"/>
    <w:sectPr w:rsidR="003E109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0CBD" w:rsidP="000C059F" w:rsidR="00910CBD">
      <w:r>
        <w:separator/>
      </w:r>
    </w:p>
  </w:endnote>
  <w:endnote w:id="0" w:type="continuationSeparator">
    <w:p w:rsidRDefault="00910CBD" w:rsidP="000C059F" w:rsidR="00910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0CBD" w:rsidP="000C059F" w:rsidR="00910CBD">
      <w:r>
        <w:separator/>
      </w:r>
    </w:p>
  </w:footnote>
  <w:footnote w:id="0" w:type="continuationSeparator">
    <w:p w:rsidRDefault="00910CBD" w:rsidP="000C059F" w:rsidR="00910C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059F" w:rsidP="00457505" w:rsidR="000C059F">
    <w:pPr>
      <w:pStyle w:val="Zaglavlje"/>
      <w:tabs>
        <w:tab w:pos="4536" w:val="clear"/>
        <w:tab w:pos="6946" w:val="center"/>
      </w:tabs>
      <w:jc w:val="right"/>
    </w:pPr>
    <w:r>
      <w:tab/>
      <w:t xml:space="preserve">      </w:t>
    </w:r>
    <w:r w:rsidR="00457505">
      <w:tab/>
    </w:r>
    <w:r>
      <w:t xml:space="preserve">  </w:t>
    </w:r>
    <w:r w:rsidRPr="000C059F">
      <w:t>3/St-2070/2016-</w:t>
    </w:r>
    <w:r>
      <w:t>79</w:t>
    </w:r>
    <w:r w:rsidRPr="000C059F">
      <w:t>                                            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0A8"/>
    <w:rsid w:val="000C059F"/>
    <w:rsid w:val="001950A8"/>
    <w:rsid w:val="0030526D"/>
    <w:rsid w:val="003E1090"/>
    <w:rsid w:val="00457505"/>
    <w:rsid w:val="004C5228"/>
    <w:rsid w:val="008B271B"/>
    <w:rsid w:val="00910CBD"/>
    <w:rsid w:val="00941D03"/>
    <w:rsid w:val="00B73A2D"/>
    <w:rsid w:val="00BB495B"/>
    <w:rsid w:val="00CE3931"/>
    <w:rsid w:val="00FC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059F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05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059F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C059F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C05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059F"/>
    <w:rPr>
      <w:rFonts w:cs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05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059F"/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2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7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7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7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7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059F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05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059F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C059F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C05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059F"/>
    <w:rPr>
      <w:rFonts w:ascii="Times New Roman" w:cs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05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059F"/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2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7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7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7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7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2619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41AB5.B30D67F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Daša Panjaković Senjić</item>
      <item>Krešimir Sivrić</item>
    </izvorni_sadrzaj>
    <derivirana_varijabla naziv="DomainObject.Predmet.OstaliListFormated_1">
      <item>IVICA ZEBA</item>
      <item>Daša Panjaković Senjić</item>
      <item>Krešimir Sivrić</item>
    </derivirana_varijabla>
  </DomainObject.Predmet.OstaliListFormated>
  <DomainObject.Predmet.OstaliListFormatedOIB>
    <izvorni_sadrzaj>
      <item>IVICA ZEBA</item>
      <item>Daša Panjaković Senjić</item>
      <item>Krešimir Sivrić</item>
    </izvorni_sadrzaj>
    <derivirana_varijabla naziv="DomainObject.Predmet.OstaliListFormatedOIB_1">
      <item>IVICA ZEBA</item>
      <item>Daša Panjaković Senjić</item>
      <item>Krešimir Sivrić</item>
    </derivirana_varijabla>
  </DomainObject.Predmet.OstaliListFormatedOIB>
  <DomainObject.Predmet.OstaliListFormatedWithAdress>
    <izvorni_sadrzaj>
      <item>IVICA ZEBA, Sv. Antuna 104, 35000 Slavonski Brod</item>
      <item>Daša Panjaković Senjić</item>
      <item>Krešimir Sivrić</item>
    </izvorni_sadrzaj>
    <derivirana_varijabla naziv="DomainObject.Predmet.OstaliListFormatedWithAdress_1">
      <item>IVICA ZEBA, Sv. Antuna 104, 35000 Slavonski Brod</item>
      <item>Daša Panjaković Senjić</item>
      <item>Krešimir Sivrić</item>
    </derivirana_varijabla>
  </DomainObject.Predmet.OstaliListFormatedWithAdress>
  <DomainObject.Predmet.OstaliListFormatedWithAdressOIB>
    <izvorni_sadrzaj>
      <item>IVICA ZEBA, Sv. Antuna 104, 35000 Slavonski Brod</item>
      <item>Daša Panjaković Senjić</item>
      <item>Krešimir Sivrić</item>
    </izvorni_sadrzaj>
    <derivirana_varijabla naziv="DomainObject.Predmet.OstaliListFormatedWithAdressOIB_1">
      <item>IVICA ZEBA, Sv. Antuna 104, 35000 Slavonski Brod</item>
      <item>Daša Panjaković Senjić</item>
      <item>Krešimir Sivrić</item>
    </derivirana_varijabla>
  </DomainObject.Predmet.OstaliListFormatedWithAdressOIB>
  <DomainObject.Predmet.OstaliListNazivFormated>
    <izvorni_sadrzaj>
      <item>IVICA ZEBA</item>
      <item>Daša Panjaković Senjić</item>
      <item>Krešimir Sivrić</item>
    </izvorni_sadrzaj>
    <derivirana_varijabla naziv="DomainObject.Predmet.OstaliListNazivFormated_1">
      <item>IVICA ZEBA</item>
      <item>Daša Panjaković Senjić</item>
      <item>Krešimir Sivrić</item>
    </derivirana_varijabla>
  </DomainObject.Predmet.OstaliListNazivFormated>
  <DomainObject.Predmet.OstaliListNazivFormatedOIB>
    <izvorni_sadrzaj>
      <item>IVICA ZEBA</item>
      <item>Daša Panjaković Senjić</item>
      <item>Krešimir Sivrić</item>
    </izvorni_sadrzaj>
    <derivirana_varijabla naziv="DomainObject.Predmet.OstaliListNazivFormatedOIB_1">
      <item>IVICA ZEBA</item>
      <item>Daša Panjaković Senjić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Daša Panjaković Senjić</item>
      <item>Krešimir Sivrić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Daša Panjaković Senjić</item>
      <item>Krešimir Sivrić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86057633877</item>
      <item>, OIB null</item>
      <item>, OIB null</item>
      <item>, OIB null</item>
    </izvorni_sadrzaj>
    <derivirana_varijabla naziv="DomainObject.Predmet.SudioniciListNazivOIB_1">
      <item>, OIB null</item>
      <item>, OIB 86057633877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241CC-070D-4C1C-A036-6FF5CAC13C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622</properties:Words>
  <properties:Characters>3197</properties:Characters>
  <properties:Lines>78</properties:Lines>
  <properties:Paragraphs>34</properties:Paragraphs>
  <properties:TotalTime>15</properties:TotalTime>
  <properties:ScaleCrop>false</properties:ScaleCrop>
  <properties:LinksUpToDate>false</properties:LinksUpToDate>
  <properties:CharactersWithSpaces>4475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2018-07-13T12:28:00Z</dcterms:created>
  <dc:creator>wsadmin</dc:creator>
  <dc:description/>
  <cp:keywords/>
  <cp:lastModifiedBy>wsadmin</cp:lastModifiedBy>
  <dcterms:modified xmlns:xsi="http://www.w3.org/2001/XMLSchema-instance" xsi:type="dcterms:W3CDTF">2018-07-13T12:44:00Z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13.7.2018..docx)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