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e3b3e" w14:paraId="01e3b3e" w:rsidRDefault="00F31606" w:rsidP="00E81F35" w:rsidR="00A55B1A" w:rsidRPr="00314DB9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noProof/>
          <w:szCs w:val="24"/>
          <w:lang w:val="hr-HR"/>
        </w:rPr>
        <w:t>62</w:t>
      </w:r>
      <w:r w:rsidR="00A55B1A" w:rsidRPr="00314DB9">
        <w:rPr>
          <w:rFonts w:hAnsi="Times New Roman" w:ascii="Times New Roman"/>
          <w:noProof/>
          <w:szCs w:val="24"/>
          <w:lang w:val="hr-HR"/>
        </w:rPr>
        <w:t>. St-</w:t>
      </w:r>
      <w:r w:rsidR="00314DB9">
        <w:rPr>
          <w:rFonts w:hAnsi="Times New Roman" w:ascii="Times New Roman"/>
          <w:noProof/>
          <w:szCs w:val="24"/>
          <w:lang w:val="hr-HR"/>
        </w:rPr>
        <w:t>5855</w:t>
      </w:r>
      <w:r w:rsidR="00AF0028" w:rsidRPr="00314DB9">
        <w:rPr>
          <w:rFonts w:hAnsi="Times New Roman" w:ascii="Times New Roman"/>
          <w:noProof/>
          <w:szCs w:val="24"/>
          <w:lang w:val="hr-HR"/>
        </w:rPr>
        <w:t>/16</w:t>
      </w:r>
    </w:p>
    <w:p w:rsidRDefault="00A55B1A" w:rsidP="00A55B1A" w:rsidR="00A55B1A" w:rsidRPr="00314DB9">
      <w:pPr>
        <w:rPr>
          <w:rFonts w:hAnsi="Times New Roman" w:ascii="Times New Roman"/>
          <w:szCs w:val="24"/>
          <w:lang w:val="hr-HR"/>
        </w:rPr>
      </w:pPr>
      <w:r w:rsidRPr="00314DB9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314DB9">
      <w:pPr>
        <w:rPr>
          <w:rFonts w:hAnsi="Times New Roman" w:ascii="Times New Roman"/>
          <w:szCs w:val="24"/>
          <w:lang w:val="hr-HR"/>
        </w:rPr>
      </w:pPr>
      <w:r w:rsidRPr="00314DB9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314DB9">
      <w:pPr>
        <w:rPr>
          <w:rFonts w:hAnsi="Times New Roman" w:ascii="Times New Roman"/>
          <w:szCs w:val="24"/>
          <w:lang w:val="hr-HR"/>
        </w:rPr>
      </w:pPr>
      <w:r w:rsidRPr="00314DB9">
        <w:rPr>
          <w:rFonts w:hAnsi="Times New Roman" w:ascii="Times New Roman"/>
          <w:szCs w:val="24"/>
          <w:lang w:val="hr-HR"/>
        </w:rPr>
        <w:t>Trgovački sud u Zagrebu</w:t>
      </w:r>
    </w:p>
    <w:p w:rsidRDefault="00A55B1A" w:rsidP="00A55B1A" w:rsidR="00A55B1A" w:rsidRPr="00314DB9">
      <w:pPr>
        <w:rPr>
          <w:rFonts w:hAnsi="Times New Roman" w:ascii="Times New Roman"/>
          <w:szCs w:val="24"/>
          <w:lang w:val="hr-HR"/>
        </w:rPr>
      </w:pPr>
      <w:r w:rsidRPr="00314DB9">
        <w:rPr>
          <w:rFonts w:hAnsi="Times New Roman" w:ascii="Times New Roman"/>
          <w:szCs w:val="24"/>
          <w:lang w:val="hr-HR"/>
        </w:rPr>
        <w:t>Zagreb, Amruševa 2/II, desno (p.p. 455)</w:t>
      </w:r>
    </w:p>
    <w:p w:rsidRDefault="00532B71" w:rsidP="0086691F" w:rsidR="00532B71" w:rsidRPr="00314DB9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 w:rsidRPr="00314DB9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314DB9">
      <w:pPr>
        <w:jc w:val="center"/>
        <w:rPr>
          <w:rFonts w:hAnsi="Times New Roman" w:ascii="Times New Roman"/>
          <w:szCs w:val="24"/>
          <w:lang w:val="hr-HR"/>
        </w:rPr>
      </w:pPr>
      <w:r w:rsidRPr="00314DB9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314DB9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314DB9">
      <w:pPr>
        <w:jc w:val="center"/>
        <w:rPr>
          <w:rFonts w:hAnsi="Times New Roman" w:ascii="Times New Roman"/>
          <w:szCs w:val="24"/>
          <w:lang w:val="hr-HR"/>
        </w:rPr>
      </w:pPr>
      <w:r w:rsidRPr="00314DB9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314DB9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314DB9">
      <w:pPr>
        <w:jc w:val="both"/>
        <w:rPr>
          <w:rFonts w:hAnsi="Times New Roman" w:ascii="Times New Roman"/>
          <w:szCs w:val="24"/>
          <w:lang w:val="hr-HR"/>
        </w:rPr>
      </w:pPr>
      <w:r w:rsidRPr="00314DB9">
        <w:rPr>
          <w:rFonts w:hAnsi="Times New Roman" w:ascii="Times New Roman"/>
          <w:szCs w:val="24"/>
          <w:lang w:val="hr-HR"/>
        </w:rPr>
        <w:tab/>
      </w:r>
      <w:r w:rsidR="007812E0" w:rsidRPr="00314DB9">
        <w:rPr>
          <w:rFonts w:hAnsi="Times New Roman" w:ascii="Times New Roman"/>
          <w:szCs w:val="24"/>
          <w:lang w:val="hr-HR"/>
        </w:rPr>
        <w:t xml:space="preserve">Trgovački sud u Zagrebu po višoj sudskoj savjetnici </w:t>
      </w:r>
      <w:r w:rsidR="00B14F06" w:rsidRPr="00314DB9">
        <w:rPr>
          <w:rFonts w:hAnsi="Times New Roman" w:ascii="Times New Roman"/>
          <w:szCs w:val="24"/>
          <w:lang w:val="hr-HR"/>
        </w:rPr>
        <w:t>Ivi Buljan</w:t>
      </w:r>
      <w:r w:rsidR="007812E0" w:rsidRPr="00314DB9">
        <w:rPr>
          <w:rFonts w:hAnsi="Times New Roman" w:ascii="Times New Roman"/>
          <w:szCs w:val="24"/>
          <w:lang w:val="hr-HR"/>
        </w:rPr>
        <w:t xml:space="preserve">, </w:t>
      </w:r>
      <w:r w:rsidR="00EE69E5" w:rsidRPr="00314DB9">
        <w:rPr>
          <w:rFonts w:hAnsi="Times New Roman" w:ascii="Times New Roman"/>
          <w:szCs w:val="24"/>
          <w:lang w:val="hr-HR"/>
        </w:rPr>
        <w:t>u skraćenom stečajnom p</w:t>
      </w:r>
      <w:r w:rsidR="00CC50C8" w:rsidRPr="00314DB9">
        <w:rPr>
          <w:rFonts w:hAnsi="Times New Roman" w:ascii="Times New Roman"/>
          <w:szCs w:val="24"/>
          <w:lang w:val="hr-HR"/>
        </w:rPr>
        <w:t>ostupku pokrenutim nad dužnikom</w:t>
      </w:r>
      <w:r w:rsidR="00314DB9" w:rsidRPr="00314DB9">
        <w:rPr>
          <w:rFonts w:hAnsi="Times New Roman" w:ascii="Times New Roman"/>
          <w:szCs w:val="24"/>
          <w:lang w:val="hr-HR"/>
        </w:rPr>
        <w:t xml:space="preserve"> </w:t>
      </w:r>
      <w:r w:rsidR="00314DB9" w:rsidRPr="00314DB9">
        <w:rPr>
          <w:rFonts w:hAnsi="Times New Roman" w:ascii="Times New Roman"/>
          <w:szCs w:val="24"/>
        </w:rPr>
        <w:t>KOMUNIKACIJA I UPRAVLJANJE d.o.o. Zagreb, Črnomerec 47, OIB: 14798026622.</w:t>
      </w:r>
      <w:r w:rsidR="00D57D53" w:rsidRPr="00314DB9">
        <w:rPr>
          <w:rFonts w:hAnsi="Times New Roman" w:ascii="Times New Roman"/>
          <w:szCs w:val="24"/>
          <w:lang w:val="hr-HR"/>
        </w:rPr>
        <w:t>,</w:t>
      </w:r>
      <w:r w:rsidR="00FA2440" w:rsidRPr="00314DB9">
        <w:rPr>
          <w:rFonts w:hAnsi="Times New Roman" w:ascii="Times New Roman"/>
          <w:szCs w:val="24"/>
          <w:lang w:val="hr-HR"/>
        </w:rPr>
        <w:t xml:space="preserve"> dana </w:t>
      </w:r>
      <w:r w:rsidR="00AF0028" w:rsidRPr="00314DB9">
        <w:rPr>
          <w:rFonts w:hAnsi="Times New Roman" w:ascii="Times New Roman"/>
          <w:szCs w:val="24"/>
          <w:lang w:val="hr-HR"/>
        </w:rPr>
        <w:t>1</w:t>
      </w:r>
      <w:r w:rsidR="00314DB9">
        <w:rPr>
          <w:rFonts w:hAnsi="Times New Roman" w:ascii="Times New Roman"/>
          <w:szCs w:val="24"/>
          <w:lang w:val="hr-HR"/>
        </w:rPr>
        <w:t>9</w:t>
      </w:r>
      <w:r w:rsidR="00AF0028" w:rsidRPr="00314DB9">
        <w:rPr>
          <w:rFonts w:hAnsi="Times New Roman" w:ascii="Times New Roman"/>
          <w:szCs w:val="24"/>
          <w:lang w:val="hr-HR"/>
        </w:rPr>
        <w:t xml:space="preserve">. </w:t>
      </w:r>
      <w:r w:rsidR="00314DB9">
        <w:rPr>
          <w:rFonts w:hAnsi="Times New Roman" w:ascii="Times New Roman"/>
          <w:szCs w:val="24"/>
          <w:lang w:val="hr-HR"/>
        </w:rPr>
        <w:t>svibnja</w:t>
      </w:r>
      <w:r w:rsidR="007812E0" w:rsidRPr="00314DB9">
        <w:rPr>
          <w:rFonts w:hAnsi="Times New Roman" w:ascii="Times New Roman"/>
          <w:szCs w:val="24"/>
          <w:lang w:val="hr-HR"/>
        </w:rPr>
        <w:t xml:space="preserve"> 2016</w:t>
      </w:r>
      <w:r w:rsidR="00A55B1A" w:rsidRPr="00314DB9">
        <w:rPr>
          <w:rFonts w:hAnsi="Times New Roman" w:ascii="Times New Roman"/>
          <w:szCs w:val="24"/>
          <w:lang w:val="hr-HR"/>
        </w:rPr>
        <w:t>.</w:t>
      </w:r>
    </w:p>
    <w:p w:rsidRDefault="00A55B1A" w:rsidP="00997BA9" w:rsidR="00A55B1A" w:rsidRPr="00314DB9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314DB9">
      <w:pPr>
        <w:jc w:val="center"/>
        <w:rPr>
          <w:rFonts w:hAnsi="Times New Roman" w:ascii="Times New Roman"/>
          <w:szCs w:val="24"/>
          <w:lang w:val="hr-HR"/>
        </w:rPr>
      </w:pPr>
      <w:r w:rsidRPr="00314DB9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314DB9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314DB9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C54269" w:rsidR="00C54269" w:rsidRPr="00314DB9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</w:rPr>
      </w:pPr>
      <w:r w:rsidRPr="00314DB9">
        <w:rPr>
          <w:rFonts w:hAnsi="Times New Roman" w:ascii="Times New Roman"/>
          <w:szCs w:val="24"/>
        </w:rPr>
        <w:t>Otvara se stečajni postupak nad dužnikom</w:t>
      </w:r>
      <w:r w:rsidR="00314DB9">
        <w:rPr>
          <w:rFonts w:hAnsi="Times New Roman" w:ascii="Times New Roman"/>
          <w:szCs w:val="24"/>
        </w:rPr>
        <w:t xml:space="preserve"> </w:t>
      </w:r>
      <w:r w:rsidR="00314DB9" w:rsidRPr="00314DB9">
        <w:rPr>
          <w:rFonts w:hAnsi="Times New Roman" w:ascii="Times New Roman"/>
          <w:szCs w:val="24"/>
        </w:rPr>
        <w:t>KOMUNIKACIJA I UPRAVLJANJE d.o.o. Zagreb, Črnomerec 47, OIB: 14798026622</w:t>
      </w:r>
      <w:r w:rsidR="005C13DD" w:rsidRPr="00314DB9">
        <w:rPr>
          <w:rFonts w:hAnsi="Times New Roman" w:ascii="Times New Roman"/>
          <w:szCs w:val="24"/>
          <w:lang w:val="en-GB"/>
        </w:rPr>
        <w:t>.</w:t>
      </w:r>
      <w:r w:rsidR="00A55B1A" w:rsidRPr="00314DB9">
        <w:rPr>
          <w:rFonts w:hAnsi="Times New Roman" w:ascii="Times New Roman"/>
          <w:szCs w:val="24"/>
        </w:rPr>
        <w:t xml:space="preserve"> </w:t>
      </w:r>
      <w:r w:rsidRPr="00314DB9">
        <w:rPr>
          <w:rFonts w:hAnsi="Times New Roman" w:ascii="Times New Roman"/>
          <w:szCs w:val="24"/>
        </w:rPr>
        <w:t xml:space="preserve">Stečajni postupak otvoren je dana </w:t>
      </w:r>
      <w:r w:rsidR="00AF0028" w:rsidRPr="00314DB9">
        <w:rPr>
          <w:rFonts w:hAnsi="Times New Roman" w:ascii="Times New Roman"/>
          <w:szCs w:val="24"/>
        </w:rPr>
        <w:t>1</w:t>
      </w:r>
      <w:r w:rsidR="00314DB9">
        <w:rPr>
          <w:rFonts w:hAnsi="Times New Roman" w:ascii="Times New Roman"/>
          <w:szCs w:val="24"/>
        </w:rPr>
        <w:t>9</w:t>
      </w:r>
      <w:r w:rsidR="00AF0028" w:rsidRPr="00314DB9">
        <w:rPr>
          <w:rFonts w:hAnsi="Times New Roman" w:ascii="Times New Roman"/>
          <w:szCs w:val="24"/>
        </w:rPr>
        <w:t xml:space="preserve">. </w:t>
      </w:r>
      <w:r w:rsidR="00314DB9">
        <w:rPr>
          <w:rFonts w:hAnsi="Times New Roman" w:ascii="Times New Roman"/>
          <w:szCs w:val="24"/>
        </w:rPr>
        <w:t>svib</w:t>
      </w:r>
      <w:r w:rsidR="00AF0028" w:rsidRPr="00314DB9">
        <w:rPr>
          <w:rFonts w:hAnsi="Times New Roman" w:ascii="Times New Roman"/>
          <w:szCs w:val="24"/>
        </w:rPr>
        <w:t>nja</w:t>
      </w:r>
      <w:r w:rsidR="003C192C" w:rsidRPr="00314DB9">
        <w:rPr>
          <w:rFonts w:hAnsi="Times New Roman" w:ascii="Times New Roman"/>
          <w:szCs w:val="24"/>
        </w:rPr>
        <w:t xml:space="preserve"> 2016</w:t>
      </w:r>
      <w:r w:rsidR="00F66BF4" w:rsidRPr="00314DB9">
        <w:rPr>
          <w:rFonts w:hAnsi="Times New Roman" w:ascii="Times New Roman"/>
          <w:szCs w:val="24"/>
        </w:rPr>
        <w:t xml:space="preserve">. </w:t>
      </w:r>
      <w:r w:rsidRPr="00314DB9">
        <w:rPr>
          <w:rFonts w:hAnsi="Times New Roman" w:ascii="Times New Roman"/>
          <w:szCs w:val="24"/>
        </w:rPr>
        <w:t xml:space="preserve">u </w:t>
      </w:r>
      <w:r w:rsidR="00F31606">
        <w:rPr>
          <w:rFonts w:hAnsi="Times New Roman" w:ascii="Times New Roman"/>
          <w:szCs w:val="24"/>
        </w:rPr>
        <w:t>14:30</w:t>
      </w:r>
      <w:r w:rsidRPr="00314DB9">
        <w:rPr>
          <w:rFonts w:hAnsi="Times New Roman" w:ascii="Times New Roman"/>
          <w:szCs w:val="24"/>
        </w:rPr>
        <w:t xml:space="preserve"> sati, kada je ovo rješenje</w:t>
      </w:r>
      <w:r w:rsidR="00B2463B" w:rsidRPr="00314DB9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C54269" w:rsidP="00C54269" w:rsidR="00B2463B" w:rsidRPr="00314DB9">
      <w:pPr>
        <w:pStyle w:val="BodyText21"/>
        <w:ind w:firstLine="0" w:left="709"/>
        <w:rPr>
          <w:rFonts w:hAnsi="Times New Roman" w:ascii="Times New Roman"/>
          <w:szCs w:val="24"/>
        </w:rPr>
      </w:pPr>
      <w:r w:rsidRPr="00314DB9">
        <w:rPr>
          <w:rFonts w:hAnsi="Times New Roman" w:ascii="Times New Roman"/>
          <w:color w:val="AAAAAA"/>
          <w:szCs w:val="24"/>
        </w:rPr>
        <w:t xml:space="preserve"> </w:t>
      </w:r>
    </w:p>
    <w:p w:rsidRDefault="00F31606" w:rsidP="00EE69E5" w:rsidR="00EE69E5">
      <w:pPr>
        <w:pStyle w:val="BodyText21"/>
        <w:numPr>
          <w:ilvl w:val="0"/>
          <w:numId w:val="5"/>
        </w:numPr>
        <w:ind w:hanging="567" w:left="567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</w:t>
      </w:r>
      <w:r w:rsidR="00EE69E5" w:rsidRPr="00314DB9">
        <w:rPr>
          <w:rFonts w:hAnsi="Times New Roman" w:ascii="Times New Roman"/>
          <w:szCs w:val="24"/>
        </w:rPr>
        <w:t>Za s</w:t>
      </w:r>
      <w:r w:rsidR="009240EB" w:rsidRPr="00314DB9">
        <w:rPr>
          <w:rFonts w:hAnsi="Times New Roman" w:ascii="Times New Roman"/>
          <w:szCs w:val="24"/>
        </w:rPr>
        <w:t xml:space="preserve">tečajnog upravitelja imenuje se </w:t>
      </w:r>
      <w:r w:rsidR="00314DB9">
        <w:rPr>
          <w:rFonts w:hAnsi="Times New Roman" w:ascii="Times New Roman"/>
          <w:szCs w:val="24"/>
        </w:rPr>
        <w:t>Antonia Selak iz Zagreba, OIB: 91237926182</w:t>
      </w:r>
    </w:p>
    <w:p w:rsidRDefault="00FA101A" w:rsidP="00FA101A" w:rsidR="00FA101A">
      <w:pPr>
        <w:pStyle w:val="Odlomakpopisa"/>
        <w:rPr>
          <w:rFonts w:hAnsi="Times New Roman" w:ascii="Times New Roman"/>
          <w:szCs w:val="24"/>
        </w:rPr>
      </w:pPr>
    </w:p>
    <w:p w:rsidRDefault="00FA101A" w:rsidP="00FA101A" w:rsidR="00FA101A" w:rsidRPr="00314DB9">
      <w:pPr>
        <w:pStyle w:val="BodyText21"/>
        <w:ind w:firstLine="0" w:left="567"/>
        <w:rPr>
          <w:rFonts w:hAnsi="Times New Roman" w:ascii="Times New Roman"/>
          <w:szCs w:val="24"/>
        </w:rPr>
      </w:pPr>
    </w:p>
    <w:p w:rsidRDefault="00EE69E5" w:rsidP="00AF0028" w:rsidR="00FA101A">
      <w:pPr>
        <w:numPr>
          <w:ilvl w:val="0"/>
          <w:numId w:val="5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314DB9">
        <w:rPr>
          <w:rFonts w:hAnsi="Times New Roman" w:ascii="Times New Roman"/>
          <w:szCs w:val="24"/>
          <w:lang w:val="hr-HR"/>
        </w:rPr>
        <w:t>Zaključuje se stečajni postupak nad dužnikom</w:t>
      </w:r>
      <w:r w:rsidR="00A55B1A" w:rsidRPr="00314DB9">
        <w:rPr>
          <w:rFonts w:hAnsi="Times New Roman" w:ascii="Times New Roman"/>
          <w:szCs w:val="24"/>
          <w:lang w:val="hr-HR"/>
        </w:rPr>
        <w:t xml:space="preserve"> </w:t>
      </w:r>
      <w:r w:rsidR="00FA101A" w:rsidRPr="00314DB9">
        <w:rPr>
          <w:rFonts w:hAnsi="Times New Roman" w:ascii="Times New Roman"/>
          <w:szCs w:val="24"/>
        </w:rPr>
        <w:t>KOMUNIKACIJA I UPRAVLJANJE d.o.o. Zagreb, Črnomerec 47, OIB: 14798026622</w:t>
      </w:r>
    </w:p>
    <w:p w:rsidRDefault="00A55B1A" w:rsidP="00A55B1A" w:rsidR="00A55B1A" w:rsidRPr="00314DB9">
      <w:pPr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10186D" w:rsidP="00EE69E5" w:rsidR="00EE69E5" w:rsidRPr="00314DB9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314DB9">
        <w:rPr>
          <w:rFonts w:hAnsi="Times New Roman" w:ascii="Times New Roman"/>
          <w:szCs w:val="24"/>
          <w:lang w:val="hr-HR"/>
        </w:rPr>
        <w:t xml:space="preserve">Nakon </w:t>
      </w:r>
      <w:r w:rsidR="00EE69E5" w:rsidRPr="00314DB9">
        <w:rPr>
          <w:rFonts w:hAnsi="Times New Roman" w:ascii="Times New Roman"/>
          <w:szCs w:val="24"/>
          <w:lang w:val="hr-HR"/>
        </w:rPr>
        <w:t xml:space="preserve">pravomoćnosti </w:t>
      </w:r>
      <w:r w:rsidR="00A55B1A" w:rsidRPr="00314DB9">
        <w:rPr>
          <w:rFonts w:hAnsi="Times New Roman" w:ascii="Times New Roman"/>
          <w:szCs w:val="24"/>
          <w:lang w:val="hr-HR"/>
        </w:rPr>
        <w:t>ovog rješenja</w:t>
      </w:r>
      <w:r w:rsidR="00B2463B" w:rsidRPr="00314DB9">
        <w:rPr>
          <w:rFonts w:hAnsi="Times New Roman" w:ascii="Times New Roman"/>
          <w:szCs w:val="24"/>
          <w:lang w:val="hr-HR"/>
        </w:rPr>
        <w:t xml:space="preserve">, </w:t>
      </w:r>
      <w:r w:rsidR="00EE69E5" w:rsidRPr="00314DB9">
        <w:rPr>
          <w:rFonts w:hAnsi="Times New Roman" w:ascii="Times New Roman"/>
          <w:szCs w:val="24"/>
          <w:lang w:val="hr-HR"/>
        </w:rPr>
        <w:t>dužnik</w:t>
      </w:r>
      <w:r w:rsidR="00B2463B" w:rsidRPr="00314DB9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314DB9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314DB9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314DB9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14DB9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314DB9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314DB9">
      <w:pPr>
        <w:jc w:val="both"/>
        <w:rPr>
          <w:rFonts w:hAnsi="Times New Roman" w:ascii="Times New Roman"/>
          <w:szCs w:val="24"/>
          <w:lang w:val="hr-HR"/>
        </w:rPr>
      </w:pPr>
      <w:r w:rsidRPr="00314DB9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 (dalje: FINA), temeljem odredbe čl. 429. Stečajnog zakona (</w:t>
      </w:r>
      <w:r w:rsidR="00F66BF4" w:rsidRPr="00314DB9">
        <w:rPr>
          <w:rFonts w:hAnsi="Times New Roman" w:ascii="Times New Roman"/>
          <w:szCs w:val="24"/>
          <w:lang w:val="hr-HR"/>
        </w:rPr>
        <w:t>"</w:t>
      </w:r>
      <w:r w:rsidRPr="00314DB9">
        <w:rPr>
          <w:rFonts w:hAnsi="Times New Roman" w:ascii="Times New Roman"/>
          <w:szCs w:val="24"/>
          <w:lang w:val="hr-HR"/>
        </w:rPr>
        <w:t>N</w:t>
      </w:r>
      <w:r w:rsidR="00F66BF4" w:rsidRPr="00314DB9">
        <w:rPr>
          <w:rFonts w:hAnsi="Times New Roman" w:ascii="Times New Roman"/>
          <w:szCs w:val="24"/>
          <w:lang w:val="hr-HR"/>
        </w:rPr>
        <w:t xml:space="preserve">arodne </w:t>
      </w:r>
      <w:r w:rsidRPr="00314DB9">
        <w:rPr>
          <w:rFonts w:hAnsi="Times New Roman" w:ascii="Times New Roman"/>
          <w:szCs w:val="24"/>
          <w:lang w:val="hr-HR"/>
        </w:rPr>
        <w:t>N</w:t>
      </w:r>
      <w:r w:rsidR="00EE57FC" w:rsidRPr="00314DB9">
        <w:rPr>
          <w:rFonts w:hAnsi="Times New Roman" w:ascii="Times New Roman"/>
          <w:szCs w:val="24"/>
          <w:lang w:val="hr-HR"/>
        </w:rPr>
        <w:t>ovine" broj: 71/15;</w:t>
      </w:r>
      <w:r w:rsidRPr="00314DB9">
        <w:rPr>
          <w:rFonts w:hAnsi="Times New Roman" w:ascii="Times New Roman"/>
          <w:szCs w:val="24"/>
          <w:lang w:val="hr-HR"/>
        </w:rPr>
        <w:t xml:space="preserve"> dalje SZ)</w:t>
      </w:r>
      <w:r w:rsidR="003C192C" w:rsidRPr="00314DB9">
        <w:rPr>
          <w:rFonts w:hAnsi="Times New Roman" w:ascii="Times New Roman"/>
          <w:szCs w:val="24"/>
          <w:lang w:val="hr-HR"/>
        </w:rPr>
        <w:t>.</w:t>
      </w:r>
    </w:p>
    <w:p w:rsidRDefault="003C192C" w:rsidP="0042162E" w:rsidR="003C192C" w:rsidRPr="00314DB9">
      <w:pPr>
        <w:jc w:val="both"/>
        <w:rPr>
          <w:rFonts w:hAnsi="Times New Roman" w:ascii="Times New Roman"/>
          <w:szCs w:val="24"/>
          <w:lang w:val="hr-HR"/>
        </w:rPr>
      </w:pPr>
    </w:p>
    <w:p w:rsidRDefault="00EE69E5" w:rsidP="00B14F06" w:rsidR="00B2463B" w:rsidRPr="00314DB9">
      <w:pPr>
        <w:jc w:val="both"/>
        <w:rPr>
          <w:rFonts w:hAnsi="Times New Roman" w:ascii="Times New Roman"/>
          <w:szCs w:val="24"/>
          <w:lang w:val="hr-HR"/>
        </w:rPr>
      </w:pPr>
      <w:r w:rsidRPr="00314DB9">
        <w:rPr>
          <w:rFonts w:hAnsi="Times New Roman" w:ascii="Times New Roman"/>
          <w:szCs w:val="24"/>
          <w:lang w:val="hr-HR"/>
        </w:rPr>
        <w:tab/>
      </w:r>
      <w:r w:rsidR="003C192C" w:rsidRPr="00314DB9">
        <w:rPr>
          <w:rFonts w:hAnsi="Times New Roman" w:ascii="Times New Roman"/>
          <w:szCs w:val="24"/>
          <w:lang w:val="hr-HR"/>
        </w:rPr>
        <w:t>Oglasom</w:t>
      </w:r>
      <w:r w:rsidRPr="00314DB9">
        <w:rPr>
          <w:rFonts w:hAnsi="Times New Roman" w:ascii="Times New Roman"/>
          <w:szCs w:val="24"/>
          <w:lang w:val="hr-HR"/>
        </w:rPr>
        <w:t xml:space="preserve"> od </w:t>
      </w:r>
      <w:r w:rsidR="00AF0028" w:rsidRPr="00314DB9">
        <w:rPr>
          <w:rFonts w:hAnsi="Times New Roman" w:ascii="Times New Roman"/>
          <w:szCs w:val="24"/>
          <w:lang w:val="hr-HR"/>
        </w:rPr>
        <w:t>19. veljače 2016</w:t>
      </w:r>
      <w:r w:rsidR="00F66BF4" w:rsidRPr="00314DB9">
        <w:rPr>
          <w:rFonts w:hAnsi="Times New Roman" w:ascii="Times New Roman"/>
          <w:szCs w:val="24"/>
          <w:lang w:val="hr-HR"/>
        </w:rPr>
        <w:t>.</w:t>
      </w:r>
      <w:r w:rsidRPr="00314DB9">
        <w:rPr>
          <w:rFonts w:hAnsi="Times New Roman" w:ascii="Times New Roman"/>
          <w:szCs w:val="24"/>
          <w:lang w:val="hr-HR"/>
        </w:rPr>
        <w:t xml:space="preserve"> pozvani su dužnikovi vjerovnici</w:t>
      </w:r>
      <w:r w:rsidR="00867F16" w:rsidRPr="00314DB9">
        <w:rPr>
          <w:rFonts w:hAnsi="Times New Roman" w:ascii="Times New Roman"/>
          <w:szCs w:val="24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314DB9">
        <w:rPr>
          <w:rFonts w:hAnsi="Times New Roman" w:ascii="Times New Roman"/>
          <w:szCs w:val="24"/>
          <w:lang w:val="hr-HR"/>
        </w:rPr>
        <w:t>, uz upozorenje na pravne posljedice nepodnošenja istog.</w:t>
      </w:r>
    </w:p>
    <w:p w:rsidRDefault="00B2463B" w:rsidP="0042162E" w:rsidR="00B2463B" w:rsidRPr="00314DB9">
      <w:pPr>
        <w:jc w:val="both"/>
        <w:rPr>
          <w:rFonts w:hAnsi="Times New Roman" w:ascii="Times New Roman"/>
          <w:szCs w:val="24"/>
          <w:lang w:val="hr-HR"/>
        </w:rPr>
      </w:pPr>
    </w:p>
    <w:p w:rsidRDefault="00867F16" w:rsidP="00F66BF4" w:rsidR="00867F16" w:rsidRPr="00314DB9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14DB9">
        <w:rPr>
          <w:rFonts w:hAnsi="Times New Roman" w:ascii="Times New Roman"/>
          <w:szCs w:val="24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314DB9">
      <w:pPr>
        <w:jc w:val="both"/>
        <w:rPr>
          <w:rFonts w:hAnsi="Times New Roman" w:ascii="Times New Roman"/>
          <w:szCs w:val="24"/>
          <w:lang w:val="hr-HR"/>
        </w:rPr>
      </w:pPr>
    </w:p>
    <w:p w:rsidRDefault="00B2463B" w:rsidP="0042162E" w:rsidR="00867F16" w:rsidRPr="00314DB9">
      <w:pPr>
        <w:jc w:val="both"/>
        <w:rPr>
          <w:rFonts w:hAnsi="Times New Roman" w:ascii="Times New Roman"/>
          <w:szCs w:val="24"/>
          <w:lang w:val="hr-HR"/>
        </w:rPr>
      </w:pPr>
      <w:r w:rsidRPr="00314DB9">
        <w:rPr>
          <w:rFonts w:hAnsi="Times New Roman" w:ascii="Times New Roman"/>
          <w:szCs w:val="24"/>
          <w:lang w:val="hr-HR"/>
        </w:rPr>
        <w:lastRenderedPageBreak/>
        <w:tab/>
        <w:t>Temeljem gore navedenog, smatra se da je dužnik  nesposoban</w:t>
      </w:r>
      <w:r w:rsidR="00B304E8" w:rsidRPr="00314DB9">
        <w:rPr>
          <w:rFonts w:hAnsi="Times New Roman" w:ascii="Times New Roman"/>
          <w:szCs w:val="24"/>
          <w:lang w:val="hr-HR"/>
        </w:rPr>
        <w:t xml:space="preserve"> za plaćanje</w:t>
      </w:r>
      <w:r w:rsidRPr="00314DB9">
        <w:rPr>
          <w:rFonts w:hAnsi="Times New Roman" w:ascii="Times New Roman"/>
          <w:szCs w:val="24"/>
          <w:lang w:val="hr-HR"/>
        </w:rPr>
        <w:t xml:space="preserve">, te je stoga odlučeno </w:t>
      </w:r>
      <w:r w:rsidR="00867F16" w:rsidRPr="00314DB9">
        <w:rPr>
          <w:rFonts w:hAnsi="Times New Roman" w:ascii="Times New Roman"/>
          <w:szCs w:val="24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314DB9">
      <w:pPr>
        <w:jc w:val="both"/>
        <w:rPr>
          <w:rFonts w:hAnsi="Times New Roman" w:ascii="Times New Roman"/>
          <w:szCs w:val="24"/>
          <w:lang w:val="hr-HR"/>
        </w:rPr>
      </w:pPr>
    </w:p>
    <w:p w:rsidRDefault="00EE69E5" w:rsidP="0042162E" w:rsidR="00EE69E5" w:rsidRPr="00314DB9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532B71" w:rsidR="00D44D4F" w:rsidRPr="00314DB9">
      <w:pPr>
        <w:jc w:val="center"/>
        <w:rPr>
          <w:rFonts w:hAnsi="Times New Roman" w:ascii="Times New Roman"/>
          <w:szCs w:val="24"/>
          <w:lang w:val="hr-HR"/>
        </w:rPr>
      </w:pPr>
      <w:r w:rsidRPr="00314DB9">
        <w:rPr>
          <w:rFonts w:hAnsi="Times New Roman" w:ascii="Times New Roman"/>
          <w:szCs w:val="24"/>
          <w:lang w:val="hr-HR"/>
        </w:rPr>
        <w:t>U Zagrebu</w:t>
      </w:r>
      <w:r w:rsidR="00DA14DB" w:rsidRPr="00314DB9">
        <w:rPr>
          <w:rFonts w:hAnsi="Times New Roman" w:ascii="Times New Roman"/>
          <w:szCs w:val="24"/>
          <w:lang w:val="hr-HR"/>
        </w:rPr>
        <w:t xml:space="preserve">, </w:t>
      </w:r>
      <w:r w:rsidR="00F030B0">
        <w:rPr>
          <w:rFonts w:hAnsi="Times New Roman" w:ascii="Times New Roman"/>
          <w:szCs w:val="24"/>
          <w:lang w:val="hr-HR"/>
        </w:rPr>
        <w:t xml:space="preserve">19.svibnja </w:t>
      </w:r>
      <w:r w:rsidR="003C192C" w:rsidRPr="00314DB9">
        <w:rPr>
          <w:rFonts w:hAnsi="Times New Roman" w:ascii="Times New Roman"/>
          <w:szCs w:val="24"/>
          <w:lang w:val="hr-HR"/>
        </w:rPr>
        <w:t>2016.</w:t>
      </w:r>
    </w:p>
    <w:p w:rsidRDefault="00D44D4F" w:rsidP="00D44D4F" w:rsidR="00D44D4F" w:rsidRPr="00314DB9">
      <w:pPr>
        <w:jc w:val="center"/>
        <w:rPr>
          <w:rFonts w:hAnsi="Times New Roman" w:ascii="Times New Roman"/>
          <w:szCs w:val="24"/>
          <w:lang w:val="hr-HR"/>
        </w:rPr>
      </w:pPr>
    </w:p>
    <w:p w:rsidRDefault="003C192C" w:rsidP="00D44D4F" w:rsidR="003C192C" w:rsidRPr="00314DB9">
      <w:pPr>
        <w:jc w:val="center"/>
        <w:rPr>
          <w:rFonts w:hAnsi="Times New Roman" w:ascii="Times New Roman"/>
          <w:szCs w:val="24"/>
          <w:lang w:val="hr-HR"/>
        </w:rPr>
      </w:pPr>
    </w:p>
    <w:p w:rsidRDefault="00D44D4F" w:rsidP="003C192C" w:rsidR="00194DD7" w:rsidRPr="00314DB9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314DB9">
        <w:rPr>
          <w:rFonts w:hAnsi="Times New Roman" w:ascii="Times New Roman"/>
          <w:szCs w:val="24"/>
          <w:lang w:val="hr-HR"/>
        </w:rPr>
        <w:t xml:space="preserve">      </w:t>
      </w:r>
      <w:r w:rsidR="003C192C" w:rsidRPr="00314DB9">
        <w:rPr>
          <w:rFonts w:hAnsi="Times New Roman" w:ascii="Times New Roman"/>
          <w:szCs w:val="24"/>
          <w:lang w:val="hr-HR"/>
        </w:rPr>
        <w:t xml:space="preserve">Viša sudska savjetnica: </w:t>
      </w:r>
    </w:p>
    <w:p w:rsidRDefault="00B14F06" w:rsidP="003C192C" w:rsidR="003C192C" w:rsidRPr="00314DB9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314DB9">
        <w:rPr>
          <w:rFonts w:hAnsi="Times New Roman" w:ascii="Times New Roman"/>
          <w:szCs w:val="24"/>
          <w:lang w:val="hr-HR"/>
        </w:rPr>
        <w:t>Iva Buljan</w:t>
      </w:r>
    </w:p>
    <w:p w:rsidRDefault="00194DD7" w:rsidR="00194DD7" w:rsidRPr="00314DB9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R="00AB7883" w:rsidRPr="00314DB9">
      <w:pPr>
        <w:jc w:val="both"/>
        <w:rPr>
          <w:rFonts w:hAnsi="Times New Roman" w:ascii="Times New Roman"/>
          <w:szCs w:val="24"/>
          <w:lang w:val="hr-HR"/>
        </w:rPr>
      </w:pPr>
      <w:r w:rsidRPr="00314DB9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314DB9">
      <w:pPr>
        <w:jc w:val="both"/>
        <w:rPr>
          <w:rFonts w:hAnsi="Times New Roman" w:ascii="Times New Roman"/>
          <w:szCs w:val="24"/>
          <w:lang w:val="hr-HR"/>
        </w:rPr>
      </w:pPr>
      <w:r w:rsidRPr="00314DB9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314DB9">
        <w:rPr>
          <w:rFonts w:hAnsi="Times New Roman" w:ascii="Times New Roman"/>
          <w:szCs w:val="24"/>
          <w:lang w:val="hr-HR"/>
        </w:rPr>
        <w:t xml:space="preserve">rješenja </w:t>
      </w:r>
      <w:r w:rsidRPr="00314DB9">
        <w:rPr>
          <w:rFonts w:hAnsi="Times New Roman" w:ascii="Times New Roman"/>
          <w:szCs w:val="24"/>
          <w:lang w:val="hr-HR"/>
        </w:rPr>
        <w:t>dopuštena</w:t>
      </w:r>
      <w:r w:rsidR="00182088" w:rsidRPr="00314DB9">
        <w:rPr>
          <w:rFonts w:hAnsi="Times New Roman" w:ascii="Times New Roman"/>
          <w:szCs w:val="24"/>
          <w:lang w:val="hr-HR"/>
        </w:rPr>
        <w:t xml:space="preserve"> je </w:t>
      </w:r>
      <w:r w:rsidRPr="00314DB9">
        <w:rPr>
          <w:rFonts w:hAnsi="Times New Roman" w:ascii="Times New Roman"/>
          <w:szCs w:val="24"/>
          <w:lang w:val="hr-HR"/>
        </w:rPr>
        <w:t>žalba</w:t>
      </w:r>
      <w:r w:rsidR="00182088" w:rsidRPr="00314DB9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314DB9">
        <w:rPr>
          <w:rFonts w:hAnsi="Times New Roman" w:ascii="Times New Roman"/>
          <w:szCs w:val="24"/>
          <w:lang w:val="hr-HR"/>
        </w:rPr>
        <w:t xml:space="preserve">, </w:t>
      </w:r>
      <w:r w:rsidR="00182088" w:rsidRPr="00314DB9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314DB9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314DB9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314DB9">
      <w:pPr>
        <w:jc w:val="both"/>
        <w:rPr>
          <w:rFonts w:hAnsi="Times New Roman" w:ascii="Times New Roman"/>
          <w:szCs w:val="24"/>
          <w:lang w:val="hr-HR"/>
        </w:rPr>
      </w:pPr>
    </w:p>
    <w:p w:rsidRDefault="00C2187E" w:rsidR="00D44D4F" w:rsidRPr="00314DB9">
      <w:pPr>
        <w:jc w:val="both"/>
        <w:rPr>
          <w:rFonts w:hAnsi="Times New Roman" w:ascii="Times New Roman"/>
          <w:szCs w:val="24"/>
          <w:lang w:val="hr-HR"/>
        </w:rPr>
      </w:pPr>
      <w:r w:rsidRPr="00314DB9">
        <w:rPr>
          <w:rFonts w:hAnsi="Times New Roman" w:ascii="Times New Roman"/>
          <w:szCs w:val="24"/>
          <w:lang w:val="hr-HR"/>
        </w:rPr>
        <w:t>DNA</w:t>
      </w:r>
      <w:r w:rsidR="00D44D4F" w:rsidRPr="00314DB9">
        <w:rPr>
          <w:rFonts w:hAnsi="Times New Roman" w:ascii="Times New Roman"/>
          <w:szCs w:val="24"/>
          <w:lang w:val="hr-HR"/>
        </w:rPr>
        <w:t>:</w:t>
      </w:r>
    </w:p>
    <w:p w:rsidRDefault="00D44D4F" w:rsidR="00D44D4F" w:rsidRPr="00314DB9">
      <w:pPr>
        <w:jc w:val="both"/>
        <w:rPr>
          <w:rFonts w:hAnsi="Times New Roman" w:ascii="Times New Roman"/>
          <w:szCs w:val="24"/>
          <w:lang w:val="hr-HR"/>
        </w:rPr>
      </w:pPr>
      <w:r w:rsidRPr="00314DB9">
        <w:rPr>
          <w:rFonts w:hAnsi="Times New Roman" w:ascii="Times New Roman"/>
          <w:szCs w:val="24"/>
          <w:lang w:val="hr-HR"/>
        </w:rPr>
        <w:t xml:space="preserve">1.) </w:t>
      </w:r>
      <w:r w:rsidR="00532B71" w:rsidRPr="00314DB9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 w:rsidRPr="00314DB9">
      <w:pPr>
        <w:jc w:val="both"/>
        <w:rPr>
          <w:rFonts w:hAnsi="Times New Roman" w:ascii="Times New Roman"/>
          <w:szCs w:val="24"/>
          <w:lang w:val="hr-HR"/>
        </w:rPr>
      </w:pPr>
      <w:r w:rsidRPr="00314DB9">
        <w:rPr>
          <w:rFonts w:hAnsi="Times New Roman" w:ascii="Times New Roman"/>
          <w:szCs w:val="24"/>
          <w:lang w:val="hr-HR"/>
        </w:rPr>
        <w:t>2.)</w:t>
      </w:r>
      <w:r w:rsidR="00532B71" w:rsidRPr="00314DB9">
        <w:rPr>
          <w:rFonts w:hAnsi="Times New Roman" w:ascii="Times New Roman"/>
          <w:szCs w:val="24"/>
          <w:lang w:val="hr-HR"/>
        </w:rPr>
        <w:t xml:space="preserve"> Dužnik</w:t>
      </w:r>
      <w:r w:rsidR="00BE5464" w:rsidRPr="00314DB9">
        <w:rPr>
          <w:rFonts w:hAnsi="Times New Roman" w:ascii="Times New Roman"/>
          <w:szCs w:val="24"/>
          <w:lang w:val="hr-HR"/>
        </w:rPr>
        <w:t xml:space="preserve"> i za</w:t>
      </w:r>
      <w:r w:rsidR="00C57CAF" w:rsidRPr="00314DB9">
        <w:rPr>
          <w:rFonts w:hAnsi="Times New Roman" w:ascii="Times New Roman"/>
          <w:szCs w:val="24"/>
          <w:lang w:val="hr-HR"/>
        </w:rPr>
        <w:t>konski zastupnik dužnika</w:t>
      </w:r>
    </w:p>
    <w:p w:rsidRDefault="00867F16" w:rsidR="00867F16" w:rsidRPr="00314DB9">
      <w:pPr>
        <w:jc w:val="both"/>
        <w:rPr>
          <w:rFonts w:hAnsi="Times New Roman" w:ascii="Times New Roman"/>
          <w:szCs w:val="24"/>
          <w:lang w:val="hr-HR"/>
        </w:rPr>
      </w:pPr>
      <w:r w:rsidRPr="00314DB9">
        <w:rPr>
          <w:rFonts w:hAnsi="Times New Roman" w:ascii="Times New Roman"/>
          <w:szCs w:val="24"/>
          <w:lang w:val="hr-HR"/>
        </w:rPr>
        <w:t>3.) Ministarstvo pravosuđa</w:t>
      </w:r>
      <w:r w:rsidR="00C57CAF" w:rsidRPr="00314DB9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 w:rsidRPr="00314DB9">
      <w:pPr>
        <w:jc w:val="both"/>
        <w:rPr>
          <w:rFonts w:hAnsi="Times New Roman" w:ascii="Times New Roman"/>
          <w:szCs w:val="24"/>
          <w:lang w:val="hr-HR"/>
        </w:rPr>
      </w:pPr>
      <w:r w:rsidRPr="00314DB9">
        <w:rPr>
          <w:rFonts w:hAnsi="Times New Roman" w:ascii="Times New Roman"/>
          <w:szCs w:val="24"/>
          <w:lang w:val="hr-HR"/>
        </w:rPr>
        <w:t>4</w:t>
      </w:r>
      <w:r w:rsidR="00867F16" w:rsidRPr="00314DB9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 w:rsidRPr="00314DB9">
      <w:pPr>
        <w:jc w:val="both"/>
        <w:rPr>
          <w:rFonts w:hAnsi="Times New Roman" w:ascii="Times New Roman"/>
          <w:szCs w:val="24"/>
          <w:lang w:val="hr-HR"/>
        </w:rPr>
      </w:pPr>
      <w:r w:rsidRPr="00314DB9">
        <w:rPr>
          <w:rFonts w:hAnsi="Times New Roman" w:ascii="Times New Roman"/>
          <w:szCs w:val="24"/>
          <w:lang w:val="hr-HR"/>
        </w:rPr>
        <w:t>5</w:t>
      </w:r>
      <w:r w:rsidR="00532B71" w:rsidRPr="00314DB9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 w:rsidRPr="00314DB9">
      <w:pPr>
        <w:jc w:val="both"/>
        <w:rPr>
          <w:rFonts w:hAnsi="Times New Roman" w:ascii="Times New Roman"/>
          <w:szCs w:val="24"/>
          <w:lang w:val="hr-HR"/>
        </w:rPr>
      </w:pPr>
      <w:r w:rsidRPr="00314DB9">
        <w:rPr>
          <w:rFonts w:hAnsi="Times New Roman" w:ascii="Times New Roman"/>
          <w:szCs w:val="24"/>
          <w:lang w:val="hr-HR"/>
        </w:rPr>
        <w:t>6.) Porezna uprava</w:t>
      </w:r>
    </w:p>
    <w:p w:rsidRDefault="00BE5464" w:rsidR="00BE5464" w:rsidRPr="00314DB9">
      <w:pPr>
        <w:jc w:val="both"/>
        <w:rPr>
          <w:rFonts w:hAnsi="Times New Roman" w:ascii="Times New Roman"/>
          <w:szCs w:val="24"/>
          <w:lang w:val="hr-HR"/>
        </w:rPr>
      </w:pPr>
      <w:r w:rsidRPr="00314DB9">
        <w:rPr>
          <w:rFonts w:hAnsi="Times New Roman" w:ascii="Times New Roman"/>
          <w:szCs w:val="24"/>
          <w:lang w:val="hr-HR"/>
        </w:rPr>
        <w:t>7.) Stečajnom upravitelju</w:t>
      </w:r>
    </w:p>
    <w:p w:rsidRDefault="00D44D4F" w:rsidR="00D44D4F" w:rsidRPr="00314DB9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D44D4F" w:rsidRPr="00314DB9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44D4F" w:rsidP="00D44D4F" w:rsidR="00D44D4F" w:rsidRPr="00314DB9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182088" w:rsidP="00D44D4F" w:rsidR="00182088" w:rsidRPr="00314DB9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sectPr w:rsidSect="00282835" w:rsidR="00182088" w:rsidRPr="00314DB9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0EE5" w:rsidP="00DB4528" w:rsidR="00700EE5">
      <w:r>
        <w:separator/>
      </w:r>
    </w:p>
  </w:endnote>
  <w:endnote w:id="0" w:type="continuationSeparator">
    <w:p w:rsidRDefault="00700EE5" w:rsidP="00DB4528" w:rsidR="00700E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0EE5" w:rsidP="00DB4528" w:rsidR="00700EE5">
      <w:r>
        <w:separator/>
      </w:r>
    </w:p>
  </w:footnote>
  <w:footnote w:id="0" w:type="continuationSeparator">
    <w:p w:rsidRDefault="00700EE5" w:rsidP="00DB4528" w:rsidR="00700EE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F030B0" w:rsidP="00F030B0" w:rsidR="00F030B0" w:rsidRPr="00314DB9">
        <w:pPr>
          <w:jc w:val="right"/>
          <w:rPr>
            <w:rFonts w:hAnsi="Times New Roman" w:ascii="Times New Roman"/>
            <w:noProof/>
            <w:szCs w:val="24"/>
            <w:lang w:val="hr-HR"/>
          </w:rPr>
        </w:pPr>
        <w:r>
          <w:rPr>
            <w:rFonts w:hAnsi="Times New Roman" w:ascii="Times New Roman"/>
            <w:noProof/>
            <w:szCs w:val="24"/>
            <w:lang w:val="hr-HR"/>
          </w:rPr>
          <w:t>62</w:t>
        </w:r>
        <w:r w:rsidRPr="00314DB9">
          <w:rPr>
            <w:rFonts w:hAnsi="Times New Roman" w:ascii="Times New Roman"/>
            <w:noProof/>
            <w:szCs w:val="24"/>
            <w:lang w:val="hr-HR"/>
          </w:rPr>
          <w:t>. St-</w:t>
        </w:r>
        <w:r>
          <w:rPr>
            <w:rFonts w:hAnsi="Times New Roman" w:ascii="Times New Roman"/>
            <w:noProof/>
            <w:szCs w:val="24"/>
            <w:lang w:val="hr-HR"/>
          </w:rPr>
          <w:t>5855</w:t>
        </w:r>
        <w:r w:rsidRPr="00314DB9">
          <w:rPr>
            <w:rFonts w:hAnsi="Times New Roman" w:ascii="Times New Roman"/>
            <w:noProof/>
            <w:szCs w:val="24"/>
            <w:lang w:val="hr-HR"/>
          </w:rPr>
          <w:t>/16</w:t>
        </w:r>
      </w:p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45681E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77F9"/>
    <w:rsid w:val="00037C61"/>
    <w:rsid w:val="00037E4C"/>
    <w:rsid w:val="0004203E"/>
    <w:rsid w:val="00051B14"/>
    <w:rsid w:val="000B609B"/>
    <w:rsid w:val="000C47B3"/>
    <w:rsid w:val="00100028"/>
    <w:rsid w:val="0010186D"/>
    <w:rsid w:val="00112B50"/>
    <w:rsid w:val="00182088"/>
    <w:rsid w:val="00194DD7"/>
    <w:rsid w:val="001E6141"/>
    <w:rsid w:val="002242D6"/>
    <w:rsid w:val="0022618B"/>
    <w:rsid w:val="002678AE"/>
    <w:rsid w:val="00282835"/>
    <w:rsid w:val="002C4D89"/>
    <w:rsid w:val="00304B23"/>
    <w:rsid w:val="00314DB9"/>
    <w:rsid w:val="00343C82"/>
    <w:rsid w:val="00365E41"/>
    <w:rsid w:val="00397DBF"/>
    <w:rsid w:val="003C192C"/>
    <w:rsid w:val="003C43D2"/>
    <w:rsid w:val="003E5A66"/>
    <w:rsid w:val="004211FF"/>
    <w:rsid w:val="0042162E"/>
    <w:rsid w:val="00445204"/>
    <w:rsid w:val="0045681E"/>
    <w:rsid w:val="00473B00"/>
    <w:rsid w:val="00493516"/>
    <w:rsid w:val="004B02A1"/>
    <w:rsid w:val="004C7C93"/>
    <w:rsid w:val="004D5E31"/>
    <w:rsid w:val="00532B71"/>
    <w:rsid w:val="00561B70"/>
    <w:rsid w:val="00567C83"/>
    <w:rsid w:val="005940E9"/>
    <w:rsid w:val="005A6A0D"/>
    <w:rsid w:val="005C13DD"/>
    <w:rsid w:val="00621261"/>
    <w:rsid w:val="006356C5"/>
    <w:rsid w:val="00650149"/>
    <w:rsid w:val="0065087B"/>
    <w:rsid w:val="0068238E"/>
    <w:rsid w:val="006D4444"/>
    <w:rsid w:val="006F5ACE"/>
    <w:rsid w:val="006F6157"/>
    <w:rsid w:val="00700EE5"/>
    <w:rsid w:val="007135C1"/>
    <w:rsid w:val="00717986"/>
    <w:rsid w:val="00730EAB"/>
    <w:rsid w:val="007321D9"/>
    <w:rsid w:val="007812E0"/>
    <w:rsid w:val="00785F72"/>
    <w:rsid w:val="007A29F9"/>
    <w:rsid w:val="007B2AA5"/>
    <w:rsid w:val="00815384"/>
    <w:rsid w:val="00834D7B"/>
    <w:rsid w:val="00840E3D"/>
    <w:rsid w:val="00867F16"/>
    <w:rsid w:val="0090185C"/>
    <w:rsid w:val="00904787"/>
    <w:rsid w:val="00911BC6"/>
    <w:rsid w:val="009240EB"/>
    <w:rsid w:val="00955225"/>
    <w:rsid w:val="00955B68"/>
    <w:rsid w:val="00997BA9"/>
    <w:rsid w:val="009F5765"/>
    <w:rsid w:val="00A07AFC"/>
    <w:rsid w:val="00A440F2"/>
    <w:rsid w:val="00A55B1A"/>
    <w:rsid w:val="00A63490"/>
    <w:rsid w:val="00A95334"/>
    <w:rsid w:val="00AB08B8"/>
    <w:rsid w:val="00AB7883"/>
    <w:rsid w:val="00AF0028"/>
    <w:rsid w:val="00AF40B4"/>
    <w:rsid w:val="00B03169"/>
    <w:rsid w:val="00B14F06"/>
    <w:rsid w:val="00B23BDA"/>
    <w:rsid w:val="00B2463B"/>
    <w:rsid w:val="00B304E8"/>
    <w:rsid w:val="00B40140"/>
    <w:rsid w:val="00B419A9"/>
    <w:rsid w:val="00B74C62"/>
    <w:rsid w:val="00BA08C9"/>
    <w:rsid w:val="00BE5464"/>
    <w:rsid w:val="00C2187E"/>
    <w:rsid w:val="00C30F50"/>
    <w:rsid w:val="00C54269"/>
    <w:rsid w:val="00C57CAF"/>
    <w:rsid w:val="00C66BCF"/>
    <w:rsid w:val="00C908B4"/>
    <w:rsid w:val="00CC50C8"/>
    <w:rsid w:val="00CD75E8"/>
    <w:rsid w:val="00CF2939"/>
    <w:rsid w:val="00D44D4F"/>
    <w:rsid w:val="00D57D53"/>
    <w:rsid w:val="00D73AC6"/>
    <w:rsid w:val="00D955F3"/>
    <w:rsid w:val="00D96988"/>
    <w:rsid w:val="00DA14DB"/>
    <w:rsid w:val="00DB29D2"/>
    <w:rsid w:val="00DB4528"/>
    <w:rsid w:val="00DD762C"/>
    <w:rsid w:val="00E14822"/>
    <w:rsid w:val="00E234D8"/>
    <w:rsid w:val="00E81F35"/>
    <w:rsid w:val="00EE2BEE"/>
    <w:rsid w:val="00EE5750"/>
    <w:rsid w:val="00EE57FC"/>
    <w:rsid w:val="00EE69E5"/>
    <w:rsid w:val="00F030B0"/>
    <w:rsid w:val="00F31606"/>
    <w:rsid w:val="00F61A29"/>
    <w:rsid w:val="00F62A72"/>
    <w:rsid w:val="00F667BC"/>
    <w:rsid w:val="00F66BF4"/>
    <w:rsid w:val="00F81CB7"/>
    <w:rsid w:val="00F837BA"/>
    <w:rsid w:val="00FA101A"/>
    <w:rsid w:val="00FA2440"/>
    <w:rsid w:val="00FB64CC"/>
    <w:rsid w:val="00FB7D89"/>
    <w:rsid w:val="00FC15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908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908B4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908B4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908B4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908B4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908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908B4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908B4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908B4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908B4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svibnja 2016.</izvorni_sadrzaj>
    <derivirana_varijabla naziv="DomainObject.DatumDonosenjaOdluke_1">19.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St-5855/2015-6</izvorni_sadrzaj>
    <derivirana_varijabla naziv="DomainObject.Oznaka_1">St-5855/2015-6</derivirana_varijabla>
  </DomainObject.Oznaka>
  <DomainObject.DonositeljOdluke.Ime>
    <izvorni_sadrzaj>Iva</izvorni_sadrzaj>
    <derivirana_varijabla naziv="DomainObject.DonositeljOdluke.Ime_1">Iva</derivirana_varijabla>
  </DomainObject.DonositeljOdluke.Ime>
  <DomainObject.DonositeljOdluke.Prezime>
    <izvorni_sadrzaj>Buljan</izvorni_sadrzaj>
    <derivirana_varijabla naziv="DomainObject.DonositeljOdluke.Prezime_1">Buljan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5855</izvorni_sadrzaj>
    <derivirana_varijabla naziv="DomainObject.Predmet.Broj_1">5855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19. svibnja 2016.</izvorni_sadrzaj>
    <derivirana_varijabla naziv="DomainObject.Predmet.DatumRjesavanja_1">19. svibnja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St-5855/2015</izvorni_sadrzaj>
    <derivirana_varijabla naziv="DomainObject.Predmet.OznakaBroj_1">St-5855/2015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</izvorni_sadrzaj>
    <derivirana_varijabla naziv="DomainObject.Predmet.PredmetRijesio.Ime_1">Iva</derivirana_varijabla>
  </DomainObject.Predmet.PredmetRijesio.Ime>
  <DomainObject.Predmet.PredmetRijesio.Oib>
    <izvorni_sadrzaj>98016875224</izvorni_sadrzaj>
    <derivirana_varijabla naziv="DomainObject.Predmet.PredmetRijesio.Oib_1">98016875224</derivirana_varijabla>
  </DomainObject.Predmet.PredmetRijesio.Oib>
  <DomainObject.Predmet.PredmetRijesio.Prezime>
    <izvorni_sadrzaj>Buljan</izvorni_sadrzaj>
    <derivirana_varijabla naziv="DomainObject.Predmet.PredmetRijesio.Prezime_1">Buljan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KOMUNIKACIJA I UPRAVLJANJE d.o.o.</izvorni_sadrzaj>
    <derivirana_varijabla naziv="DomainObject.Predmet.ProtustrankaFormated_1">  KOMUNIKACIJA I UPRAVLJANJE d.o.o.</derivirana_varijabla>
  </DomainObject.Predmet.ProtustrankaFormated>
  <DomainObject.Predmet.ProtustrankaFormatedOIB>
    <izvorni_sadrzaj>  KOMUNIKACIJA I UPRAVLJANJE d.o.o., OIB 14798026622</izvorni_sadrzaj>
    <derivirana_varijabla naziv="DomainObject.Predmet.ProtustrankaFormatedOIB_1">  KOMUNIKACIJA I UPRAVLJANJE d.o.o., OIB 14798026622</derivirana_varijabla>
  </DomainObject.Predmet.ProtustrankaFormatedOIB>
  <DomainObject.Predmet.ProtustrankaFormatedWithAdress>
    <izvorni_sadrzaj> KOMUNIKACIJA I UPRAVLJANJE d.o.o., Črnomerec 47, 10000 Zagreb</izvorni_sadrzaj>
    <derivirana_varijabla naziv="DomainObject.Predmet.ProtustrankaFormatedWithAdress_1"> KOMUNIKACIJA I UPRAVLJANJE d.o.o., Črnomerec 47, 10000 Zagreb</derivirana_varijabla>
  </DomainObject.Predmet.ProtustrankaFormatedWithAdress>
  <DomainObject.Predmet.ProtustrankaFormatedWithAdressOIB>
    <izvorni_sadrzaj> KOMUNIKACIJA I UPRAVLJANJE d.o.o., OIB 14798026622, Črnomerec 47, 10000 Zagreb</izvorni_sadrzaj>
    <derivirana_varijabla naziv="DomainObject.Predmet.ProtustrankaFormatedWithAdressOIB_1"> KOMUNIKACIJA I UPRAVLJANJE d.o.o., OIB 14798026622, Črnomerec 47, 10000 Zagreb</derivirana_varijabla>
  </DomainObject.Predmet.ProtustrankaFormatedWithAdressOIB>
  <DomainObject.Predmet.ProtustrankaWithAdress>
    <izvorni_sadrzaj>KOMUNIKACIJA I UPRAVLJANJE d.o.o. Črnomerec 47, 10000 Zagreb</izvorni_sadrzaj>
    <derivirana_varijabla naziv="DomainObject.Predmet.ProtustrankaWithAdress_1">KOMUNIKACIJA I UPRAVLJANJE d.o.o. Črnomerec 47, 10000 Zagreb</derivirana_varijabla>
  </DomainObject.Predmet.ProtustrankaWithAdress>
  <DomainObject.Predmet.ProtustrankaWithAdressOIB>
    <izvorni_sadrzaj>KOMUNIKACIJA I UPRAVLJANJE d.o.o., OIB 14798026622, Črnomerec 47, 10000 Zagreb</izvorni_sadrzaj>
    <derivirana_varijabla naziv="DomainObject.Predmet.ProtustrankaWithAdressOIB_1">KOMUNIKACIJA I UPRAVLJANJE d.o.o., OIB 14798026622, Črnomerec 47, 10000 Zagreb</derivirana_varijabla>
  </DomainObject.Predmet.ProtustrankaWithAdressOIB>
  <DomainObject.Predmet.ProtustrankaNazivFormated>
    <izvorni_sadrzaj>KOMUNIKACIJA I UPRAVLJANJE d.o.o.</izvorni_sadrzaj>
    <derivirana_varijabla naziv="DomainObject.Predmet.ProtustrankaNazivFormated_1">KOMUNIKACIJA I UPRAVLJANJE d.o.o.</derivirana_varijabla>
  </DomainObject.Predmet.ProtustrankaNazivFormated>
  <DomainObject.Predmet.ProtustrankaNazivFormatedOIB>
    <izvorni_sadrzaj>KOMUNIKACIJA I UPRAVLJANJE d.o.o., OIB 14798026622</izvorni_sadrzaj>
    <derivirana_varijabla naziv="DomainObject.Predmet.ProtustrankaNazivFormatedOIB_1">KOMUNIKACIJA I UPRAVLJANJE d.o.o., OIB 14798026622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62.St - I. Buljan</izvorni_sadrzaj>
    <derivirana_varijabla naziv="DomainObject.Predmet.Referada.Naziv_1">62.St - I. Buljan</derivirana_varijabla>
  </DomainObject.Predmet.Referada.Naziv>
  <DomainObject.Predmet.Referada.Oznaka>
    <izvorni_sadrzaj>62.St</izvorni_sadrzaj>
    <derivirana_varijabla naziv="DomainObject.Predmet.Referada.Oznaka_1">62.St</derivirana_varijabla>
  </DomainObject.Predmet.Referada.Oznaka>
  <DomainObject.Predmet.Referada.Prostorija.Naziv>
    <izvorni_sadrzaj>Soba DZ II 49</izvorni_sadrzaj>
    <derivirana_varijabla naziv="DomainObject.Predmet.Referada.Prostorija.Naziv_1">Soba DZ II 49</derivirana_varijabla>
  </DomainObject.Predmet.Referada.Prostorija.Naziv>
  <DomainObject.Predmet.Referada.Prostorija.Oznaka>
    <izvorni_sadrzaj>DZ II 49</izvorni_sadrzaj>
    <derivirana_varijabla naziv="DomainObject.Predmet.Referada.Prostorija.Oznaka_1">DZ II 49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Buljan</izvorni_sadrzaj>
    <derivirana_varijabla naziv="DomainObject.Predmet.Referada.Sudac_1">Iva Buljan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62.St - I. Buljan</izvorni_sadrzaj>
    <derivirana_varijabla naziv="DomainObject.Predmet.TrenutnaLokacijaSpisa.Naziv_1">62.St - I. Buljan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Polanščak</izvorni_sadrzaj>
    <derivirana_varijabla naziv="DomainObject.Predmet.Zapisnicar_1">Snježana Polanščak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KOMUNIKACIJA I UPRAVLJANJE d.o.o.</item>
    </izvorni_sadrzaj>
    <derivirana_varijabla naziv="DomainObject.Predmet.ProtuStrankaListFormated_1">
      <item>KOMUNIKACIJA I UPRAVLJANJE d.o.o.</item>
    </derivirana_varijabla>
  </DomainObject.Predmet.ProtuStrankaListFormated>
  <DomainObject.Predmet.ProtuStrankaListFormatedOIB>
    <izvorni_sadrzaj>
      <item>KOMUNIKACIJA I UPRAVLJANJE d.o.o., OIB 14798026622</item>
    </izvorni_sadrzaj>
    <derivirana_varijabla naziv="DomainObject.Predmet.ProtuStrankaListFormatedOIB_1">
      <item>KOMUNIKACIJA I UPRAVLJANJE d.o.o., OIB 14798026622</item>
    </derivirana_varijabla>
  </DomainObject.Predmet.ProtuStrankaListFormatedOIB>
  <DomainObject.Predmet.ProtuStrankaListFormatedWithAdress>
    <izvorni_sadrzaj>
      <item>KOMUNIKACIJA I UPRAVLJANJE d.o.o., Črnomerec 47, 10000 Zagreb</item>
    </izvorni_sadrzaj>
    <derivirana_varijabla naziv="DomainObject.Predmet.ProtuStrankaListFormatedWithAdress_1">
      <item>KOMUNIKACIJA I UPRAVLJANJE d.o.o., Črnomerec 47, 10000 Zagreb</item>
    </derivirana_varijabla>
  </DomainObject.Predmet.ProtuStrankaListFormatedWithAdress>
  <DomainObject.Predmet.ProtuStrankaListFormatedWithAdressOIB>
    <izvorni_sadrzaj>
      <item>KOMUNIKACIJA I UPRAVLJANJE d.o.o., OIB 14798026622, Črnomerec 47, 10000 Zagreb</item>
    </izvorni_sadrzaj>
    <derivirana_varijabla naziv="DomainObject.Predmet.ProtuStrankaListFormatedWithAdressOIB_1">
      <item>KOMUNIKACIJA I UPRAVLJANJE d.o.o., OIB 14798026622, Črnomerec 47, 10000 Zagreb</item>
    </derivirana_varijabla>
  </DomainObject.Predmet.ProtuStrankaListFormatedWithAdressOIB>
  <DomainObject.Predmet.ProtuStrankaListNazivFormated>
    <izvorni_sadrzaj>
      <item>KOMUNIKACIJA I UPRAVLJANJE d.o.o.</item>
    </izvorni_sadrzaj>
    <derivirana_varijabla naziv="DomainObject.Predmet.ProtuStrankaListNazivFormated_1">
      <item>KOMUNIKACIJA I UPRAVLJANJE d.o.o.</item>
    </derivirana_varijabla>
  </DomainObject.Predmet.ProtuStrankaListNazivFormated>
  <DomainObject.Predmet.ProtuStrankaListNazivFormatedOIB>
    <izvorni_sadrzaj>
      <item>KOMUNIKACIJA I UPRAVLJANJE d.o.o., OIB 14798026622</item>
    </izvorni_sadrzaj>
    <derivirana_varijabla naziv="DomainObject.Predmet.ProtuStrankaListNazivFormatedOIB_1">
      <item>KOMUNIKACIJA I UPRAVLJANJE d.o.o., OIB 14798026622</item>
    </derivirana_varijabla>
  </DomainObject.Predmet.ProtuStrankaListNazivFormatedOIB>
  <DomainObject.Predmet.OstaliListFormated>
    <izvorni_sadrzaj>
      <item>Ivana Nobilo</item>
    </izvorni_sadrzaj>
    <derivirana_varijabla naziv="DomainObject.Predmet.OstaliListFormated_1">
      <item>Ivana Nobilo</item>
    </derivirana_varijabla>
  </DomainObject.Predmet.OstaliListFormated>
  <DomainObject.Predmet.OstaliListFormatedOIB>
    <izvorni_sadrzaj>
      <item>Ivana Nobilo, OIB 10010743950</item>
    </izvorni_sadrzaj>
    <derivirana_varijabla naziv="DomainObject.Predmet.OstaliListFormatedOIB_1">
      <item>Ivana Nobilo, OIB 10010743950</item>
    </derivirana_varijabla>
  </DomainObject.Predmet.OstaliListFormatedOIB>
  <DomainObject.Predmet.OstaliListFormatedWithAdress>
    <izvorni_sadrzaj>
      <item>Ivana Nobilo, Mesnička 13, 10000 Zagreb</item>
    </izvorni_sadrzaj>
    <derivirana_varijabla naziv="DomainObject.Predmet.OstaliListFormatedWithAdress_1">
      <item>Ivana Nobilo, Mesnička 13, 10000 Zagreb</item>
    </derivirana_varijabla>
  </DomainObject.Predmet.OstaliListFormatedWithAdress>
  <DomainObject.Predmet.OstaliListFormatedWithAdressOIB>
    <izvorni_sadrzaj>
      <item>Ivana Nobilo, OIB 10010743950, Mesnička 13, 10000 Zagreb</item>
    </izvorni_sadrzaj>
    <derivirana_varijabla naziv="DomainObject.Predmet.OstaliListFormatedWithAdressOIB_1">
      <item>Ivana Nobilo, OIB 10010743950, Mesnička 13, 10000 Zagreb</item>
    </derivirana_varijabla>
  </DomainObject.Predmet.OstaliListFormatedWithAdressOIB>
  <DomainObject.Predmet.OstaliListNazivFormated>
    <izvorni_sadrzaj>
      <item>Ivana Nobilo</item>
    </izvorni_sadrzaj>
    <derivirana_varijabla naziv="DomainObject.Predmet.OstaliListNazivFormated_1">
      <item>Ivana Nobilo</item>
    </derivirana_varijabla>
  </DomainObject.Predmet.OstaliListNazivFormated>
  <DomainObject.Predmet.OstaliListNazivFormatedOIB>
    <izvorni_sadrzaj>
      <item>Ivana Nobilo, OIB 10010743950</item>
    </izvorni_sadrzaj>
    <derivirana_varijabla naziv="DomainObject.Predmet.OstaliListNazivFormatedOIB_1">
      <item>Ivana Nobilo, OIB 10010743950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svibnja 2016.</izvorni_sadrzaj>
    <derivirana_varijabla naziv="DomainObject.Datum_1">19. svibnja 2016.</derivirana_varijabla>
  </DomainObject.Datum>
  <DomainObject.PoslovniBrojDokumenta>
    <izvorni_sadrzaj>St-5855/2015-6</izvorni_sadrzaj>
    <derivirana_varijabla naziv="DomainObject.PoslovniBrojDokumenta_1">St-5855/2015-6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KOMUNIKACIJA I UPRAVLJANJE d.o.o.</izvorni_sadrzaj>
    <derivirana_varijabla naziv="DomainObject.Predmet.ProtustrankaIDrugi_1">KOMUNIKACIJA I UPRAVLJANJE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KOMUNIKACIJA I UPRAVLJANJE d.o.o., OIB 14798026622, Črnomerec 47, 10000 Zagreb</izvorni_sadrzaj>
    <derivirana_varijabla naziv="DomainObject.Predmet.ProtustrankaIDrugiAdressOIB_1">KOMUNIKACIJA I UPRAVLJANJE d.o.o., OIB 14798026622, Črnomerec 47,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19. svibnja 2016.</izvorni_sadrzaj>
    <derivirana_varijabla naziv="DomainObject.Predmet.OdlukaRjesenje.DatumDonosenjaOdluke_1">19. svibnja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St-5855/2015-6</izvorni_sadrzaj>
    <derivirana_varijabla naziv="DomainObject.Predmet.OdlukaRjesenje.Oznaka_1">St-5855/2015-6</derivirana_varijabla>
  </DomainObject.Predmet.OdlukaRjesenje.Oznaka>
  <DomainObject.Predmet.SudioniciListNaziv>
    <izvorni_sadrzaj>
      <item>FINA Regionalni centar Zagreb</item>
      <item>KOMUNIKACIJA I UPRAVLJANJE d.o.o.</item>
      <item>Ivana Nobilo</item>
    </izvorni_sadrzaj>
    <derivirana_varijabla naziv="DomainObject.Predmet.SudioniciListNaziv_1">
      <item>FINA Regionalni centar Zagreb</item>
      <item>KOMUNIKACIJA I UPRAVLJANJE d.o.o.</item>
      <item>Ivana Nobilo</item>
    </derivirana_varijabla>
  </DomainObject.Predmet.SudioniciListNaziv>
  <DomainObject.Predmet.SudioniciListAdressOIB>
    <izvorni_sadrzaj>
      <item>FINA Regionalni centar Zagreb, OIB 85821130368, Trg svibanjskih žrtava 1995. 1,10000 Zagreb</item>
      <item>KOMUNIKACIJA I UPRAVLJANJE d.o.o., OIB 14798026622, Črnomerec 47,10000 Zagreb</item>
      <item>Ivana Nobilo, OIB 10010743950, Mesnička 13,10000 Zagreb</item>
    </izvorni_sadrzaj>
    <derivirana_varijabla naziv="DomainObject.Predmet.SudioniciListAdressOIB_1">
      <item>FINA Regionalni centar Zagreb, OIB 85821130368, Trg svibanjskih žrtava 1995. 1,10000 Zagreb</item>
      <item>KOMUNIKACIJA I UPRAVLJANJE d.o.o., OIB 14798026622, Črnomerec 47,10000 Zagreb</item>
      <item>Ivana Nobilo, OIB 10010743950, Mesnička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14798026622</item>
      <item>, OIB 10010743950</item>
    </izvorni_sadrzaj>
    <derivirana_varijabla naziv="DomainObject.Predmet.SudioniciListNazivOIB_1">
      <item>, OIB 85821130368</item>
      <item>, OIB 14798026622</item>
      <item>, OIB 10010743950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Antonia Selak, OIB 91237926182, Drenovačka 3 Zagreb</item>
    </izvorni_sadrzaj>
    <derivirana_varijabla naziv="DomainObject.Predmet.StecajniUpraviteljiListAddressOIB_1">
      <item>Antonia Selak, OIB 91237926182, Drenovačka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341</properties:Words>
  <properties:Characters>1872</properties:Characters>
  <properties:Lines>70</properties:Lines>
  <properties:Paragraphs>30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2016-05-04T12:57:00Z</dcterms:created>
  <dc:creator>Sudsko vijeæe</dc:creator>
  <cp:lastModifiedBy>Snježana Polanščak</cp:lastModifiedBy>
  <cp:lastPrinted>2016-05-19T11:24:00Z</cp:lastPrinted>
  <dcterms:modified xmlns:xsi="http://www.w3.org/2001/XMLSchema-instance" xsi:type="dcterms:W3CDTF">2016-05-19T11:25:00Z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St-5855/2015-6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