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1975" w14:paraId="3eb1975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</w:t>
      </w:r>
      <w:r w:rsidR="0092739C">
        <w:rPr>
          <w:color w:val="000000"/>
        </w:rPr>
        <w:t>GRAD GRADNJA d.o.o. Kostajnica, M. Krleže 40, OIB 77540731251</w:t>
      </w:r>
      <w:r w:rsidR="00FF2E59">
        <w:rPr>
          <w:color w:val="000000"/>
        </w:rPr>
        <w:t xml:space="preserve">, dana </w:t>
      </w:r>
      <w:r w:rsidR="001C3A5D">
        <w:rPr>
          <w:color w:val="000000"/>
        </w:rPr>
        <w:t xml:space="preserve">23. kolovoza  </w:t>
      </w:r>
      <w:r w:rsidR="00FF2E59">
        <w:rPr>
          <w:color w:val="000000"/>
        </w:rPr>
        <w:t xml:space="preserve">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B45CB1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92739C">
        <w:t>70</w:t>
      </w:r>
      <w:r w:rsidR="001C3A5D">
        <w:t xml:space="preserve">,54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0866EE">
        <w:rPr>
          <w:bCs/>
        </w:rPr>
        <w:t>48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0866EE">
        <w:rPr>
          <w:bCs/>
        </w:rPr>
        <w:t>11. svibnja</w:t>
      </w:r>
      <w:r w:rsidR="00BE6406">
        <w:rPr>
          <w:bCs/>
        </w:rPr>
        <w:t xml:space="preserve">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0866EE">
        <w:rPr>
          <w:color w:val="000000"/>
        </w:rPr>
        <w:t>GRAD GRADNJA d.o.o. Kostajnica, M. Krleže 40, OIB 77540731251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6259D">
        <w:rPr>
          <w:bCs/>
        </w:rPr>
        <w:t xml:space="preserve"> iz Osijeka, </w:t>
      </w:r>
      <w:r w:rsidR="00327B7C">
        <w:rPr>
          <w:color w:themeColor="text1" w:val="000000"/>
        </w:rPr>
        <w:t>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0866EE">
        <w:rPr>
          <w:bCs/>
        </w:rPr>
        <w:t>19.</w:t>
      </w:r>
      <w:r w:rsidR="004B7CEA">
        <w:rPr>
          <w:bCs/>
        </w:rPr>
        <w:t xml:space="preserve"> lipnja</w:t>
      </w:r>
      <w:r w:rsidR="00955B1C">
        <w:rPr>
          <w:bCs/>
        </w:rPr>
        <w:t xml:space="preserve"> 2018.</w:t>
      </w:r>
      <w:r w:rsidR="007F2994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0866EE">
        <w:rPr>
          <w:bCs/>
        </w:rPr>
        <w:t>27</w:t>
      </w:r>
      <w:r w:rsidR="00792FF7">
        <w:rPr>
          <w:bCs/>
        </w:rPr>
        <w:t>. lipnja</w:t>
      </w:r>
      <w:r>
        <w:rPr>
          <w:bCs/>
        </w:rPr>
        <w:t xml:space="preserve"> 2018. privremena stečajna upraviteljica je zatražila naknadu na ime stvarnog troška u od </w:t>
      </w:r>
      <w:r w:rsidR="000866EE">
        <w:rPr>
          <w:bCs/>
        </w:rPr>
        <w:t>100,54</w:t>
      </w:r>
      <w:r w:rsidR="00792FF7">
        <w:rPr>
          <w:bCs/>
        </w:rPr>
        <w:t xml:space="preserve"> </w:t>
      </w:r>
      <w:r>
        <w:rPr>
          <w:bCs/>
        </w:rPr>
        <w:t xml:space="preserve">kn na ime usluge izdavanja Potvrde FINE 25,00 kn, poštanskih usluga </w:t>
      </w:r>
      <w:r w:rsidR="000866EE">
        <w:rPr>
          <w:bCs/>
        </w:rPr>
        <w:t>2</w:t>
      </w:r>
      <w:r w:rsidR="00792FF7">
        <w:rPr>
          <w:bCs/>
        </w:rPr>
        <w:t>7,60</w:t>
      </w:r>
      <w:r>
        <w:rPr>
          <w:bCs/>
        </w:rPr>
        <w:t xml:space="preserve"> kn, </w:t>
      </w:r>
      <w:r w:rsidR="000866EE">
        <w:rPr>
          <w:bCs/>
        </w:rPr>
        <w:t xml:space="preserve">uvjerenje CVH </w:t>
      </w:r>
      <w:r>
        <w:rPr>
          <w:bCs/>
        </w:rPr>
        <w:t>17,94 kn</w:t>
      </w:r>
      <w:r w:rsidR="00792FF7">
        <w:rPr>
          <w:bCs/>
        </w:rPr>
        <w:t xml:space="preserve"> </w:t>
      </w:r>
      <w:r w:rsidR="005B13D4">
        <w:rPr>
          <w:bCs/>
        </w:rPr>
        <w:t xml:space="preserve">i </w:t>
      </w:r>
      <w:r w:rsidR="000866EE">
        <w:rPr>
          <w:bCs/>
        </w:rPr>
        <w:t xml:space="preserve">nužnih </w:t>
      </w:r>
      <w:r w:rsidR="0099570F">
        <w:rPr>
          <w:bCs/>
        </w:rPr>
        <w:t xml:space="preserve">i evidentnih </w:t>
      </w:r>
      <w:r>
        <w:rPr>
          <w:bCs/>
        </w:rPr>
        <w:t xml:space="preserve">troškova </w:t>
      </w:r>
      <w:r w:rsidR="0099570F">
        <w:rPr>
          <w:bCs/>
        </w:rPr>
        <w:t xml:space="preserve"> </w:t>
      </w:r>
      <w:proofErr w:type="spellStart"/>
      <w:r w:rsidR="0099570F">
        <w:rPr>
          <w:bCs/>
        </w:rPr>
        <w:t>printanja</w:t>
      </w:r>
      <w:proofErr w:type="spellEnd"/>
      <w:r w:rsidR="0099570F">
        <w:rPr>
          <w:bCs/>
        </w:rPr>
        <w:t xml:space="preserve"> i potrošenog </w:t>
      </w:r>
      <w:r>
        <w:rPr>
          <w:bCs/>
        </w:rPr>
        <w:t>uredskog materijala</w:t>
      </w:r>
      <w:r w:rsidR="005B13D4">
        <w:rPr>
          <w:bCs/>
        </w:rPr>
        <w:t xml:space="preserve"> u</w:t>
      </w:r>
      <w:r w:rsidR="00B901ED">
        <w:rPr>
          <w:bCs/>
        </w:rPr>
        <w:t xml:space="preserve"> iznosu od </w:t>
      </w:r>
      <w:r w:rsidR="0099570F">
        <w:rPr>
          <w:bCs/>
        </w:rPr>
        <w:t>30,00</w:t>
      </w:r>
      <w:r w:rsidR="00792FF7">
        <w:rPr>
          <w:bCs/>
        </w:rPr>
        <w:t xml:space="preserve"> </w:t>
      </w:r>
      <w:r w:rsidR="00B901ED">
        <w:rPr>
          <w:bCs/>
        </w:rPr>
        <w:t>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99570F">
        <w:t>19</w:t>
      </w:r>
      <w:r w:rsidR="00792FF7">
        <w:t>. lipnja</w:t>
      </w:r>
      <w:r w:rsidR="00B45CB1">
        <w:t xml:space="preserve"> 2</w:t>
      </w:r>
      <w:bookmarkStart w:name="_GoBack" w:id="0"/>
      <w:bookmarkEnd w:id="0"/>
      <w:r>
        <w:t xml:space="preserve">018. sud smatra primjerenom nagradu u iznosu od </w:t>
      </w:r>
      <w:r w:rsidR="00792FF7">
        <w:t>4</w:t>
      </w:r>
      <w:r>
        <w:t>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 xml:space="preserve">stvarni trošak u ukupnom iznosu </w:t>
      </w:r>
      <w:r w:rsidR="0099570F">
        <w:t>70,54</w:t>
      </w:r>
      <w:r w:rsidR="00B901ED">
        <w:t xml:space="preserve"> kn</w:t>
      </w:r>
      <w:r>
        <w:t xml:space="preserve">, </w:t>
      </w:r>
      <w:r w:rsidR="00E252CE">
        <w:t xml:space="preserve">te je </w:t>
      </w:r>
      <w:r>
        <w:t xml:space="preserve">u skladu s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>Sud je ocijenio neosnovanim paušalni iznos od</w:t>
      </w:r>
      <w:r w:rsidR="00792FF7">
        <w:t xml:space="preserve"> </w:t>
      </w:r>
      <w:r w:rsidR="0099570F">
        <w:t>30,00</w:t>
      </w:r>
      <w:r>
        <w:t xml:space="preserve">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</w:t>
      </w:r>
      <w:r w:rsidR="005B13D4">
        <w:t>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23.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06345">
        <w:t xml:space="preserve">      </w:t>
      </w:r>
      <w:r w:rsidR="00126576">
        <w:t xml:space="preserve">                                </w:t>
      </w:r>
      <w:r w:rsidR="00106345">
        <w:t>S U D A C :</w:t>
      </w:r>
    </w:p>
    <w:p w:rsidRDefault="00015BEE" w:rsidP="00015BEE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      </w:t>
      </w:r>
      <w:r w:rsidR="00126576">
        <w:t xml:space="preserve">                      </w:t>
      </w:r>
      <w:r w:rsidR="00106345">
        <w:t>Dubravka Kuveždić</w:t>
      </w:r>
      <w:r w:rsidR="00126576">
        <w:t xml:space="preserve">, v.r. 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126576" w:rsidP="00106345" w:rsidR="00126576">
      <w:pPr>
        <w:pStyle w:val="Tijeloteksta"/>
        <w:jc w:val="left"/>
      </w:pPr>
    </w:p>
    <w:p w:rsidRDefault="00126576" w:rsidP="00126576" w:rsidR="00015BEE">
      <w:pPr>
        <w:ind w:firstLine="708" w:left="4956"/>
      </w:pPr>
      <w:r>
        <w:t xml:space="preserve">    ZA TOČNOST OTPRAVKA</w:t>
      </w:r>
    </w:p>
    <w:p w:rsidRDefault="00126576" w:rsidP="00126576" w:rsidR="00126576">
      <w:pPr>
        <w:ind w:firstLine="708" w:left="4956"/>
      </w:pPr>
      <w:r>
        <w:t xml:space="preserve">          ovlašteni službenik:</w:t>
      </w:r>
    </w:p>
    <w:p w:rsidRDefault="00126576" w:rsidP="00126576" w:rsidR="00126576">
      <w:pPr>
        <w:ind w:firstLine="708" w:left="5664"/>
      </w:pPr>
      <w:r>
        <w:t xml:space="preserve">  Darija Miličević  </w:t>
      </w:r>
    </w:p>
    <w:sectPr w:rsidSect="00626C0B" w:rsidR="00126576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570" w:rsidP="00864F4A" w:rsidR="00FF4570">
      <w:r>
        <w:separator/>
      </w:r>
    </w:p>
  </w:endnote>
  <w:endnote w:id="0" w:type="continuationSeparator">
    <w:p w:rsidRDefault="00FF4570" w:rsidP="00864F4A" w:rsidR="00FF4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570" w:rsidP="00864F4A" w:rsidR="00FF4570">
      <w:r>
        <w:separator/>
      </w:r>
    </w:p>
  </w:footnote>
  <w:footnote w:id="0" w:type="continuationSeparator">
    <w:p w:rsidRDefault="00FF4570" w:rsidP="00864F4A" w:rsidR="00FF4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92739C">
      <w:t>48/</w:t>
    </w:r>
    <w:r>
      <w:t>17-</w:t>
    </w:r>
    <w:r w:rsidR="001C3A5D">
      <w:t>1</w:t>
    </w:r>
    <w:r w:rsidR="0092739C">
      <w:t>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4306F"/>
    <w:rsid w:val="00046B8E"/>
    <w:rsid w:val="0006259D"/>
    <w:rsid w:val="000866EE"/>
    <w:rsid w:val="00097D4D"/>
    <w:rsid w:val="000D19D0"/>
    <w:rsid w:val="000D6D83"/>
    <w:rsid w:val="000E3FFC"/>
    <w:rsid w:val="000E56D3"/>
    <w:rsid w:val="000E5EFB"/>
    <w:rsid w:val="000E657B"/>
    <w:rsid w:val="00106345"/>
    <w:rsid w:val="00126576"/>
    <w:rsid w:val="00176876"/>
    <w:rsid w:val="001C3A5D"/>
    <w:rsid w:val="001C3FCE"/>
    <w:rsid w:val="002062C0"/>
    <w:rsid w:val="0022783F"/>
    <w:rsid w:val="00245EFC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904EA"/>
    <w:rsid w:val="008B44A3"/>
    <w:rsid w:val="008D7E28"/>
    <w:rsid w:val="009136EE"/>
    <w:rsid w:val="00914DBC"/>
    <w:rsid w:val="0092739C"/>
    <w:rsid w:val="00933062"/>
    <w:rsid w:val="00940306"/>
    <w:rsid w:val="00953B56"/>
    <w:rsid w:val="00955B1C"/>
    <w:rsid w:val="00972093"/>
    <w:rsid w:val="00974208"/>
    <w:rsid w:val="0099570F"/>
    <w:rsid w:val="009A270E"/>
    <w:rsid w:val="009C2DB4"/>
    <w:rsid w:val="009D556C"/>
    <w:rsid w:val="00A57BCA"/>
    <w:rsid w:val="00A7558D"/>
    <w:rsid w:val="00AD0D25"/>
    <w:rsid w:val="00AE5B31"/>
    <w:rsid w:val="00AF7195"/>
    <w:rsid w:val="00AF756A"/>
    <w:rsid w:val="00B259B4"/>
    <w:rsid w:val="00B45CB1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60AC5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4570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St-1248/2017-12</izvorni_sadrzaj>
    <derivirana_varijabla naziv="DomainObject.Oznaka_1">St-1248/2017-12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St-1248/2017</izvorni_sadrzaj>
    <derivirana_varijabla naziv="DomainObject.Predmet.OznakaBroj_1">St-1248/2017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GRAD GRADNJA d.o.o. zastupanog po punomoćniku Anto Mišković</izvorni_sadrzaj>
    <derivirana_varijabla naziv="DomainObject.Predmet.ProtustrankaFormated_1">  GRAD GRADNJA d.o.o. zastupanog po punomoćniku Anto Mišković</derivirana_varijabla>
  </DomainObject.Predmet.ProtustrankaFormated>
  <DomainObject.Predmet.ProtustrankaFormatedOIB>
    <izvorni_sadrzaj>  GRAD GRADNJA d.o.o., OIB 77540731251 zastupanog po punomoćniku Anto Mišković</izvorni_sadrzaj>
    <derivirana_varijabla naziv="DomainObject.Predmet.ProtustrankaFormatedOIB_1">  GRAD GRADNJA d.o.o., OIB 77540731251 zastupanog po punomoćniku Anto Mišković</derivirana_varijabla>
  </DomainObject.Predmet.ProtustrankaFormatedOIB>
  <DomainObject.Predmet.ProtustrankaFormatedWithAdress>
    <izvorni_sadrzaj> GRAD GRADNJA d.o.o., Miroslava Krleže 40, 44430 Hrvatska Kostajnica zastupanog po punomoćniku Anto Mišković</izvorni_sadrzaj>
    <derivirana_varijabla naziv="DomainObject.Predmet.ProtustrankaFormatedWithAdress_1"> GRAD GRADNJA d.o.o., Miroslava Krleže 40, 44430 Hrvatska Kostajnica zastupanog po punomoćniku Anto Mišković</derivirana_varijabla>
  </DomainObject.Predmet.ProtustrankaFormatedWithAdress>
  <DomainObject.Predmet.ProtustrankaFormatedWithAdressOIB>
    <izvorni_sadrzaj> GRAD GRADNJA d.o.o., OIB 77540731251, Miroslava Krleže 40, 44430 Hrvatska Kostajnica zastupanog po punomoćniku Anto Mišković</izvorni_sadrzaj>
    <derivirana_varijabla naziv="DomainObject.Predmet.ProtustrankaFormatedWithAdressOIB_1"> GRAD GRADNJA d.o.o., OIB 77540731251, Miroslava Krleže 40, 44430 Hrvatska Kostajnica zastupanog po punomoćniku Anto Mišković</derivirana_varijabla>
  </DomainObject.Predmet.ProtustrankaFormatedWithAdressOIB>
  <DomainObject.Predmet.ProtustrankaWithAdress>
    <izvorni_sadrzaj>GRAD GRADNJA d.o.o. Miroslava Krleže 40, 44430 Hrvatska Kostajnica</izvorni_sadrzaj>
    <derivirana_varijabla naziv="DomainObject.Predmet.ProtustrankaWithAdress_1">GRAD GRADNJA d.o.o. Miroslava Krleže 40, 44430 Hrvatska Kostajnica</derivirana_varijabla>
  </DomainObject.Predmet.ProtustrankaWithAdress>
  <DomainObject.Predmet.ProtustrankaWithAdressOIB>
    <izvorni_sadrzaj>GRAD GRADNJA d.o.o., OIB 77540731251, Miroslava Krleže 40, 44430 Hrvatska Kostajnica</izvorni_sadrzaj>
    <derivirana_varijabla naziv="DomainObject.Predmet.ProtustrankaWithAdressOIB_1">GRAD GRADNJA d.o.o., OIB 77540731251, Miroslava Krleže 40, 44430 Hrvatska Kostajnica</derivirana_varijabla>
  </DomainObject.Predmet.ProtustrankaWithAdressOIB>
  <DomainObject.Predmet.ProtustrankaNazivFormated>
    <izvorni_sadrzaj>GRAD GRADNJA d.o.o.</izvorni_sadrzaj>
    <derivirana_varijabla naziv="DomainObject.Predmet.ProtustrankaNazivFormated_1">GRAD GRADNJA d.o.o.</derivirana_varijabla>
  </DomainObject.Predmet.ProtustrankaNazivFormated>
  <DomainObject.Predmet.ProtustrankaNazivFormatedOIB>
    <izvorni_sadrzaj>GRAD GRADNJA d.o.o., OIB 77540731251</izvorni_sadrzaj>
    <derivirana_varijabla naziv="DomainObject.Predmet.ProtustrankaNazivFormatedOIB_1">GRAD GRADNJA d.o.o., OIB 77540731251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GRADNJA d.o.o. zastupanog po punomoćniku Anto Mišković</item>
    </izvorni_sadrzaj>
    <derivirana_varijabla naziv="DomainObject.Predmet.ProtuStrankaListFormated_1">
      <item>GRAD GRADNJA d.o.o. zastupanog po punomoćniku Anto Mišković</item>
    </derivirana_varijabla>
  </DomainObject.Predmet.ProtuStrankaListFormated>
  <DomainObject.Predmet.ProtuStrankaListFormatedOIB>
    <izvorni_sadrzaj>
      <item>GRAD GRADNJA d.o.o., OIB 77540731251 zastupanog po punomoćniku Anto Mišković</item>
    </izvorni_sadrzaj>
    <derivirana_varijabla naziv="DomainObject.Predmet.ProtuStrankaListFormatedOIB_1">
      <item>GRAD GRADNJA d.o.o., OIB 77540731251 zastupanog po punomoćniku Anto Mišković</item>
    </derivirana_varijabla>
  </DomainObject.Predmet.ProtuStrankaListFormatedOIB>
  <DomainObject.Predmet.ProtuStrankaListFormatedWithAdress>
    <izvorni_sadrzaj>
      <item>GRAD GRADNJA d.o.o., Miroslava Krleže 40, 44430 Hrvatska Kostajnica zastupanog po punomoćniku Anto Mišković</item>
    </izvorni_sadrzaj>
    <derivirana_varijabla naziv="DomainObject.Predmet.ProtuStrankaListFormatedWithAdress_1">
      <item>GRAD GRADNJA d.o.o., Miroslava Krleže 40, 44430 Hrvatska Kostajnica zastupanog po punomoćniku Anto Mišković</item>
    </derivirana_varijabla>
  </DomainObject.Predmet.ProtuStrankaListFormatedWithAdress>
  <DomainObject.Predmet.ProtuStrankaListFormatedWithAdressOIB>
    <izvorni_sadrzaj>
      <item>GRAD GRADNJA d.o.o., OIB 77540731251, Miroslava Krleže 40, 44430 Hrvatska Kostajnica zastupanog po punomoćniku Anto Mišković</item>
    </izvorni_sadrzaj>
    <derivirana_varijabla naziv="DomainObject.Predmet.ProtuStrankaListFormatedWithAdressOIB_1">
      <item>GRAD GRADNJA d.o.o., OIB 77540731251, Miroslava Krleže 40, 44430 Hrvatska Kostajnica zastupanog po punomoćniku Anto Mišković</item>
    </derivirana_varijabla>
  </DomainObject.Predmet.ProtuStrankaListFormatedWithAdressOIB>
  <DomainObject.Predmet.ProtuStrankaListNazivFormated>
    <izvorni_sadrzaj>
      <item>GRAD GRADNJA d.o.o.</item>
    </izvorni_sadrzaj>
    <derivirana_varijabla naziv="DomainObject.Predmet.ProtuStrankaListNazivFormated_1">
      <item>GRAD GRADNJA d.o.o.</item>
    </derivirana_varijabla>
  </DomainObject.Predmet.ProtuStrankaListNazivFormated>
  <DomainObject.Predmet.ProtuStrankaListNazivFormatedOIB>
    <izvorni_sadrzaj>
      <item>GRAD GRADNJA d.o.o., OIB 77540731251</item>
    </izvorni_sadrzaj>
    <derivirana_varijabla naziv="DomainObject.Predmet.ProtuStrankaListNazivFormatedOIB_1">
      <item>GRAD GRADNJA d.o.o., OIB 77540731251</item>
    </derivirana_varijabla>
  </DomainObject.Predmet.ProtuStrankaListNazivFormatedOIB>
  <DomainObject.Predmet.OstaliListFormated>
    <izvorni_sadrzaj>
      <item>Anto Mišković punomoćnik sudionika u postupku GRAD GRADNJA d.o.o.</item>
    </izvorni_sadrzaj>
    <derivirana_varijabla naziv="DomainObject.Predmet.OstaliListFormated_1">
      <item>Anto Mišković punomoćnik sudionika u postupku GRAD GRADNJA d.o.o.</item>
    </derivirana_varijabla>
  </DomainObject.Predmet.OstaliListFormated>
  <DomainObject.Predmet.OstaliListFormatedOIB>
    <izvorni_sadrzaj>
      <item>Anto Mišković, OIB 51211771986 punomoćnik sudionika u postupku GRAD GRADNJA d.o.o.</item>
    </izvorni_sadrzaj>
    <derivirana_varijabla naziv="DomainObject.Predmet.OstaliListFormatedOIB_1">
      <item>Anto Mišković, OIB 51211771986 punomoćnik sudionika u postupku GRAD GRADNJA d.o.o.</item>
    </derivirana_varijabla>
  </DomainObject.Predmet.OstaliListFormatedOIB>
  <DomainObject.Predmet.OstaliListFormatedWithAdress>
    <izvorni_sadrzaj>
      <item>Anto Mišković, Ulica Miroslava Krleže 40, 44430 Hrvatska Kostajnica punomoćnik sudionika u postupku GRAD GRADNJA d.o.o.</item>
    </izvorni_sadrzaj>
    <derivirana_varijabla naziv="DomainObject.Predmet.OstaliListFormatedWithAdress_1">
      <item>Anto Mišković, Ulica Miroslava Krleže 40, 44430 Hrvatska Kostajnica punomoćnik sudionika u postupku GRAD GRADNJA d.o.o.</item>
    </derivirana_varijabla>
  </DomainObject.Predmet.OstaliListFormatedWithAdress>
  <DomainObject.Predmet.OstaliListFormatedWithAdressOIB>
    <izvorni_sadrzaj>
      <item>Anto Mišković, OIB 51211771986, Ulica Miroslava Krleže 40, 44430 Hrvatska Kostajnica punomoćnik sudionika u postupku GRAD GRADNJA d.o.o.</item>
    </izvorni_sadrzaj>
    <derivirana_varijabla naziv="DomainObject.Predmet.OstaliListFormatedWithAdressOIB_1">
      <item>Anto Mišković, OIB 51211771986, Ulica Miroslava Krleže 40, 44430 Hrvatska Kostajnica punomoćnik sudionika u postupku GRAD GRADNJA d.o.o.</item>
    </derivirana_varijabla>
  </DomainObject.Predmet.OstaliListFormatedWithAdressOIB>
  <DomainObject.Predmet.OstaliListNazivFormated>
    <izvorni_sadrzaj>
      <item>Anto Mišković</item>
    </izvorni_sadrzaj>
    <derivirana_varijabla naziv="DomainObject.Predmet.OstaliListNazivFormated_1">
      <item>Anto Mišković</item>
    </derivirana_varijabla>
  </DomainObject.Predmet.OstaliListNazivFormated>
  <DomainObject.Predmet.OstaliListNazivFormatedOIB>
    <izvorni_sadrzaj>
      <item>Anto Mišković, OIB 51211771986</item>
    </izvorni_sadrzaj>
    <derivirana_varijabla naziv="DomainObject.Predmet.OstaliListNazivFormatedOIB_1">
      <item>Anto Mišković, OIB 51211771986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St-1248/2017-12</izvorni_sadrzaj>
    <derivirana_varijabla naziv="DomainObject.PoslovniBrojDokumenta_1">St-1248/2017-12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GRADNJA d.o.o.</izvorni_sadrzaj>
    <derivirana_varijabla naziv="DomainObject.Predmet.ProtustrankaIDrugi_1">GRAD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GRADNJA d.o.o., OIB 77540731251, Miroslava Krleže 40, 44430 Hrvatska Kostajnica</izvorni_sadrzaj>
    <derivirana_varijabla naziv="DomainObject.Predmet.ProtustrankaIDrugiAdressOIB_1">GRAD GRADNJA d.o.o., OIB 77540731251, Miroslava Krleže 40,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2018.</izvorni_sadrzaj>
    <derivirana_varijabla naziv="DomainObject.Predmet.OdlukaRjesenje.DatumDonosenjaOdluke_1">27. lipnja 2018.</derivirana_varijabla>
  </DomainObject.Predmet.OdlukaRjesenje.DatumDonosenjaOdluke>
  <DomainObject.Predmet.OdlukaRjesenje.DatumPravomocnosti>
    <izvorni_sadrzaj>16. srpnja 2018.</izvorni_sadrzaj>
    <derivirana_varijabla naziv="DomainObject.Predmet.OdlukaRjesenje.DatumPravomocnosti_1">16. srpnja 2018.</derivirana_varijabla>
  </DomainObject.Predmet.OdlukaRjesenje.DatumPravomocnosti>
  <DomainObject.Predmet.OdlukaRjesenje.Oznaka>
    <izvorni_sadrzaj>St-1248/2017-9</izvorni_sadrzaj>
    <derivirana_varijabla naziv="DomainObject.Predmet.OdlukaRjesenje.Oznaka_1">St-1248/2017-9</derivirana_varijabla>
  </DomainObject.Predmet.OdlukaRjesenje.Oznaka>
  <DomainObject.Predmet.SudioniciListNaziv>
    <izvorni_sadrzaj>
      <item>GRAD GRADNJA d.o.o.</item>
      <item>FINA Regionalni centar Zagreb</item>
      <item>Anto Mišković</item>
    </izvorni_sadrzaj>
    <derivirana_varijabla naziv="DomainObject.Predmet.SudioniciListNaziv_1">
      <item>GRAD GRADNJA d.o.o.</item>
      <item>FINA Regionalni centar Zagreb</item>
      <item>Anto Mišković</item>
    </derivirana_varijabla>
  </DomainObject.Predmet.SudioniciListNaziv>
  <DomainObject.Predmet.SudioniciListAdressOIB>
    <izvorni_sadrzaj>
      <item>GRAD GRADNJA d.o.o., OIB 77540731251, Miroslava Krleže 40,44430 Hrvatska Kostajnica</item>
      <item>FINA Regionalni centar Zagreb, OIB 85821130368, Trg svibanjskih žrtava 1995. 1,10000 Zagreb</item>
      <item>Anto Mišković, OIB 51211771986, Ulica Miroslava Krleže 40,44430 Hrvatska Kostajnica</item>
    </izvorni_sadrzaj>
    <derivirana_varijabla naziv="DomainObject.Predmet.SudioniciListAdressOIB_1">
      <item>GRAD GRADNJA d.o.o., OIB 77540731251, Miroslava Krleže 40,44430 Hrvatska Kostajnica</item>
      <item>FINA Regionalni centar Zagreb, OIB 85821130368, Trg svibanjskih žrtava 1995. 1,10000 Zagreb</item>
      <item>Anto Mišković, OIB 51211771986, Ulica Miroslava Krleže 40,44430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77540731251</item>
      <item>, OIB 85821130368</item>
      <item>, OIB 51211771986</item>
    </izvorni_sadrzaj>
    <derivirana_varijabla naziv="DomainObject.Predmet.SudioniciListNazivOIB_1">
      <item>, OIB 77540731251</item>
      <item>, OIB 85821130368</item>
      <item>, OIB 51211771986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035E8-5DC0-425F-80D4-5213D5FA0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2893</properties:Characters>
  <properties:Lines>86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2018-08-23T08:07:00Z</cp:lastPrinted>
  <dcterms:modified xmlns:xsi="http://www.w3.org/2001/XMLSchema-instance" xsi:type="dcterms:W3CDTF">2018-08-23T08:12:00Z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St-1248/2017-12 / Odluka - Rješenje - određivanje nagrade stečajnom upravitelju (nagradai_naknada_KUČAR.docx)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