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762f" w14:paraId="eb0762f" w:rsidRDefault="00B117AC" w:rsidP="00B117AC" w:rsidR="00B117AC">
      <w:pPr>
        <w:jc w:val="right"/>
        <w15:collapsed w:val="false"/>
      </w:pPr>
      <w:r>
        <w:t>6 St-</w:t>
      </w:r>
      <w:r w:rsidR="00C73F20">
        <w:t>1414/17-37</w:t>
      </w:r>
    </w:p>
    <w:p w:rsidRDefault="00851DDD" w:rsidP="00851DDD" w:rsidR="00851DDD">
      <w:r>
        <w:rPr>
          <w:rStyle w:val="Naglaeno"/>
        </w:rPr>
        <w:t xml:space="preserve">             </w:t>
      </w:r>
      <w:r w:rsidR="005172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DDD" w:rsidP="00851DDD" w:rsidR="00851DDD" w:rsidRPr="00D21A2C"/>
    <w:p w:rsidRDefault="00851DDD" w:rsidP="00851DDD" w:rsidR="00851D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1DDD" w:rsidP="00851DDD" w:rsidR="00851DDD" w:rsidRPr="00851D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1DDD" w:rsidP="00851DDD" w:rsidR="00851DDD"/>
    <w:p w:rsidRDefault="00851DDD" w:rsidP="00851DDD" w:rsidR="00851DDD" w:rsidRPr="0051729A">
      <w:pPr>
        <w:jc w:val="center"/>
      </w:pPr>
      <w:r w:rsidRPr="0051729A">
        <w:t>Z A K L J U Č A K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pPr>
        <w:ind w:firstLine="708"/>
        <w:jc w:val="both"/>
      </w:pPr>
      <w:r>
        <w:t>Trgovački sud u Osijeku, po stečajno</w:t>
      </w:r>
      <w:r w:rsidR="0051729A">
        <w:t>j sutkinji</w:t>
      </w:r>
      <w:r>
        <w:t xml:space="preserve"> Nadi Roso, u stečajnom postupku nad dužnikom </w:t>
      </w:r>
      <w:r w:rsidR="00C73F20">
        <w:rPr>
          <w:b/>
        </w:rPr>
        <w:t>OPG VIDAKOVIĆ KRASANKA d.o.o. za proizvodnju i usluge „u stečaju“ Valpovo, Bana J. Jelačića 139 MBS 030101655, OIB 86344376543</w:t>
      </w:r>
      <w:r w:rsidR="00C706B1" w:rsidRPr="00C706B1">
        <w:rPr>
          <w:b/>
        </w:rPr>
        <w:t>,</w:t>
      </w:r>
      <w:r w:rsidR="003B0294">
        <w:rPr>
          <w:b/>
        </w:rPr>
        <w:t xml:space="preserve"> </w:t>
      </w:r>
      <w:r>
        <w:t xml:space="preserve">dana </w:t>
      </w:r>
      <w:r w:rsidR="00C73F20">
        <w:t>18. lipnja</w:t>
      </w:r>
      <w:r w:rsidR="00453012">
        <w:t xml:space="preserve"> 2018. g.,</w:t>
      </w:r>
    </w:p>
    <w:p w:rsidRDefault="00A97460" w:rsidP="00E80D65" w:rsidR="00851DDD">
      <w:pPr>
        <w:tabs>
          <w:tab w:pos="2617" w:val="left"/>
        </w:tabs>
        <w:jc w:val="both"/>
      </w:pPr>
      <w:r>
        <w:tab/>
      </w:r>
    </w:p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851DDD" w:rsidP="00851DDD" w:rsidR="00851DDD"/>
    <w:p w:rsidRDefault="00AE3BCB" w:rsidP="00C73F20" w:rsidR="00C73F20">
      <w:pPr>
        <w:pStyle w:val="Odlomakpopisa"/>
        <w:numPr>
          <w:ilvl w:val="0"/>
          <w:numId w:val="10"/>
        </w:numPr>
      </w:pPr>
      <w:r>
        <w:t xml:space="preserve">     </w:t>
      </w:r>
      <w:r>
        <w:tab/>
      </w:r>
      <w:r w:rsidR="00C73F20">
        <w:t>Utvrđuje se vrijednost predmetnih nekretnina kako slijedi:</w:t>
      </w:r>
    </w:p>
    <w:p w:rsidRDefault="00C73F20" w:rsidP="00C73F20" w:rsidR="00C73F20">
      <w:pPr>
        <w:ind w:left="709"/>
      </w:pPr>
    </w:p>
    <w:p w:rsidRDefault="00C73F20" w:rsidP="00C73F20" w:rsidR="00C73F20">
      <w:pPr>
        <w:pStyle w:val="Tijeloteksta"/>
        <w:ind w:left="360"/>
      </w:pPr>
      <w:r>
        <w:rPr>
          <w:iCs/>
        </w:rPr>
        <w:t>i to za nekretninu upisanu</w:t>
      </w:r>
      <w:r w:rsidR="00702D92">
        <w:rPr>
          <w:iCs/>
        </w:rPr>
        <w:t xml:space="preserve"> u</w:t>
      </w:r>
      <w:r>
        <w:rPr>
          <w:iCs/>
        </w:rPr>
        <w:t xml:space="preserve"> </w:t>
      </w:r>
      <w:r>
        <w:t xml:space="preserve">zemljišnoknjižnom odjelu </w:t>
      </w:r>
      <w:r w:rsidR="00702D92">
        <w:t>Valpovo</w:t>
      </w:r>
      <w:r>
        <w:t>:</w:t>
      </w:r>
    </w:p>
    <w:p w:rsidRDefault="00C73F20" w:rsidP="00C73F20" w:rsidR="00702D92">
      <w:pPr>
        <w:spacing w:after="160"/>
        <w:ind w:left="360"/>
      </w:pPr>
      <w:proofErr w:type="spellStart"/>
      <w:r>
        <w:t>zk</w:t>
      </w:r>
      <w:proofErr w:type="spellEnd"/>
      <w:r>
        <w:t xml:space="preserve">. ul. </w:t>
      </w:r>
      <w:r w:rsidR="00702D92">
        <w:t xml:space="preserve">3369 </w:t>
      </w:r>
      <w:proofErr w:type="spellStart"/>
      <w:r w:rsidR="00702D92">
        <w:t>kč</w:t>
      </w:r>
      <w:proofErr w:type="spellEnd"/>
      <w:r w:rsidR="00702D92">
        <w:t xml:space="preserve">. br. 4390 k.o. Valpovo, dvije gospodarske zgrade – dva plastenika površine i oranica </w:t>
      </w:r>
      <w:proofErr w:type="spellStart"/>
      <w:r w:rsidR="00702D92">
        <w:t>Šaške</w:t>
      </w:r>
      <w:proofErr w:type="spellEnd"/>
      <w:r w:rsidR="00702D92">
        <w:t xml:space="preserve"> njive:</w:t>
      </w:r>
    </w:p>
    <w:p w:rsidRDefault="00702D92" w:rsidP="00702D92" w:rsidR="00702D92">
      <w:pPr>
        <w:pStyle w:val="Odlomakpopisa"/>
        <w:numPr>
          <w:ilvl w:val="0"/>
          <w:numId w:val="11"/>
        </w:numPr>
        <w:spacing w:after="160"/>
      </w:pPr>
      <w:r>
        <w:t xml:space="preserve"> gospodarska zgrada – plastenik 4578 m2, </w:t>
      </w:r>
    </w:p>
    <w:p w:rsidRDefault="00702D92" w:rsidP="00702D92" w:rsidR="00702D92">
      <w:pPr>
        <w:pStyle w:val="Odlomakpopisa"/>
        <w:numPr>
          <w:ilvl w:val="0"/>
          <w:numId w:val="11"/>
        </w:numPr>
        <w:spacing w:after="160"/>
      </w:pPr>
      <w:r>
        <w:t xml:space="preserve">gospodarska zgrada – plastenik površine 203 m2 i </w:t>
      </w:r>
    </w:p>
    <w:p w:rsidRDefault="00702D92" w:rsidP="00702D92" w:rsidR="00C73F20">
      <w:pPr>
        <w:pStyle w:val="Odlomakpopisa"/>
        <w:numPr>
          <w:ilvl w:val="0"/>
          <w:numId w:val="11"/>
        </w:numPr>
        <w:spacing w:after="160"/>
      </w:pPr>
      <w:r>
        <w:t xml:space="preserve">oranica površine 2682 m2,  sveukupna površina 7463 m2 </w:t>
      </w:r>
      <w:r w:rsidR="00C73F20">
        <w:t xml:space="preserve">u vlasništvu dužnika.                                     </w:t>
      </w:r>
    </w:p>
    <w:p w:rsidRDefault="00C73F20" w:rsidP="00C73F20" w:rsidR="00C73F20">
      <w:pPr>
        <w:ind w:firstLine="12" w:left="708"/>
        <w:jc w:val="both"/>
      </w:pPr>
      <w:r>
        <w:t>Utvrđena</w:t>
      </w:r>
      <w:r w:rsidR="00702D92">
        <w:t xml:space="preserve"> vrijednost: 1.539.000,00 kn</w:t>
      </w:r>
      <w:r w:rsidR="00E80D65">
        <w:t>.</w:t>
      </w:r>
    </w:p>
    <w:p w:rsidRDefault="00E80D65" w:rsidP="00C73F20" w:rsidR="00E80D65">
      <w:pPr>
        <w:ind w:firstLine="12" w:left="708"/>
        <w:jc w:val="both"/>
      </w:pPr>
    </w:p>
    <w:p w:rsidRDefault="00E80D65" w:rsidP="00E80D65" w:rsidR="00E80D65" w:rsidRPr="00E80D65">
      <w:pPr>
        <w:pStyle w:val="Odlomakpopisa"/>
        <w:numPr>
          <w:ilvl w:val="0"/>
          <w:numId w:val="10"/>
        </w:numPr>
      </w:pPr>
      <w:r w:rsidRPr="00E80D65">
        <w:t xml:space="preserve">Sud će u zaključku o prodaji kao utvrđenu vrijednost nekretnina navesti iznos </w:t>
      </w:r>
      <w:r w:rsidRPr="00E80D65">
        <w:rPr>
          <w:iCs/>
        </w:rPr>
        <w:t xml:space="preserve">iz točke 1. ovog Zaključka a sukladno čl. 247 st. 3 Stečajnog zakona (NN br. 71/15 i 104/17) budući je </w:t>
      </w:r>
      <w:r w:rsidRPr="00E80D65">
        <w:t xml:space="preserve"> stečajni upravitelj dostavi zahtjeve za prodaju na obrascu FINE u papirnatom i elektronskom obliku te izvornik izvatka iz zemljišnih knjiga za predmetne nekretnine.</w:t>
      </w:r>
    </w:p>
    <w:p w:rsidRDefault="00E80D65" w:rsidP="00C73F20" w:rsidR="00E80D65">
      <w:pPr>
        <w:ind w:firstLine="12" w:left="708"/>
        <w:jc w:val="both"/>
      </w:pPr>
    </w:p>
    <w:p w:rsidRDefault="00851DDD" w:rsidP="00C73F20" w:rsidR="00702D92">
      <w:pPr>
        <w:jc w:val="both"/>
      </w:pPr>
      <w:r>
        <w:t xml:space="preserve">    </w:t>
      </w:r>
      <w:r>
        <w:tab/>
        <w:t xml:space="preserve"> </w:t>
      </w:r>
    </w:p>
    <w:p w:rsidRDefault="00702D92" w:rsidP="00702D92" w:rsidR="00702D92">
      <w:pPr>
        <w:jc w:val="center"/>
      </w:pPr>
      <w:r>
        <w:t>Obrazloženje</w:t>
      </w:r>
    </w:p>
    <w:p w:rsidRDefault="00702D92" w:rsidP="00702D92" w:rsidR="00702D92">
      <w:pPr>
        <w:jc w:val="center"/>
      </w:pPr>
    </w:p>
    <w:p w:rsidRDefault="00E80D65" w:rsidP="00702D92" w:rsidR="00E80D65">
      <w:pPr>
        <w:jc w:val="center"/>
      </w:pPr>
    </w:p>
    <w:p w:rsidRDefault="00702D92" w:rsidP="00702D92" w:rsidR="00702D92" w:rsidRPr="00702D92">
      <w:pPr>
        <w:jc w:val="both"/>
      </w:pPr>
      <w:r>
        <w:tab/>
        <w:t xml:space="preserve">Nakon održanog ročišta dana 26. travnja 2018. g. za utvrđivanje vrijednosti nekretnina u stečajnom postupku nad dužnikom </w:t>
      </w:r>
      <w:r>
        <w:rPr>
          <w:b/>
        </w:rPr>
        <w:t xml:space="preserve">OPG VIDAKOVIĆ KRASANKA d.o.o. za proizvodnju i usluge „u stečaju“ Valpovo, Bana J. Jelačića 139 MBS 030101655, OIB 86344376543 </w:t>
      </w:r>
      <w:r>
        <w:t xml:space="preserve">stečajni upravitelj Ivan Perković dostavio je dopunu Elaborata o procjeni tržišne vrijednosti nekretnine, a na zahtjev izlučnog vjerovnika </w:t>
      </w:r>
      <w:proofErr w:type="spellStart"/>
      <w:r>
        <w:t>Jovalia</w:t>
      </w:r>
      <w:proofErr w:type="spellEnd"/>
      <w:r>
        <w:t xml:space="preserve"> Eco d.o.o. Valpovo, po stalnom sudskom vještaku Renata </w:t>
      </w:r>
      <w:proofErr w:type="spellStart"/>
      <w:r>
        <w:t>Fajdetić</w:t>
      </w:r>
      <w:proofErr w:type="spellEnd"/>
      <w:r>
        <w:t xml:space="preserve"> iz Slavonskog Broda u kojem se navodi da se pokretnine koje su u vlasništvu izlučnog vjerovnika </w:t>
      </w:r>
      <w:proofErr w:type="spellStart"/>
      <w:r>
        <w:t>Jovalia</w:t>
      </w:r>
      <w:proofErr w:type="spellEnd"/>
      <w:r>
        <w:t xml:space="preserve"> Eco d.o.o. Valpovo, izuzmu od procjene i prodaje.</w:t>
      </w:r>
    </w:p>
    <w:p w:rsidRDefault="00851DDD" w:rsidP="00E80D65" w:rsidR="00E80D65">
      <w:pPr>
        <w:jc w:val="right"/>
      </w:pPr>
      <w:r>
        <w:lastRenderedPageBreak/>
        <w:t xml:space="preserve"> </w:t>
      </w:r>
      <w:r w:rsidR="00E80D65">
        <w:t>6 St-1414/17-37</w:t>
      </w:r>
    </w:p>
    <w:p w:rsidRDefault="00851DDD" w:rsidP="00C73F20" w:rsidR="00851DDD"/>
    <w:p w:rsidRDefault="00E80D65" w:rsidP="00C73F20" w:rsidR="00E80D65"/>
    <w:p w:rsidRDefault="00E80D65" w:rsidP="00C73F20" w:rsidR="00E80D65">
      <w:r>
        <w:tab/>
        <w:t>Slijedom navedenog valjalo je sukladno čl. 247 Stečajnog zakona (NN br. 71/15 i 104/17) odlučiti kao u izreci.</w:t>
      </w:r>
    </w:p>
    <w:p w:rsidRDefault="00E80D65" w:rsidP="00C73F20" w:rsidR="00E80D65"/>
    <w:p w:rsidRDefault="00E80D65" w:rsidP="00C73F20" w:rsidR="00E80D65"/>
    <w:p w:rsidRDefault="00E80D65" w:rsidP="00C73F20" w:rsidR="00E80D65"/>
    <w:p w:rsidRDefault="00E80D65" w:rsidP="00C73F20" w:rsidR="00E80D65"/>
    <w:p w:rsidRDefault="0008654F" w:rsidP="00C73F20" w:rsidR="00851DDD">
      <w:pPr>
        <w:jc w:val="center"/>
      </w:pPr>
      <w:r>
        <w:t xml:space="preserve">U Osijeku </w:t>
      </w:r>
      <w:r w:rsidR="00C73F20">
        <w:t>18. lipnja</w:t>
      </w:r>
      <w:r w:rsidR="00453012">
        <w:t xml:space="preserve"> 2018. g.</w:t>
      </w:r>
    </w:p>
    <w:p w:rsidRDefault="00851DDD" w:rsidP="00C73F20" w:rsidR="00851DDD"/>
    <w:p w:rsidRDefault="00851DDD" w:rsidP="00C73F20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</w:t>
      </w:r>
      <w:r w:rsidR="0051729A">
        <w:t xml:space="preserve">                            </w:t>
      </w:r>
      <w:r>
        <w:t xml:space="preserve"> </w:t>
      </w:r>
      <w:r w:rsidR="0051729A">
        <w:t>STEČAJNA SUTKINJA</w:t>
      </w:r>
    </w:p>
    <w:p w:rsidRDefault="00851DDD" w:rsidP="00851DDD" w:rsidR="00851DDD">
      <w:r>
        <w:t>Danijela Sekulić  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851DDD" w:rsidR="00851DDD"/>
    <w:p w:rsidRDefault="00851DDD" w:rsidP="00851DDD" w:rsidR="00851DDD"/>
    <w:p w:rsidRDefault="00851DDD" w:rsidP="00851DDD" w:rsidR="00851DDD">
      <w:r>
        <w:t xml:space="preserve">DNA: </w:t>
      </w:r>
    </w:p>
    <w:p w:rsidRDefault="00851DDD" w:rsidP="00232A60" w:rsidR="00E80D65">
      <w:pPr>
        <w:tabs>
          <w:tab w:pos="5535" w:val="left"/>
        </w:tabs>
      </w:pPr>
      <w:r>
        <w:t>1.st. uprav.</w:t>
      </w:r>
      <w:r w:rsidR="00E80D65">
        <w:t xml:space="preserve"> Ivan Perković, </w:t>
      </w:r>
      <w:proofErr w:type="spellStart"/>
      <w:r w:rsidR="00E80D65">
        <w:t>Josipovac</w:t>
      </w:r>
      <w:proofErr w:type="spellEnd"/>
      <w:r w:rsidR="00E80D65">
        <w:t>, K. Branimira 9</w:t>
      </w:r>
    </w:p>
    <w:p w:rsidRDefault="00E80D65" w:rsidP="00232A60" w:rsidR="00232A60" w:rsidRPr="00232A60">
      <w:pPr>
        <w:tabs>
          <w:tab w:pos="5535" w:val="left"/>
        </w:tabs>
      </w:pPr>
      <w:r>
        <w:t>2. e-</w:t>
      </w:r>
      <w:proofErr w:type="spellStart"/>
      <w:r>
        <w:t>ogl</w:t>
      </w:r>
      <w:proofErr w:type="spellEnd"/>
      <w:r>
        <w:t xml:space="preserve">. pl. uz podnesak st. upravitelja od 17.5.2018. g. – dopuna Elaborata o procjeni tržišne vrijednosti nekretnine (str. 176 spisa) </w:t>
      </w:r>
      <w:r w:rsidR="00232A60" w:rsidRPr="00232A60">
        <w:tab/>
      </w:r>
    </w:p>
    <w:p w:rsidRDefault="00C141FD" w:rsidP="00851DDD" w:rsidR="00851DDD">
      <w:r>
        <w:t>2.k-</w:t>
      </w:r>
      <w:r w:rsidR="00B117AC">
        <w:t xml:space="preserve"> </w:t>
      </w:r>
      <w:r w:rsidR="00E80D65">
        <w:t>20.9.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/>
    <w:p w:rsidRDefault="00E80D65" w:rsidP="002B67A7" w:rsidR="00E80D65" w:rsidRPr="00BB737A"/>
    <w:p w:rsidRDefault="002B67A7" w:rsidP="002B67A7" w:rsidR="002B67A7" w:rsidRPr="00BB737A"/>
    <w:p w:rsidRDefault="002B67A7" w:rsidP="002B67A7" w:rsidR="002B67A7" w:rsidRPr="00BB737A"/>
    <w:p w:rsidRDefault="00DC631E" w:rsidP="004C7EAE" w:rsidR="00DC631E" w:rsidRPr="00BB737A">
      <w:pPr>
        <w:jc w:val="both"/>
      </w:pPr>
      <w:r w:rsidRPr="00BB737A">
        <w:t xml:space="preserve">                                                                                       </w:t>
      </w:r>
      <w:r w:rsidR="0051729A">
        <w:t xml:space="preserve">   </w:t>
      </w:r>
      <w:r w:rsidRPr="00BB737A">
        <w:t xml:space="preserve">   </w:t>
      </w:r>
      <w:bookmarkStart w:name="_GoBack" w:id="0"/>
      <w:bookmarkEnd w:id="0"/>
    </w:p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E03" w:rsidR="001B0E03">
      <w:r>
        <w:separator/>
      </w:r>
    </w:p>
  </w:endnote>
  <w:endnote w:id="0" w:type="continuationSeparator">
    <w:p w:rsidRDefault="001B0E03" w:rsidR="001B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E03" w:rsidR="001B0E03">
      <w:r>
        <w:separator/>
      </w:r>
    </w:p>
  </w:footnote>
  <w:footnote w:id="0" w:type="continuationSeparator">
    <w:p w:rsidRDefault="001B0E03" w:rsidR="001B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E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E51EA"/>
    <w:multiLevelType w:val="hybridMultilevel"/>
    <w:tmpl w:val="F5FEAB10"/>
    <w:lvl w:tplc="D3B4221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F875907"/>
    <w:multiLevelType w:val="hybridMultilevel"/>
    <w:tmpl w:val="5A864AAA"/>
    <w:lvl w:tplc="62D4C63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8654F"/>
    <w:rsid w:val="00097E86"/>
    <w:rsid w:val="000A3E24"/>
    <w:rsid w:val="000A4E35"/>
    <w:rsid w:val="000B68D5"/>
    <w:rsid w:val="000C0CCD"/>
    <w:rsid w:val="000C1333"/>
    <w:rsid w:val="000D200D"/>
    <w:rsid w:val="000D79E6"/>
    <w:rsid w:val="000E7DB0"/>
    <w:rsid w:val="000F1C99"/>
    <w:rsid w:val="00102A12"/>
    <w:rsid w:val="00111EDE"/>
    <w:rsid w:val="00121687"/>
    <w:rsid w:val="00123283"/>
    <w:rsid w:val="00124808"/>
    <w:rsid w:val="001428DA"/>
    <w:rsid w:val="00143711"/>
    <w:rsid w:val="00150198"/>
    <w:rsid w:val="00152992"/>
    <w:rsid w:val="0015308A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B0E03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32A60"/>
    <w:rsid w:val="00247B96"/>
    <w:rsid w:val="0026090A"/>
    <w:rsid w:val="0026372F"/>
    <w:rsid w:val="0026619A"/>
    <w:rsid w:val="00294C74"/>
    <w:rsid w:val="00295DC9"/>
    <w:rsid w:val="002A0C6B"/>
    <w:rsid w:val="002B1F43"/>
    <w:rsid w:val="002B67A7"/>
    <w:rsid w:val="002C7D71"/>
    <w:rsid w:val="002D10DF"/>
    <w:rsid w:val="002E6B77"/>
    <w:rsid w:val="00304028"/>
    <w:rsid w:val="00304861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F550A"/>
    <w:rsid w:val="00400EF1"/>
    <w:rsid w:val="00411305"/>
    <w:rsid w:val="004134BB"/>
    <w:rsid w:val="00414BF8"/>
    <w:rsid w:val="004257A1"/>
    <w:rsid w:val="0043108E"/>
    <w:rsid w:val="00435F58"/>
    <w:rsid w:val="00440AAC"/>
    <w:rsid w:val="00452BFA"/>
    <w:rsid w:val="00453012"/>
    <w:rsid w:val="00456017"/>
    <w:rsid w:val="00456526"/>
    <w:rsid w:val="004603D9"/>
    <w:rsid w:val="00470E81"/>
    <w:rsid w:val="00472273"/>
    <w:rsid w:val="004737C9"/>
    <w:rsid w:val="004762CC"/>
    <w:rsid w:val="00496634"/>
    <w:rsid w:val="00496825"/>
    <w:rsid w:val="00496A0D"/>
    <w:rsid w:val="004A0C28"/>
    <w:rsid w:val="004A0CBF"/>
    <w:rsid w:val="004B543E"/>
    <w:rsid w:val="004B7DDC"/>
    <w:rsid w:val="004C1DB5"/>
    <w:rsid w:val="004C5046"/>
    <w:rsid w:val="004C7EAE"/>
    <w:rsid w:val="004D7828"/>
    <w:rsid w:val="004E65B6"/>
    <w:rsid w:val="004F318A"/>
    <w:rsid w:val="00500248"/>
    <w:rsid w:val="005005BB"/>
    <w:rsid w:val="0051729A"/>
    <w:rsid w:val="005204BA"/>
    <w:rsid w:val="0053001D"/>
    <w:rsid w:val="00542D72"/>
    <w:rsid w:val="005437EB"/>
    <w:rsid w:val="00545D1C"/>
    <w:rsid w:val="00556EC9"/>
    <w:rsid w:val="0056218C"/>
    <w:rsid w:val="00567063"/>
    <w:rsid w:val="005678EA"/>
    <w:rsid w:val="00576059"/>
    <w:rsid w:val="0057629B"/>
    <w:rsid w:val="00581668"/>
    <w:rsid w:val="00595C08"/>
    <w:rsid w:val="005962EC"/>
    <w:rsid w:val="005A1A55"/>
    <w:rsid w:val="005B5F96"/>
    <w:rsid w:val="005C3E4B"/>
    <w:rsid w:val="005C7E30"/>
    <w:rsid w:val="005D1DE1"/>
    <w:rsid w:val="005D38AA"/>
    <w:rsid w:val="005D3B53"/>
    <w:rsid w:val="005D408D"/>
    <w:rsid w:val="005D6AEB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40E1C"/>
    <w:rsid w:val="00652B06"/>
    <w:rsid w:val="006606BE"/>
    <w:rsid w:val="0066555C"/>
    <w:rsid w:val="00665D55"/>
    <w:rsid w:val="00666950"/>
    <w:rsid w:val="006669C6"/>
    <w:rsid w:val="00677309"/>
    <w:rsid w:val="006C720F"/>
    <w:rsid w:val="006E27CA"/>
    <w:rsid w:val="006E476B"/>
    <w:rsid w:val="006E5B68"/>
    <w:rsid w:val="006F2007"/>
    <w:rsid w:val="006F3605"/>
    <w:rsid w:val="00702D92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3623D"/>
    <w:rsid w:val="00845868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C0B65"/>
    <w:rsid w:val="009C0CE5"/>
    <w:rsid w:val="009C3635"/>
    <w:rsid w:val="009D0B9A"/>
    <w:rsid w:val="009E405A"/>
    <w:rsid w:val="009F54EC"/>
    <w:rsid w:val="00A157B8"/>
    <w:rsid w:val="00A24D89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97460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3BCB"/>
    <w:rsid w:val="00AE7FB8"/>
    <w:rsid w:val="00AF3222"/>
    <w:rsid w:val="00AF3A61"/>
    <w:rsid w:val="00AF647B"/>
    <w:rsid w:val="00AF64C7"/>
    <w:rsid w:val="00B02867"/>
    <w:rsid w:val="00B06132"/>
    <w:rsid w:val="00B117AC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7318C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E96"/>
    <w:rsid w:val="00C43BC0"/>
    <w:rsid w:val="00C600AB"/>
    <w:rsid w:val="00C62ED2"/>
    <w:rsid w:val="00C706B1"/>
    <w:rsid w:val="00C73F20"/>
    <w:rsid w:val="00CC30EC"/>
    <w:rsid w:val="00CC7FDE"/>
    <w:rsid w:val="00CD23AD"/>
    <w:rsid w:val="00CE3A3E"/>
    <w:rsid w:val="00CE5DCE"/>
    <w:rsid w:val="00CF4CD3"/>
    <w:rsid w:val="00CF4FB3"/>
    <w:rsid w:val="00D13AA3"/>
    <w:rsid w:val="00D24A74"/>
    <w:rsid w:val="00D27990"/>
    <w:rsid w:val="00D3362D"/>
    <w:rsid w:val="00D352B8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D2E3E"/>
    <w:rsid w:val="00DF14D0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80D65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E2FF5"/>
    <w:rsid w:val="00EF0015"/>
    <w:rsid w:val="00EF5637"/>
    <w:rsid w:val="00EF6C06"/>
    <w:rsid w:val="00F112F3"/>
    <w:rsid w:val="00F11874"/>
    <w:rsid w:val="00F129D0"/>
    <w:rsid w:val="00F164D2"/>
    <w:rsid w:val="00F2011A"/>
    <w:rsid w:val="00F21EFA"/>
    <w:rsid w:val="00F31196"/>
    <w:rsid w:val="00F42966"/>
    <w:rsid w:val="00F4419D"/>
    <w:rsid w:val="00F456B9"/>
    <w:rsid w:val="00F5239E"/>
    <w:rsid w:val="00F552BC"/>
    <w:rsid w:val="00F6176A"/>
    <w:rsid w:val="00F65933"/>
    <w:rsid w:val="00F676C6"/>
    <w:rsid w:val="00F903C6"/>
    <w:rsid w:val="00FA6A60"/>
    <w:rsid w:val="00FA6EDA"/>
    <w:rsid w:val="00FD72E7"/>
    <w:rsid w:val="00FF0C17"/>
    <w:rsid w:val="00FF1FE0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qFormat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C73F20"/>
    <w:pPr>
      <w:ind w:left="720"/>
      <w:contextualSpacing/>
      <w:jc w:val="both"/>
    </w:pPr>
    <w:rPr>
      <w:rFonts w:eastAsia="Calibri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C73F20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qFormat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C73F20"/>
    <w:pPr>
      <w:ind w:left="720"/>
      <w:contextualSpacing/>
      <w:jc w:val="both"/>
    </w:pPr>
    <w:rPr>
      <w:rFonts w:eastAsia="Calibri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C73F20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356</properties:Words>
  <properties:Characters>1926</properties:Characters>
  <properties:Lines>99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2018-06-18T07:02:00Z</dcterms:created>
  <dc:creator>Korisnik</dc:creator>
  <cp:lastModifiedBy>Danijela Sekulić</cp:lastModifiedBy>
  <cp:lastPrinted>2018-06-18T07:13:00Z</cp:lastPrinted>
  <dcterms:modified xmlns:xsi="http://www.w3.org/2001/XMLSchema-instance" xsi:type="dcterms:W3CDTF">2018-06-18T07:14:00Z</dcterms:modified>
  <cp:revision>4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(PROCJENA VRIJEDNOSTI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