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65c11" w14:paraId="8f65c11" w:rsidRDefault="00030B21" w:rsidP="002651DC" w:rsidR="002651DC" w:rsidRPr="002651DC">
      <w:pPr>
        <w:pStyle w:val="SudNaziv"/>
        <w:ind w:firstLine="708" w:left="5664"/>
        <w15:collapsed w:val="false"/>
        <w:rPr>
          <w:rFonts w:cs="Times New Roman" w:eastAsia="Times New Roman"/>
          <w:b w:val="false"/>
          <w:lang w:eastAsia="hr-HR"/>
        </w:rPr>
      </w:pPr>
      <w:r w:rsidRPr="002651DC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2651DC" w:rsidRPr="002651DC">
        <w:rPr>
          <w:rFonts w:cs="Times New Roman" w:eastAsia="Times New Roman"/>
          <w:b w:val="false"/>
          <w:lang w:eastAsia="hr-HR"/>
        </w:rPr>
        <w:t xml:space="preserve">2 </w:t>
      </w:r>
      <w:r w:rsidR="002651DC" w:rsidRPr="002651DC">
        <w:rPr>
          <w:rFonts w:cs="Times New Roman" w:eastAsia="Times New Roman"/>
          <w:b w:val="false"/>
          <w:lang w:eastAsia="hr-HR"/>
        </w:rPr>
        <w:t>Stpn- 390/14-</w:t>
      </w:r>
      <w:r w:rsidR="002651DC" w:rsidRPr="002651DC">
        <w:rPr>
          <w:rFonts w:cs="Times New Roman" w:eastAsia="Times New Roman"/>
          <w:b w:val="false"/>
          <w:lang w:eastAsia="hr-HR"/>
        </w:rPr>
        <w:t>28</w:t>
      </w:r>
    </w:p>
    <w:p w:rsidRDefault="002651DC" w:rsidP="002651DC" w:rsidR="002651DC" w:rsidRPr="002651DC">
      <w:pPr>
        <w:spacing w:after="0"/>
        <w:jc w:val="right"/>
        <w:rPr>
          <w:rFonts w:cs="Times New Roman" w:eastAsia="Times New Roman"/>
          <w:color w:val="000080"/>
          <w:lang w:eastAsia="hr-HR"/>
        </w:rPr>
      </w:pPr>
    </w:p>
    <w:p w:rsidRDefault="002651DC" w:rsidP="002651DC" w:rsidR="002651DC" w:rsidRPr="002651DC">
      <w:pPr>
        <w:spacing w:after="0"/>
        <w:rPr>
          <w:rFonts w:cs="Times New Roman" w:eastAsia="Times New Roman"/>
          <w:lang w:eastAsia="hr-HR"/>
        </w:rPr>
      </w:pPr>
      <w:r w:rsidRPr="002651DC">
        <w:rPr>
          <w:rFonts w:cs="Times New Roman" w:eastAsia="Times New Roman"/>
          <w:lang w:eastAsia="hr-HR"/>
        </w:rPr>
        <w:t>REPUBLIKA HRVATSKA</w:t>
      </w:r>
    </w:p>
    <w:p w:rsidRDefault="002651DC" w:rsidP="002651DC" w:rsidR="002651DC" w:rsidRPr="002651DC">
      <w:pPr>
        <w:spacing w:after="0"/>
        <w:rPr>
          <w:rFonts w:cs="Times New Roman" w:eastAsia="Times New Roman"/>
          <w:lang w:eastAsia="hr-HR"/>
        </w:rPr>
      </w:pPr>
    </w:p>
    <w:p w:rsidRDefault="002651DC" w:rsidP="002651DC" w:rsidR="002651DC" w:rsidRPr="002651DC">
      <w:pPr>
        <w:spacing w:after="0"/>
        <w:rPr>
          <w:rFonts w:cs="Times New Roman" w:eastAsia="Times New Roman"/>
          <w:lang w:eastAsia="hr-HR"/>
        </w:rPr>
      </w:pPr>
      <w:r w:rsidRPr="002651DC">
        <w:rPr>
          <w:rFonts w:cs="Times New Roman" w:eastAsia="Times New Roman"/>
          <w:lang w:eastAsia="hr-HR"/>
        </w:rPr>
        <w:t>TRGOVAČKI SUD U ZAGREBU</w:t>
      </w:r>
    </w:p>
    <w:p w:rsidRDefault="002651DC" w:rsidP="002651DC" w:rsidR="002651DC" w:rsidRPr="002651DC">
      <w:pPr>
        <w:spacing w:after="0"/>
        <w:rPr>
          <w:rFonts w:cs="Times New Roman" w:eastAsia="Times New Roman"/>
          <w:lang w:eastAsia="hr-HR"/>
        </w:rPr>
      </w:pPr>
      <w:r w:rsidRPr="002651DC">
        <w:rPr>
          <w:rFonts w:cs="Times New Roman" w:eastAsia="Times New Roman"/>
          <w:lang w:eastAsia="hr-HR"/>
        </w:rPr>
        <w:t xml:space="preserve">STALNA SLUŽBA </w:t>
      </w:r>
    </w:p>
    <w:p w:rsidRDefault="002651DC" w:rsidP="002651DC" w:rsidR="002651DC" w:rsidRPr="002651DC">
      <w:pPr>
        <w:spacing w:after="0"/>
        <w:rPr>
          <w:rFonts w:cs="Times New Roman" w:eastAsia="Times New Roman"/>
          <w:lang w:eastAsia="hr-HR"/>
        </w:rPr>
      </w:pPr>
      <w:r w:rsidRPr="002651DC">
        <w:rPr>
          <w:rFonts w:cs="Times New Roman" w:eastAsia="Times New Roman"/>
          <w:lang w:eastAsia="hr-HR"/>
        </w:rPr>
        <w:t>KARLOVAC, Ljudevita Šestića 4</w:t>
      </w:r>
    </w:p>
    <w:p w:rsidRDefault="002651DC" w:rsidP="002651DC" w:rsidR="002651DC" w:rsidRPr="002651DC">
      <w:pPr>
        <w:spacing w:after="0"/>
        <w:rPr>
          <w:rFonts w:cs="Times New Roman" w:eastAsia="Times New Roman"/>
          <w:lang w:eastAsia="hr-HR"/>
        </w:rPr>
      </w:pPr>
    </w:p>
    <w:p w:rsidRDefault="002651DC" w:rsidP="002651DC" w:rsidR="002651DC" w:rsidRPr="002651DC">
      <w:pPr>
        <w:spacing w:after="0"/>
        <w:rPr>
          <w:rFonts w:cs="Times New Roman" w:eastAsia="Times New Roman"/>
          <w:lang w:eastAsia="hr-HR"/>
        </w:rPr>
      </w:pPr>
      <w:r w:rsidRPr="002651DC">
        <w:rPr>
          <w:rFonts w:cs="Times New Roman" w:eastAsia="Times New Roman"/>
          <w:lang w:eastAsia="hr-HR"/>
        </w:rPr>
        <w:t xml:space="preserve">                                                      R</w:t>
      </w:r>
      <w:r>
        <w:rPr>
          <w:rFonts w:cs="Times New Roman" w:eastAsia="Times New Roman"/>
          <w:lang w:eastAsia="hr-HR"/>
        </w:rPr>
        <w:t xml:space="preserve"> </w:t>
      </w:r>
      <w:r w:rsidRPr="002651DC">
        <w:rPr>
          <w:rFonts w:cs="Times New Roman" w:eastAsia="Times New Roman"/>
          <w:lang w:eastAsia="hr-HR"/>
        </w:rPr>
        <w:t>E</w:t>
      </w:r>
      <w:r>
        <w:rPr>
          <w:rFonts w:cs="Times New Roman" w:eastAsia="Times New Roman"/>
          <w:lang w:eastAsia="hr-HR"/>
        </w:rPr>
        <w:t xml:space="preserve"> </w:t>
      </w:r>
      <w:r w:rsidRPr="002651DC">
        <w:rPr>
          <w:rFonts w:cs="Times New Roman" w:eastAsia="Times New Roman"/>
          <w:lang w:eastAsia="hr-HR"/>
        </w:rPr>
        <w:t>P</w:t>
      </w:r>
      <w:r>
        <w:rPr>
          <w:rFonts w:cs="Times New Roman" w:eastAsia="Times New Roman"/>
          <w:lang w:eastAsia="hr-HR"/>
        </w:rPr>
        <w:t xml:space="preserve"> </w:t>
      </w:r>
      <w:r w:rsidRPr="002651DC">
        <w:rPr>
          <w:rFonts w:cs="Times New Roman" w:eastAsia="Times New Roman"/>
          <w:lang w:eastAsia="hr-HR"/>
        </w:rPr>
        <w:t>U</w:t>
      </w:r>
      <w:r>
        <w:rPr>
          <w:rFonts w:cs="Times New Roman" w:eastAsia="Times New Roman"/>
          <w:lang w:eastAsia="hr-HR"/>
        </w:rPr>
        <w:t xml:space="preserve"> </w:t>
      </w:r>
      <w:r w:rsidRPr="002651DC">
        <w:rPr>
          <w:rFonts w:cs="Times New Roman" w:eastAsia="Times New Roman"/>
          <w:lang w:eastAsia="hr-HR"/>
        </w:rPr>
        <w:t>B</w:t>
      </w:r>
      <w:r>
        <w:rPr>
          <w:rFonts w:cs="Times New Roman" w:eastAsia="Times New Roman"/>
          <w:lang w:eastAsia="hr-HR"/>
        </w:rPr>
        <w:t xml:space="preserve"> </w:t>
      </w:r>
      <w:r w:rsidRPr="002651DC">
        <w:rPr>
          <w:rFonts w:cs="Times New Roman" w:eastAsia="Times New Roman"/>
          <w:lang w:eastAsia="hr-HR"/>
        </w:rPr>
        <w:t>L</w:t>
      </w:r>
      <w:r>
        <w:rPr>
          <w:rFonts w:cs="Times New Roman" w:eastAsia="Times New Roman"/>
          <w:lang w:eastAsia="hr-HR"/>
        </w:rPr>
        <w:t xml:space="preserve"> </w:t>
      </w:r>
      <w:r w:rsidRPr="002651DC">
        <w:rPr>
          <w:rFonts w:cs="Times New Roman" w:eastAsia="Times New Roman"/>
          <w:lang w:eastAsia="hr-HR"/>
        </w:rPr>
        <w:t>I</w:t>
      </w:r>
      <w:r>
        <w:rPr>
          <w:rFonts w:cs="Times New Roman" w:eastAsia="Times New Roman"/>
          <w:lang w:eastAsia="hr-HR"/>
        </w:rPr>
        <w:t xml:space="preserve"> </w:t>
      </w:r>
      <w:r w:rsidRPr="002651DC">
        <w:rPr>
          <w:rFonts w:cs="Times New Roman" w:eastAsia="Times New Roman"/>
          <w:lang w:eastAsia="hr-HR"/>
        </w:rPr>
        <w:t>K</w:t>
      </w:r>
      <w:r>
        <w:rPr>
          <w:rFonts w:cs="Times New Roman" w:eastAsia="Times New Roman"/>
          <w:lang w:eastAsia="hr-HR"/>
        </w:rPr>
        <w:t xml:space="preserve"> </w:t>
      </w:r>
      <w:r w:rsidRPr="002651DC">
        <w:rPr>
          <w:rFonts w:cs="Times New Roman" w:eastAsia="Times New Roman"/>
          <w:lang w:eastAsia="hr-HR"/>
        </w:rPr>
        <w:t>A</w:t>
      </w:r>
      <w:r>
        <w:rPr>
          <w:rFonts w:cs="Times New Roman" w:eastAsia="Times New Roman"/>
          <w:lang w:eastAsia="hr-HR"/>
        </w:rPr>
        <w:t xml:space="preserve">  </w:t>
      </w:r>
      <w:r w:rsidRPr="002651DC">
        <w:rPr>
          <w:rFonts w:cs="Times New Roman" w:eastAsia="Times New Roman"/>
          <w:lang w:eastAsia="hr-HR"/>
        </w:rPr>
        <w:t xml:space="preserve"> H</w:t>
      </w:r>
      <w:r>
        <w:rPr>
          <w:rFonts w:cs="Times New Roman" w:eastAsia="Times New Roman"/>
          <w:lang w:eastAsia="hr-HR"/>
        </w:rPr>
        <w:t xml:space="preserve"> </w:t>
      </w:r>
      <w:r w:rsidRPr="002651DC">
        <w:rPr>
          <w:rFonts w:cs="Times New Roman" w:eastAsia="Times New Roman"/>
          <w:lang w:eastAsia="hr-HR"/>
        </w:rPr>
        <w:t>R</w:t>
      </w:r>
      <w:r>
        <w:rPr>
          <w:rFonts w:cs="Times New Roman" w:eastAsia="Times New Roman"/>
          <w:lang w:eastAsia="hr-HR"/>
        </w:rPr>
        <w:t xml:space="preserve"> </w:t>
      </w:r>
      <w:r w:rsidRPr="002651DC">
        <w:rPr>
          <w:rFonts w:cs="Times New Roman" w:eastAsia="Times New Roman"/>
          <w:lang w:eastAsia="hr-HR"/>
        </w:rPr>
        <w:t>V</w:t>
      </w:r>
      <w:r>
        <w:rPr>
          <w:rFonts w:cs="Times New Roman" w:eastAsia="Times New Roman"/>
          <w:lang w:eastAsia="hr-HR"/>
        </w:rPr>
        <w:t xml:space="preserve"> </w:t>
      </w:r>
      <w:r w:rsidRPr="002651DC">
        <w:rPr>
          <w:rFonts w:cs="Times New Roman" w:eastAsia="Times New Roman"/>
          <w:lang w:eastAsia="hr-HR"/>
        </w:rPr>
        <w:t>A</w:t>
      </w:r>
      <w:r>
        <w:rPr>
          <w:rFonts w:cs="Times New Roman" w:eastAsia="Times New Roman"/>
          <w:lang w:eastAsia="hr-HR"/>
        </w:rPr>
        <w:t xml:space="preserve"> </w:t>
      </w:r>
      <w:r w:rsidRPr="002651DC">
        <w:rPr>
          <w:rFonts w:cs="Times New Roman" w:eastAsia="Times New Roman"/>
          <w:lang w:eastAsia="hr-HR"/>
        </w:rPr>
        <w:t>T</w:t>
      </w:r>
      <w:r>
        <w:rPr>
          <w:rFonts w:cs="Times New Roman" w:eastAsia="Times New Roman"/>
          <w:lang w:eastAsia="hr-HR"/>
        </w:rPr>
        <w:t xml:space="preserve"> </w:t>
      </w:r>
      <w:r w:rsidRPr="002651DC">
        <w:rPr>
          <w:rFonts w:cs="Times New Roman" w:eastAsia="Times New Roman"/>
          <w:lang w:eastAsia="hr-HR"/>
        </w:rPr>
        <w:t>S</w:t>
      </w:r>
      <w:r>
        <w:rPr>
          <w:rFonts w:cs="Times New Roman" w:eastAsia="Times New Roman"/>
          <w:lang w:eastAsia="hr-HR"/>
        </w:rPr>
        <w:t xml:space="preserve"> </w:t>
      </w:r>
      <w:r w:rsidRPr="002651DC">
        <w:rPr>
          <w:rFonts w:cs="Times New Roman" w:eastAsia="Times New Roman"/>
          <w:lang w:eastAsia="hr-HR"/>
        </w:rPr>
        <w:t>K</w:t>
      </w:r>
      <w:r>
        <w:rPr>
          <w:rFonts w:cs="Times New Roman" w:eastAsia="Times New Roman"/>
          <w:lang w:eastAsia="hr-HR"/>
        </w:rPr>
        <w:t xml:space="preserve"> </w:t>
      </w:r>
      <w:r w:rsidRPr="002651DC">
        <w:rPr>
          <w:rFonts w:cs="Times New Roman" w:eastAsia="Times New Roman"/>
          <w:lang w:eastAsia="hr-HR"/>
        </w:rPr>
        <w:t>A</w:t>
      </w:r>
    </w:p>
    <w:p w:rsidRDefault="002651DC" w:rsidP="002651DC" w:rsidR="002651DC" w:rsidRPr="002651D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</w:t>
      </w:r>
      <w:r w:rsidRPr="002651DC">
        <w:rPr>
          <w:rFonts w:cs="Times New Roman" w:eastAsia="Times New Roman"/>
          <w:lang w:eastAsia="hr-HR"/>
        </w:rPr>
        <w:t>R J E Š E N J E</w:t>
      </w:r>
    </w:p>
    <w:p w:rsidRDefault="002651DC" w:rsidP="002651DC" w:rsidR="002651DC" w:rsidRPr="002651DC">
      <w:pPr>
        <w:spacing w:after="0"/>
        <w:rPr>
          <w:rFonts w:cs="Times New Roman" w:eastAsia="Times New Roman"/>
          <w:lang w:eastAsia="hr-HR"/>
        </w:rPr>
      </w:pPr>
    </w:p>
    <w:p w:rsidRDefault="002651DC" w:rsidP="002651DC" w:rsidR="002651DC" w:rsidRPr="002651DC">
      <w:pPr>
        <w:spacing w:after="0"/>
        <w:jc w:val="both"/>
        <w:rPr>
          <w:rFonts w:cs="Times New Roman" w:eastAsia="Times New Roman"/>
          <w:lang w:eastAsia="hr-HR"/>
        </w:rPr>
      </w:pPr>
      <w:r w:rsidRPr="002651DC">
        <w:rPr>
          <w:rFonts w:cs="Times New Roman" w:eastAsia="Times New Roman"/>
          <w:lang w:eastAsia="hr-HR"/>
        </w:rPr>
        <w:t xml:space="preserve">   </w:t>
      </w:r>
      <w:r w:rsidRPr="002651DC">
        <w:rPr>
          <w:rFonts w:cs="Times New Roman" w:eastAsia="Times New Roman"/>
          <w:lang w:eastAsia="hr-HR"/>
        </w:rPr>
        <w:tab/>
        <w:t>TRGOVAČKI SUD U ZAGREBU, STALNA SLUŽBA, po sucu Suzani Ivanović, u predmetu povodom prijedloga za sklapanje predstečajne nagodbe nad dužnikom LAB d.o.o. Zagreb, Zinke Kunc 1, OIB:58478877560, dana 4. prosinca 2015. godine</w:t>
      </w:r>
    </w:p>
    <w:p w:rsidRDefault="002651DC" w:rsidP="002651DC" w:rsidR="002651DC" w:rsidRPr="002651DC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51DC" w:rsidP="002651DC" w:rsidR="002651DC" w:rsidRPr="002651DC">
      <w:pPr>
        <w:spacing w:after="0"/>
        <w:jc w:val="center"/>
        <w:rPr>
          <w:rFonts w:cs="Times New Roman" w:eastAsia="Times New Roman"/>
          <w:lang w:eastAsia="hr-HR"/>
        </w:rPr>
      </w:pPr>
      <w:r w:rsidRPr="002651DC">
        <w:rPr>
          <w:rFonts w:cs="Times New Roman" w:eastAsia="Times New Roman"/>
          <w:lang w:eastAsia="hr-HR"/>
        </w:rPr>
        <w:t>r i j e š i o  j e</w:t>
      </w:r>
    </w:p>
    <w:p w:rsidRDefault="002651DC" w:rsidP="002651DC" w:rsidR="002651DC" w:rsidRPr="002651DC">
      <w:pPr>
        <w:spacing w:after="0"/>
        <w:rPr>
          <w:rFonts w:cs="Times New Roman" w:eastAsia="Times New Roman"/>
          <w:lang w:eastAsia="hr-HR"/>
        </w:rPr>
      </w:pPr>
    </w:p>
    <w:p w:rsidRDefault="002651DC" w:rsidP="002651DC" w:rsidR="002651DC" w:rsidRPr="002651DC">
      <w:pPr>
        <w:spacing w:after="0"/>
        <w:ind w:left="225"/>
        <w:jc w:val="both"/>
        <w:rPr>
          <w:rFonts w:cs="Times New Roman" w:eastAsia="Times New Roman"/>
          <w:lang w:eastAsia="hr-HR"/>
        </w:rPr>
      </w:pPr>
      <w:r w:rsidRPr="002651DC">
        <w:rPr>
          <w:rFonts w:cs="Times New Roman" w:eastAsia="Times New Roman"/>
          <w:lang w:eastAsia="hr-HR"/>
        </w:rPr>
        <w:t xml:space="preserve">  </w:t>
      </w:r>
      <w:r w:rsidRPr="002651DC">
        <w:rPr>
          <w:rFonts w:cs="Times New Roman" w:eastAsia="Times New Roman"/>
          <w:lang w:eastAsia="hr-HR"/>
        </w:rPr>
        <w:tab/>
        <w:t>Ispravlja se rješenje i nagodba 30. studenog 2015.g. ovoga suda posl.br.Stpn-390/14 od 30. studenog 2015.g., tako da na stranici 3, t.1.REPUBLIKA HRVATSKA, MINISTARSTVO FINANCIJA, POREZNA UPRAVA, u 4. redu umjesto 895.859,29 kn ima pisati:</w:t>
      </w:r>
    </w:p>
    <w:p w:rsidRDefault="002651DC" w:rsidP="002651DC" w:rsidR="002651DC" w:rsidRPr="002651DC">
      <w:pPr>
        <w:spacing w:after="0"/>
        <w:ind w:left="225"/>
        <w:jc w:val="both"/>
        <w:rPr>
          <w:rFonts w:cs="Times New Roman" w:eastAsia="Times New Roman"/>
          <w:lang w:eastAsia="hr-HR"/>
        </w:rPr>
      </w:pPr>
    </w:p>
    <w:p w:rsidRDefault="002651DC" w:rsidP="002651DC" w:rsidR="002651DC" w:rsidRPr="002651DC">
      <w:pPr>
        <w:spacing w:after="0"/>
        <w:ind w:left="225"/>
        <w:jc w:val="center"/>
        <w:rPr>
          <w:rFonts w:cs="Times New Roman" w:eastAsia="Times New Roman"/>
          <w:lang w:eastAsia="hr-HR"/>
        </w:rPr>
      </w:pPr>
      <w:r w:rsidRPr="002651DC">
        <w:rPr>
          <w:rFonts w:cs="Times New Roman" w:eastAsia="Times New Roman"/>
          <w:lang w:eastAsia="hr-HR"/>
        </w:rPr>
        <w:t>„850.042,74 kn“.</w:t>
      </w:r>
    </w:p>
    <w:p w:rsidRDefault="002651DC" w:rsidP="002651DC" w:rsidR="002651DC" w:rsidRPr="002651DC">
      <w:pPr>
        <w:spacing w:after="0"/>
        <w:ind w:left="225"/>
        <w:jc w:val="both"/>
        <w:rPr>
          <w:rFonts w:cs="Times New Roman" w:eastAsia="Times New Roman"/>
          <w:lang w:eastAsia="hr-HR"/>
        </w:rPr>
      </w:pPr>
    </w:p>
    <w:p w:rsidRDefault="002651DC" w:rsidP="002651DC" w:rsidR="002651DC" w:rsidRPr="002651DC">
      <w:pPr>
        <w:spacing w:after="0"/>
        <w:ind w:left="225"/>
        <w:jc w:val="center"/>
        <w:rPr>
          <w:rFonts w:cs="Times New Roman" w:eastAsia="Times New Roman"/>
          <w:lang w:eastAsia="hr-HR"/>
        </w:rPr>
      </w:pPr>
      <w:r w:rsidRPr="002651DC">
        <w:rPr>
          <w:rFonts w:cs="Times New Roman" w:eastAsia="Times New Roman"/>
          <w:lang w:eastAsia="hr-HR"/>
        </w:rPr>
        <w:t>Obrazloženje</w:t>
      </w:r>
      <w:r w:rsidRPr="002651DC">
        <w:rPr>
          <w:rFonts w:cs="Times New Roman" w:eastAsia="Times New Roman"/>
          <w:lang w:eastAsia="hr-HR"/>
        </w:rPr>
        <w:br/>
      </w:r>
    </w:p>
    <w:p w:rsidRDefault="002651DC" w:rsidP="002651DC" w:rsidR="002651DC" w:rsidRPr="002651DC">
      <w:pPr>
        <w:spacing w:after="0"/>
        <w:ind w:left="225"/>
        <w:jc w:val="both"/>
        <w:rPr>
          <w:rFonts w:cs="Times New Roman" w:eastAsia="Times New Roman"/>
          <w:lang w:eastAsia="hr-HR"/>
        </w:rPr>
      </w:pPr>
      <w:r w:rsidRPr="002651DC">
        <w:rPr>
          <w:rFonts w:cs="Times New Roman" w:eastAsia="Times New Roman"/>
          <w:lang w:eastAsia="hr-HR"/>
        </w:rPr>
        <w:tab/>
        <w:t xml:space="preserve">U rješenju ovoga suda posl.br. </w:t>
      </w:r>
      <w:r>
        <w:rPr>
          <w:rFonts w:cs="Times New Roman" w:eastAsia="Times New Roman"/>
          <w:lang w:eastAsia="hr-HR"/>
        </w:rPr>
        <w:t xml:space="preserve">2 </w:t>
      </w:r>
      <w:r w:rsidRPr="002651DC">
        <w:rPr>
          <w:rFonts w:cs="Times New Roman" w:eastAsia="Times New Roman"/>
          <w:lang w:eastAsia="hr-HR"/>
        </w:rPr>
        <w:t xml:space="preserve">Stpn-390/14 od 30. studenog </w:t>
      </w:r>
      <w:r>
        <w:rPr>
          <w:rFonts w:cs="Times New Roman" w:eastAsia="Times New Roman"/>
          <w:lang w:eastAsia="hr-HR"/>
        </w:rPr>
        <w:t xml:space="preserve"> </w:t>
      </w:r>
      <w:r w:rsidRPr="002651DC">
        <w:rPr>
          <w:rFonts w:cs="Times New Roman" w:eastAsia="Times New Roman"/>
          <w:lang w:eastAsia="hr-HR"/>
        </w:rPr>
        <w:t>2015.g. došlo je do očite pogreške u pisanju bojeva, slijedom čega je riješeno kao u izreci (čl.153.st.1. ZPP-a).</w:t>
      </w:r>
    </w:p>
    <w:p w:rsidRDefault="002651DC" w:rsidP="002651DC" w:rsidR="002651DC" w:rsidRPr="002651DC">
      <w:pPr>
        <w:spacing w:after="0"/>
        <w:ind w:left="225"/>
        <w:rPr>
          <w:rFonts w:cs="Times New Roman" w:eastAsia="Times New Roman"/>
          <w:lang w:eastAsia="hr-HR"/>
        </w:rPr>
      </w:pPr>
      <w:r w:rsidRPr="002651DC">
        <w:rPr>
          <w:rFonts w:cs="Times New Roman" w:eastAsia="Times New Roman"/>
          <w:lang w:eastAsia="hr-HR"/>
        </w:rPr>
        <w:tab/>
      </w:r>
    </w:p>
    <w:p w:rsidRDefault="002651DC" w:rsidP="002651DC" w:rsidR="002651DC" w:rsidRPr="002651DC">
      <w:pPr>
        <w:spacing w:after="0"/>
        <w:ind w:left="225"/>
        <w:jc w:val="center"/>
        <w:rPr>
          <w:rFonts w:cs="Times New Roman" w:eastAsia="Times New Roman"/>
          <w:lang w:eastAsia="hr-HR"/>
        </w:rPr>
      </w:pPr>
      <w:r w:rsidRPr="002651DC">
        <w:rPr>
          <w:rFonts w:cs="Times New Roman" w:eastAsia="Times New Roman"/>
          <w:lang w:eastAsia="hr-HR"/>
        </w:rPr>
        <w:t>U Karlovcu, dana 4. prosinca 2015. godine</w:t>
      </w:r>
    </w:p>
    <w:p w:rsidRDefault="002651DC" w:rsidP="002651DC" w:rsidR="002651DC" w:rsidRPr="002651DC">
      <w:pPr>
        <w:spacing w:after="0"/>
        <w:ind w:left="225"/>
        <w:jc w:val="center"/>
        <w:rPr>
          <w:rFonts w:cs="Times New Roman" w:eastAsia="Times New Roman"/>
          <w:lang w:eastAsia="hr-HR"/>
        </w:rPr>
      </w:pPr>
    </w:p>
    <w:p w:rsidRDefault="002651DC" w:rsidP="002651DC" w:rsidR="002651DC" w:rsidRPr="002651DC">
      <w:pPr>
        <w:spacing w:after="0"/>
        <w:ind w:left="225"/>
        <w:jc w:val="center"/>
        <w:rPr>
          <w:rFonts w:cs="Times New Roman" w:eastAsia="Times New Roman"/>
          <w:lang w:eastAsia="hr-HR"/>
        </w:rPr>
      </w:pPr>
    </w:p>
    <w:p w:rsidRDefault="002651DC" w:rsidP="00FB7986" w:rsidR="002651DC" w:rsidRPr="002651DC">
      <w:pPr>
        <w:spacing w:after="0"/>
        <w:ind w:left="225"/>
        <w:jc w:val="right"/>
        <w:rPr>
          <w:rFonts w:cs="Times New Roman" w:eastAsia="Times New Roman"/>
          <w:lang w:eastAsia="hr-HR"/>
        </w:rPr>
      </w:pPr>
      <w:r w:rsidRPr="002651DC">
        <w:rPr>
          <w:rFonts w:cs="Times New Roman" w:eastAsia="Times New Roman"/>
          <w:lang w:eastAsia="hr-HR"/>
        </w:rPr>
        <w:tab/>
      </w:r>
      <w:r w:rsidRPr="002651DC">
        <w:rPr>
          <w:rFonts w:cs="Times New Roman" w:eastAsia="Times New Roman"/>
          <w:lang w:eastAsia="hr-HR"/>
        </w:rPr>
        <w:tab/>
      </w:r>
      <w:r w:rsidRPr="002651DC">
        <w:rPr>
          <w:rFonts w:cs="Times New Roman" w:eastAsia="Times New Roman"/>
          <w:lang w:eastAsia="hr-HR"/>
        </w:rPr>
        <w:tab/>
      </w:r>
      <w:r w:rsidRPr="002651DC">
        <w:rPr>
          <w:rFonts w:cs="Times New Roman" w:eastAsia="Times New Roman"/>
          <w:lang w:eastAsia="hr-HR"/>
        </w:rPr>
        <w:tab/>
      </w:r>
      <w:r w:rsidRPr="002651DC">
        <w:rPr>
          <w:rFonts w:cs="Times New Roman" w:eastAsia="Times New Roman"/>
          <w:lang w:eastAsia="hr-HR"/>
        </w:rPr>
        <w:tab/>
      </w:r>
      <w:r w:rsidRPr="002651DC">
        <w:rPr>
          <w:rFonts w:cs="Times New Roman" w:eastAsia="Times New Roman"/>
          <w:lang w:eastAsia="hr-HR"/>
        </w:rPr>
        <w:tab/>
      </w:r>
      <w:r w:rsidRPr="002651DC">
        <w:rPr>
          <w:rFonts w:cs="Times New Roman" w:eastAsia="Times New Roman"/>
          <w:lang w:eastAsia="hr-HR"/>
        </w:rPr>
        <w:tab/>
      </w:r>
      <w:r w:rsidRPr="002651DC"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2651DC">
        <w:rPr>
          <w:rFonts w:cs="Times New Roman" w:eastAsia="Times New Roman"/>
          <w:lang w:eastAsia="hr-HR"/>
        </w:rPr>
        <w:t>Stečajni sudac:</w:t>
      </w:r>
      <w:r w:rsidRPr="002651DC">
        <w:rPr>
          <w:rFonts w:cs="Times New Roman" w:eastAsia="Times New Roman"/>
          <w:lang w:eastAsia="hr-HR"/>
        </w:rPr>
        <w:tab/>
      </w:r>
      <w:r w:rsidRPr="002651DC">
        <w:rPr>
          <w:rFonts w:cs="Times New Roman" w:eastAsia="Times New Roman"/>
          <w:lang w:eastAsia="hr-HR"/>
        </w:rPr>
        <w:tab/>
      </w:r>
      <w:r w:rsidRPr="002651DC">
        <w:rPr>
          <w:rFonts w:cs="Times New Roman" w:eastAsia="Times New Roman"/>
          <w:lang w:eastAsia="hr-HR"/>
        </w:rPr>
        <w:tab/>
      </w:r>
      <w:r w:rsidRPr="002651DC">
        <w:rPr>
          <w:rFonts w:cs="Times New Roman" w:eastAsia="Times New Roman"/>
          <w:lang w:eastAsia="hr-HR"/>
        </w:rPr>
        <w:tab/>
      </w:r>
      <w:r w:rsidRPr="002651DC">
        <w:rPr>
          <w:rFonts w:cs="Times New Roman" w:eastAsia="Times New Roman"/>
          <w:lang w:eastAsia="hr-HR"/>
        </w:rPr>
        <w:tab/>
      </w:r>
      <w:r w:rsidRPr="002651DC">
        <w:rPr>
          <w:rFonts w:cs="Times New Roman" w:eastAsia="Times New Roman"/>
          <w:lang w:eastAsia="hr-HR"/>
        </w:rPr>
        <w:tab/>
        <w:t xml:space="preserve">          </w:t>
      </w:r>
      <w:r w:rsidRPr="002651DC">
        <w:rPr>
          <w:rFonts w:cs="Times New Roman" w:eastAsia="Times New Roman"/>
          <w:lang w:eastAsia="hr-HR"/>
        </w:rPr>
        <w:tab/>
        <w:t xml:space="preserve">      </w:t>
      </w:r>
      <w:r w:rsidRPr="002651DC">
        <w:rPr>
          <w:rFonts w:cs="Times New Roman" w:eastAsia="Times New Roman"/>
          <w:lang w:eastAsia="hr-HR"/>
        </w:rPr>
        <w:tab/>
      </w:r>
      <w:r w:rsidRPr="002651DC">
        <w:rPr>
          <w:rFonts w:cs="Times New Roman" w:eastAsia="Times New Roman"/>
          <w:lang w:eastAsia="hr-HR"/>
        </w:rPr>
        <w:tab/>
        <w:t xml:space="preserve">           Suzana Ivanović</w:t>
      </w:r>
    </w:p>
    <w:p w:rsidRDefault="002651DC" w:rsidP="002651DC" w:rsidR="002651DC" w:rsidRPr="002651DC">
      <w:pPr>
        <w:spacing w:after="0"/>
        <w:ind w:left="225"/>
        <w:rPr>
          <w:rFonts w:cs="Times New Roman" w:eastAsia="Times New Roman"/>
          <w:lang w:eastAsia="hr-HR"/>
        </w:rPr>
      </w:pPr>
      <w:r w:rsidRPr="002651DC">
        <w:rPr>
          <w:rFonts w:cs="Times New Roman" w:eastAsia="Times New Roman"/>
          <w:lang w:eastAsia="hr-HR"/>
        </w:rPr>
        <w:tab/>
      </w:r>
      <w:r w:rsidRPr="002651DC">
        <w:rPr>
          <w:rFonts w:cs="Times New Roman" w:eastAsia="Times New Roman"/>
          <w:lang w:eastAsia="hr-HR"/>
        </w:rPr>
        <w:tab/>
        <w:t xml:space="preserve">   </w:t>
      </w:r>
    </w:p>
    <w:p w:rsidRDefault="002651DC" w:rsidP="002651DC" w:rsidR="002651DC" w:rsidRPr="002651DC">
      <w:pPr>
        <w:spacing w:after="0"/>
        <w:ind w:left="225"/>
        <w:rPr>
          <w:rFonts w:cs="Times New Roman" w:eastAsia="Times New Roman"/>
          <w:lang w:eastAsia="hr-HR"/>
        </w:rPr>
      </w:pPr>
      <w:r w:rsidRPr="002651DC">
        <w:rPr>
          <w:rFonts w:cs="Times New Roman" w:eastAsia="Times New Roman"/>
          <w:lang w:eastAsia="hr-HR"/>
        </w:rPr>
        <w:t>Dna:</w:t>
      </w:r>
    </w:p>
    <w:p w:rsidRDefault="002651DC" w:rsidP="002651DC" w:rsidR="002651DC" w:rsidRPr="002651DC">
      <w:pPr>
        <w:spacing w:after="0"/>
        <w:ind w:left="225"/>
        <w:rPr>
          <w:rFonts w:cs="Times New Roman" w:eastAsia="Times New Roman"/>
          <w:lang w:eastAsia="hr-HR"/>
        </w:rPr>
      </w:pPr>
      <w:r w:rsidRPr="002651DC">
        <w:rPr>
          <w:rFonts w:cs="Times New Roman" w:eastAsia="Times New Roman"/>
          <w:lang w:eastAsia="hr-HR"/>
        </w:rPr>
        <w:t>1.Predlagatelju LAB d.o.o. Zagreb, Zinke Kunc 1</w:t>
      </w:r>
    </w:p>
    <w:p w:rsidRDefault="002651DC" w:rsidP="002651DC" w:rsidR="002651DC" w:rsidRPr="002651DC">
      <w:pPr>
        <w:spacing w:after="0"/>
        <w:ind w:left="225"/>
        <w:rPr>
          <w:rFonts w:cs="Times New Roman" w:eastAsia="Times New Roman"/>
          <w:lang w:eastAsia="hr-HR"/>
        </w:rPr>
      </w:pPr>
      <w:r w:rsidRPr="002651DC">
        <w:rPr>
          <w:rFonts w:cs="Times New Roman" w:eastAsia="Times New Roman"/>
          <w:lang w:eastAsia="hr-HR"/>
        </w:rPr>
        <w:t>2. FINA Zagreb, za web oglasnu ploču</w:t>
      </w:r>
    </w:p>
    <w:p w:rsidRDefault="002651DC" w:rsidP="002651DC" w:rsidR="002651DC" w:rsidRPr="002651DC">
      <w:pPr>
        <w:spacing w:after="0"/>
        <w:ind w:left="225"/>
        <w:rPr>
          <w:rFonts w:cs="Times New Roman" w:eastAsia="Times New Roman"/>
          <w:lang w:eastAsia="hr-HR"/>
        </w:rPr>
      </w:pPr>
      <w:r w:rsidRPr="002651DC">
        <w:rPr>
          <w:rFonts w:cs="Times New Roman" w:eastAsia="Times New Roman"/>
          <w:lang w:eastAsia="hr-HR"/>
        </w:rPr>
        <w:t>3. Registar suda</w:t>
      </w:r>
      <w:r>
        <w:rPr>
          <w:rFonts w:cs="Times New Roman" w:eastAsia="Times New Roman"/>
          <w:lang w:eastAsia="hr-HR"/>
        </w:rPr>
        <w:t xml:space="preserve"> </w:t>
      </w:r>
    </w:p>
    <w:p w:rsidRDefault="002651DC" w:rsidP="002651DC" w:rsidR="002651DC" w:rsidRPr="002651DC">
      <w:pPr>
        <w:spacing w:after="0"/>
        <w:ind w:left="225"/>
        <w:rPr>
          <w:rFonts w:cs="Times New Roman" w:eastAsia="Times New Roman"/>
          <w:lang w:eastAsia="hr-HR"/>
        </w:rPr>
      </w:pPr>
      <w:r w:rsidRPr="002651DC">
        <w:rPr>
          <w:rFonts w:cs="Times New Roman" w:eastAsia="Times New Roman"/>
          <w:lang w:eastAsia="hr-HR"/>
        </w:rPr>
        <w:t>4. e-Oglasna ploča</w:t>
      </w:r>
    </w:p>
    <w:p w:rsidRDefault="002651DC" w:rsidP="002651DC" w:rsidR="00DA0242">
      <w:pPr>
        <w:spacing w:after="0"/>
        <w:ind w:left="225"/>
      </w:pPr>
      <w:r w:rsidRPr="002651DC">
        <w:rPr>
          <w:rFonts w:cs="Times New Roman" w:eastAsia="Times New Roman"/>
          <w:lang w:eastAsia="hr-HR"/>
        </w:rPr>
        <w:t>5. Porezna uprava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0B21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1DC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7986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835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Stpn-390/2014-28</izvorni_sadrzaj>
    <derivirana_varijabla naziv="DomainObject.Oznaka_1">Stpn-390/2014-28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2014.</izvorni_sadrzaj>
    <derivirana_varijabla naziv="DomainObject.Predmet.DatumOsnivanja_1">10.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Stpn-390/2014</izvorni_sadrzaj>
    <derivirana_varijabla naziv="DomainObject.Predmet.OznakaBroj_1">Stpn-390/2014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 A B  d.o.o.</izvorni_sadrzaj>
    <derivirana_varijabla naziv="DomainObject.Predmet.ProtustrankaFormated_1">  L A B  d.o.o.</derivirana_varijabla>
  </DomainObject.Predmet.ProtustrankaFormated>
  <DomainObject.Predmet.ProtustrankaFormatedOIB>
    <izvorni_sadrzaj>  L A B  d.o.o., OIB 58478877560</izvorni_sadrzaj>
    <derivirana_varijabla naziv="DomainObject.Predmet.ProtustrankaFormatedOIB_1">  L A B  d.o.o., OIB 58478877560</derivirana_varijabla>
  </DomainObject.Predmet.ProtustrankaFormatedOIB>
  <DomainObject.Predmet.ProtustrankaFormatedWithAdress>
    <izvorni_sadrzaj> L A B  d.o.o., Zinke Kunc 1, 10000 Zagreb</izvorni_sadrzaj>
    <derivirana_varijabla naziv="DomainObject.Predmet.ProtustrankaFormatedWithAdress_1"> L A B  d.o.o., Zinke Kunc 1, 10000 Zagreb</derivirana_varijabla>
  </DomainObject.Predmet.ProtustrankaFormatedWithAdress>
  <DomainObject.Predmet.ProtustrankaFormatedWithAdressOIB>
    <izvorni_sadrzaj> L A B  d.o.o., OIB 58478877560, Zinke Kunc 1, 10000 Zagreb</izvorni_sadrzaj>
    <derivirana_varijabla naziv="DomainObject.Predmet.ProtustrankaFormatedWithAdressOIB_1"> L A B  d.o.o., OIB 58478877560, Zinke Kunc 1, 10000 Zagreb</derivirana_varijabla>
  </DomainObject.Predmet.ProtustrankaFormatedWithAdressOIB>
  <DomainObject.Predmet.ProtustrankaWithAdress>
    <izvorni_sadrzaj>L A B  d.o.o. Zinke Kunc 1, 10000 Zagreb</izvorni_sadrzaj>
    <derivirana_varijabla naziv="DomainObject.Predmet.ProtustrankaWithAdress_1">L A B  d.o.o. Zinke Kunc 1, 10000 Zagreb</derivirana_varijabla>
  </DomainObject.Predmet.ProtustrankaWithAdress>
  <DomainObject.Predmet.ProtustrankaWithAdressOIB>
    <izvorni_sadrzaj>L A B  d.o.o., OIB 58478877560, Zinke Kunc 1, 10000 Zagreb</izvorni_sadrzaj>
    <derivirana_varijabla naziv="DomainObject.Predmet.ProtustrankaWithAdressOIB_1">L A B  d.o.o., OIB 58478877560, Zinke Kunc 1, 10000 Zagreb</derivirana_varijabla>
  </DomainObject.Predmet.ProtustrankaWithAdressOIB>
  <DomainObject.Predmet.ProtustrankaNazivFormated>
    <izvorni_sadrzaj>L A B  d.o.o.</izvorni_sadrzaj>
    <derivirana_varijabla naziv="DomainObject.Predmet.ProtustrankaNazivFormated_1">L A B  d.o.o.</derivirana_varijabla>
  </DomainObject.Predmet.ProtustrankaNazivFormated>
  <DomainObject.Predmet.ProtustrankaNazivFormatedOIB>
    <izvorni_sadrzaj>L A B  d.o.o., OIB 58478877560</izvorni_sadrzaj>
    <derivirana_varijabla naziv="DomainObject.Predmet.ProtustrankaNazivFormatedOIB_1">L A B  d.o.o., OIB 58478877560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 A B  d.o.o.</izvorni_sadrzaj>
    <derivirana_varijabla naziv="DomainObject.Predmet.StrankaFormated_1">  L A B  d.o.o.</derivirana_varijabla>
  </DomainObject.Predmet.StrankaFormated>
  <DomainObject.Predmet.StrankaFormatedOIB>
    <izvorni_sadrzaj>  L A B  d.o.o., OIB 58478877560</izvorni_sadrzaj>
    <derivirana_varijabla naziv="DomainObject.Predmet.StrankaFormatedOIB_1">  L A B  d.o.o., OIB 58478877560</derivirana_varijabla>
  </DomainObject.Predmet.StrankaFormatedOIB>
  <DomainObject.Predmet.StrankaFormatedWithAdress>
    <izvorni_sadrzaj> L A B  d.o.o., Zinke Kunc 1, 10000 Zagreb</izvorni_sadrzaj>
    <derivirana_varijabla naziv="DomainObject.Predmet.StrankaFormatedWithAdress_1"> L A B  d.o.o., Zinke Kunc 1, 10000 Zagreb</derivirana_varijabla>
  </DomainObject.Predmet.StrankaFormatedWithAdress>
  <DomainObject.Predmet.StrankaFormatedWithAdressOIB>
    <izvorni_sadrzaj> L A B  d.o.o., OIB 58478877560, Zinke Kunc 1, 10000 Zagreb</izvorni_sadrzaj>
    <derivirana_varijabla naziv="DomainObject.Predmet.StrankaFormatedWithAdressOIB_1"> L A B  d.o.o., OIB 58478877560, Zinke Kunc 1, 10000 Zagreb</derivirana_varijabla>
  </DomainObject.Predmet.StrankaFormatedWithAdressOIB>
  <DomainObject.Predmet.StrankaWithAdress>
    <izvorni_sadrzaj>L A B  d.o.o. Zinke Kunc 1,10000 Zagreb</izvorni_sadrzaj>
    <derivirana_varijabla naziv="DomainObject.Predmet.StrankaWithAdress_1">L A B  d.o.o. Zinke Kunc 1,10000 Zagreb</derivirana_varijabla>
  </DomainObject.Predmet.StrankaWithAdress>
  <DomainObject.Predmet.StrankaWithAdressOIB>
    <izvorni_sadrzaj>L A B  d.o.o., OIB 58478877560, Zinke Kunc 1,10000 Zagreb</izvorni_sadrzaj>
    <derivirana_varijabla naziv="DomainObject.Predmet.StrankaWithAdressOIB_1">L A B  d.o.o., OIB 58478877560, Zinke Kunc 1,10000 Zagreb</derivirana_varijabla>
  </DomainObject.Predmet.StrankaWithAdressOIB>
  <DomainObject.Predmet.StrankaNazivFormated>
    <izvorni_sadrzaj>L A B  d.o.o.</izvorni_sadrzaj>
    <derivirana_varijabla naziv="DomainObject.Predmet.StrankaNazivFormated_1">L A B  d.o.o.</derivirana_varijabla>
  </DomainObject.Predmet.StrankaNazivFormated>
  <DomainObject.Predmet.StrankaNazivFormatedOIB>
    <izvorni_sadrzaj>L A B  d.o.o., OIB 58478877560</izvorni_sadrzaj>
    <derivirana_varijabla naziv="DomainObject.Predmet.StrankaNazivFormatedOIB_1">L A B  d.o.o., OIB 58478877560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L A B  d.o.o.</item>
    </izvorni_sadrzaj>
    <derivirana_varijabla naziv="DomainObject.Predmet.StrankaListFormated_1">
      <item>L A B  d.o.o.</item>
    </derivirana_varijabla>
  </DomainObject.Predmet.StrankaListFormated>
  <DomainObject.Predmet.StrankaListFormatedOIB>
    <izvorni_sadrzaj>
      <item>L A B  d.o.o., OIB 58478877560</item>
    </izvorni_sadrzaj>
    <derivirana_varijabla naziv="DomainObject.Predmet.StrankaListFormatedOIB_1">
      <item>L A B  d.o.o., OIB 58478877560</item>
    </derivirana_varijabla>
  </DomainObject.Predmet.StrankaListFormatedOIB>
  <DomainObject.Predmet.StrankaListFormatedWithAdress>
    <izvorni_sadrzaj>
      <item>L A B  d.o.o., Zinke Kunc 1, 10000 Zagreb</item>
    </izvorni_sadrzaj>
    <derivirana_varijabla naziv="DomainObject.Predmet.StrankaListFormatedWithAdress_1">
      <item>L A B  d.o.o., Zinke Kunc 1, 10000 Zagreb</item>
    </derivirana_varijabla>
  </DomainObject.Predmet.StrankaListFormatedWithAdress>
  <DomainObject.Predmet.StrankaListFormatedWithAdressOIB>
    <izvorni_sadrzaj>
      <item>L A B  d.o.o., OIB 58478877560, Zinke Kunc 1, 10000 Zagreb</item>
    </izvorni_sadrzaj>
    <derivirana_varijabla naziv="DomainObject.Predmet.StrankaListFormatedWithAdressOIB_1">
      <item>L A B  d.o.o., OIB 58478877560, Zinke Kunc 1, 10000 Zagreb</item>
    </derivirana_varijabla>
  </DomainObject.Predmet.StrankaListFormatedWithAdressOIB>
  <DomainObject.Predmet.StrankaListNazivFormated>
    <izvorni_sadrzaj>
      <item>L A B  d.o.o.</item>
    </izvorni_sadrzaj>
    <derivirana_varijabla naziv="DomainObject.Predmet.StrankaListNazivFormated_1">
      <item>L A B  d.o.o.</item>
    </derivirana_varijabla>
  </DomainObject.Predmet.StrankaListNazivFormated>
  <DomainObject.Predmet.StrankaListNazivFormatedOIB>
    <izvorni_sadrzaj>
      <item>L A B  d.o.o., OIB 58478877560</item>
    </izvorni_sadrzaj>
    <derivirana_varijabla naziv="DomainObject.Predmet.StrankaListNazivFormatedOIB_1">
      <item>L A B  d.o.o., OIB 58478877560</item>
    </derivirana_varijabla>
  </DomainObject.Predmet.StrankaListNazivFormatedOIB>
  <DomainObject.Predmet.ProtuStrankaListFormated>
    <izvorni_sadrzaj>
      <item>L A B  d.o.o.</item>
    </izvorni_sadrzaj>
    <derivirana_varijabla naziv="DomainObject.Predmet.ProtuStrankaListFormated_1">
      <item>L A B  d.o.o.</item>
    </derivirana_varijabla>
  </DomainObject.Predmet.ProtuStrankaListFormated>
  <DomainObject.Predmet.ProtuStrankaListFormatedOIB>
    <izvorni_sadrzaj>
      <item>L A B  d.o.o., OIB 58478877560</item>
    </izvorni_sadrzaj>
    <derivirana_varijabla naziv="DomainObject.Predmet.ProtuStrankaListFormatedOIB_1">
      <item>L A B  d.o.o., OIB 58478877560</item>
    </derivirana_varijabla>
  </DomainObject.Predmet.ProtuStrankaListFormatedOIB>
  <DomainObject.Predmet.ProtuStrankaListFormatedWithAdress>
    <izvorni_sadrzaj>
      <item>L A B  d.o.o., Zinke Kunc 1, 10000 Zagreb</item>
    </izvorni_sadrzaj>
    <derivirana_varijabla naziv="DomainObject.Predmet.ProtuStrankaListFormatedWithAdress_1">
      <item>L A B  d.o.o., Zinke Kunc 1, 10000 Zagreb</item>
    </derivirana_varijabla>
  </DomainObject.Predmet.ProtuStrankaListFormatedWithAdress>
  <DomainObject.Predmet.ProtuStrankaListFormatedWithAdressOIB>
    <izvorni_sadrzaj>
      <item>L A B  d.o.o., OIB 58478877560, Zinke Kunc 1, 10000 Zagreb</item>
    </izvorni_sadrzaj>
    <derivirana_varijabla naziv="DomainObject.Predmet.ProtuStrankaListFormatedWithAdressOIB_1">
      <item>L A B  d.o.o., OIB 58478877560, Zinke Kunc 1, 10000 Zagreb</item>
    </derivirana_varijabla>
  </DomainObject.Predmet.ProtuStrankaListFormatedWithAdressOIB>
  <DomainObject.Predmet.ProtuStrankaListNazivFormated>
    <izvorni_sadrzaj>
      <item>L A B  d.o.o.</item>
    </izvorni_sadrzaj>
    <derivirana_varijabla naziv="DomainObject.Predmet.ProtuStrankaListNazivFormated_1">
      <item>L A B  d.o.o.</item>
    </derivirana_varijabla>
  </DomainObject.Predmet.ProtuStrankaListNazivFormated>
  <DomainObject.Predmet.ProtuStrankaListNazivFormatedOIB>
    <izvorni_sadrzaj>
      <item>L A B  d.o.o., OIB 58478877560</item>
    </izvorni_sadrzaj>
    <derivirana_varijabla naziv="DomainObject.Predmet.ProtuStrankaListNazivFormatedOIB_1">
      <item>L A B  d.o.o., OIB 58478877560</item>
    </derivirana_varijabla>
  </DomainObject.Predmet.ProtuStrankaListNazivFormatedOIB>
  <DomainObject.Predmet.OstaliListFormated>
    <izvorni_sadrzaj>
      <item>Miroslav Trninić</item>
    </izvorni_sadrzaj>
    <derivirana_varijabla naziv="DomainObject.Predmet.OstaliListFormated_1">
      <item>Miroslav Trninić</item>
    </derivirana_varijabla>
  </DomainObject.Predmet.OstaliListFormated>
  <DomainObject.Predmet.OstaliListFormatedOIB>
    <izvorni_sadrzaj>
      <item>Miroslav Trninić, OIB 07211623758</item>
    </izvorni_sadrzaj>
    <derivirana_varijabla naziv="DomainObject.Predmet.OstaliListFormatedOIB_1">
      <item>Miroslav Trninić, OIB 07211623758</item>
    </derivirana_varijabla>
  </DomainObject.Predmet.OstaliListFormatedOIB>
  <DomainObject.Predmet.OstaliListFormatedWithAdress>
    <izvorni_sadrzaj>
      <item>Miroslav Trninić, Zinke Kunc 1, 10000 Zagreb</item>
    </izvorni_sadrzaj>
    <derivirana_varijabla naziv="DomainObject.Predmet.OstaliListFormatedWithAdress_1">
      <item>Miroslav Trninić, Zinke Kunc 1, 10000 Zagreb</item>
    </derivirana_varijabla>
  </DomainObject.Predmet.OstaliListFormatedWithAdress>
  <DomainObject.Predmet.OstaliListFormatedWithAdressOIB>
    <izvorni_sadrzaj>
      <item>Miroslav Trninić, OIB 07211623758, Zinke Kunc 1, 10000 Zagreb</item>
    </izvorni_sadrzaj>
    <derivirana_varijabla naziv="DomainObject.Predmet.OstaliListFormatedWithAdressOIB_1">
      <item>Miroslav Trninić, OIB 07211623758, Zinke Kunc 1, 10000 Zagreb</item>
    </derivirana_varijabla>
  </DomainObject.Predmet.OstaliListFormatedWithAdressOIB>
  <DomainObject.Predmet.OstaliListNazivFormated>
    <izvorni_sadrzaj>
      <item>Miroslav Trninić</item>
    </izvorni_sadrzaj>
    <derivirana_varijabla naziv="DomainObject.Predmet.OstaliListNazivFormated_1">
      <item>Miroslav Trninić</item>
    </derivirana_varijabla>
  </DomainObject.Predmet.OstaliListNazivFormated>
  <DomainObject.Predmet.OstaliListNazivFormatedOIB>
    <izvorni_sadrzaj>
      <item>Miroslav Trninić, OIB 07211623758</item>
    </izvorni_sadrzaj>
    <derivirana_varijabla naziv="DomainObject.Predmet.OstaliListNazivFormatedOIB_1">
      <item>Miroslav Trninić, OIB 07211623758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>Stpn-390/2014-28</izvorni_sadrzaj>
    <derivirana_varijabla naziv="DomainObject.PoslovniBrojDokumenta_1">Stpn-390/2014-28</derivirana_varijabla>
  </DomainObject.PoslovniBrojDokumenta>
  <DomainObject.Predmet.StrankaIDrugi>
    <izvorni_sadrzaj>L A B  d.o.o.</izvorni_sadrzaj>
    <derivirana_varijabla naziv="DomainObject.Predmet.StrankaIDrugi_1">L A B  d.o.o.</derivirana_varijabla>
  </DomainObject.Predmet.StrankaIDrugi>
  <DomainObject.Predmet.ProtustrankaIDrugi>
    <izvorni_sadrzaj>L A B  d.o.o.</izvorni_sadrzaj>
    <derivirana_varijabla naziv="DomainObject.Predmet.ProtustrankaIDrugi_1">L A B  d.o.o.</derivirana_varijabla>
  </DomainObject.Predmet.ProtustrankaIDrugi>
  <DomainObject.Predmet.StrankaIDrugiAdressOIB>
    <izvorni_sadrzaj>L A B  d.o.o., OIB 58478877560, Zinke Kunc 1, 10000 Zagreb</izvorni_sadrzaj>
    <derivirana_varijabla naziv="DomainObject.Predmet.StrankaIDrugiAdressOIB_1">L A B  d.o.o., OIB 58478877560, Zinke Kunc 1, 10000 Zagreb</derivirana_varijabla>
  </DomainObject.Predmet.StrankaIDrugiAdressOIB>
  <DomainObject.Predmet.ProtustrankaIDrugiAdressOIB>
    <izvorni_sadrzaj>L A B  d.o.o., OIB 58478877560, Zinke Kunc 1, 10000 Zagreb</izvorni_sadrzaj>
    <derivirana_varijabla naziv="DomainObject.Predmet.ProtustrankaIDrugiAdressOIB_1">L A B  d.o.o., OIB 58478877560, Zinke Kunc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 A B  d.o.o.</item>
      <item>L A B  d.o.o.</item>
      <item>Miroslav Trninić</item>
    </izvorni_sadrzaj>
    <derivirana_varijabla naziv="DomainObject.Predmet.SudioniciListNaziv_1">
      <item>L A B  d.o.o.</item>
      <item>L A B  d.o.o.</item>
      <item>Miroslav Trninić</item>
    </derivirana_varijabla>
  </DomainObject.Predmet.SudioniciListNaziv>
  <DomainObject.Predmet.SudioniciListAdressOIB>
    <izvorni_sadrzaj>
      <item>L A B  d.o.o., OIB 58478877560, Zinke Kunc 1,10000 Zagreb</item>
      <item>L A B  d.o.o., OIB 58478877560, Zinke Kunc 1,10000 Zagreb</item>
      <item>Miroslav Trninić, OIB 07211623758, Zinke Kunc 1,10000 Zagreb</item>
    </izvorni_sadrzaj>
    <derivirana_varijabla naziv="DomainObject.Predmet.SudioniciListAdressOIB_1">
      <item>L A B  d.o.o., OIB 58478877560, Zinke Kunc 1,10000 Zagreb</item>
      <item>L A B  d.o.o., OIB 58478877560, Zinke Kunc 1,10000 Zagreb</item>
      <item>Miroslav Trninić, OIB 07211623758, Zinke Kunc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92B75C-2413-4F29-9050-1ABAE34D2A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181</properties:Words>
  <properties:Characters>877</properties:Characters>
  <properties:Lines>41</properties:Lines>
  <properties:Paragraphs>21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2015-12-04T12:36:00Z</cp:lastPrinted>
  <dcterms:modified xmlns:xsi="http://www.w3.org/2001/XMLSchema-instance" xsi:type="dcterms:W3CDTF">2015-12-04T12:36:00Z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Stpn-390/2014-28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