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ca45a" w14:paraId="1fca45a" w:rsidRDefault="00933FA5" w:rsidP="00933FA5" w:rsidR="00933FA5">
      <w:pPr>
        <w:jc w:val="both"/>
        <w15:collapsed w:val="false"/>
      </w:pPr>
      <w:bookmarkStart w:name="_GoBack" w:id="0"/>
      <w:bookmarkEnd w:id="0"/>
    </w:p>
    <w:p w:rsidRDefault="00933FA5" w:rsidP="00933FA5" w:rsidR="00933FA5">
      <w:pPr>
        <w:pStyle w:val="Zaglavlje"/>
        <w:jc w:val="right"/>
      </w:pPr>
      <w:r>
        <w:t>9 St-</w:t>
      </w:r>
      <w:r w:rsidR="00485E8C">
        <w:t>2328</w:t>
      </w:r>
      <w:r w:rsidR="00A6538B">
        <w:t>/</w:t>
      </w:r>
      <w:r w:rsidR="007803BC">
        <w:t>16</w:t>
      </w:r>
      <w:r w:rsidR="00A6538B">
        <w:t>-</w:t>
      </w:r>
      <w:r w:rsidR="000E2B50">
        <w:t>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  <w:r>
        <w:t xml:space="preserve">, u stečajnom predmetu povodom zahtjeva </w:t>
      </w:r>
      <w:r w:rsidR="0053027B">
        <w:t xml:space="preserve">Financijske agencije Regionalni centar </w:t>
      </w:r>
      <w:r w:rsidR="00485E8C">
        <w:t xml:space="preserve">Rijeka </w:t>
      </w:r>
      <w:r w:rsidR="0053027B">
        <w:t xml:space="preserve">Podružnica </w:t>
      </w:r>
      <w:r w:rsidR="00485E8C">
        <w:t>Pula</w:t>
      </w:r>
      <w:r w:rsidR="0053027B">
        <w:t xml:space="preserve">, </w:t>
      </w:r>
      <w:proofErr w:type="spellStart"/>
      <w:r w:rsidR="00485E8C">
        <w:t>Giardini</w:t>
      </w:r>
      <w:proofErr w:type="spellEnd"/>
      <w:r w:rsidR="00485E8C">
        <w:t xml:space="preserve"> 5</w:t>
      </w:r>
      <w:r w:rsidR="0053027B">
        <w:t xml:space="preserve"> </w:t>
      </w:r>
      <w:r w:rsidR="00485E8C">
        <w:t>OIB: 85821130368</w:t>
      </w:r>
      <w:r>
        <w:t xml:space="preserve">, za pokretanje skraćenog stečajnog postupka  nad dužnikom </w:t>
      </w:r>
      <w:r w:rsidR="00485E8C">
        <w:t xml:space="preserve">GEA IDEA d.o.o. za uređenje i održavanje vrtova i zelenih površina, Pula, Borik 6, MBS: </w:t>
      </w:r>
      <w:r w:rsidR="00485E8C" w:rsidRPr="00485E8C">
        <w:t>130044824</w:t>
      </w:r>
      <w:r w:rsidR="00277B0A">
        <w:t xml:space="preserve">, </w:t>
      </w:r>
      <w:r w:rsidR="00A1696D">
        <w:t xml:space="preserve"> </w:t>
      </w:r>
      <w:r>
        <w:t>OIB</w:t>
      </w:r>
      <w:r w:rsidR="00A55872">
        <w:t>:</w:t>
      </w:r>
      <w:r>
        <w:t xml:space="preserve"> </w:t>
      </w:r>
      <w:r w:rsidR="00485E8C" w:rsidRPr="00485E8C">
        <w:t>57724370442</w:t>
      </w:r>
      <w:r w:rsidR="00A1696D">
        <w:t xml:space="preserve">, </w:t>
      </w:r>
      <w:r>
        <w:t xml:space="preserve">temeljem članka 430. Stečajnog zakona ( </w:t>
      </w:r>
      <w:r w:rsidR="00D45ABA">
        <w:t xml:space="preserve">„Narodne novine“ 71/15), dana </w:t>
      </w:r>
      <w:r w:rsidR="00485E8C">
        <w:t>10</w:t>
      </w:r>
      <w:r w:rsidR="00D45ABA">
        <w:t xml:space="preserve">. </w:t>
      </w:r>
      <w:r w:rsidR="00485E8C">
        <w:t>listopada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r w:rsidR="00277B0A">
        <w:t xml:space="preserve">dužnikom </w:t>
      </w:r>
      <w:r w:rsidR="00485E8C">
        <w:t xml:space="preserve">GEA IDEA d.o.o. za uređenje i održavanje vrtova i zelenih površina, Pula, Borik 6, MBS: </w:t>
      </w:r>
      <w:r w:rsidR="00485E8C" w:rsidRPr="00485E8C">
        <w:t>130044824</w:t>
      </w:r>
      <w:r w:rsidR="00485E8C">
        <w:t xml:space="preserve">,  OIB: </w:t>
      </w:r>
      <w:r w:rsidR="00485E8C" w:rsidRPr="00485E8C">
        <w:t>57724370442</w:t>
      </w:r>
      <w:r w:rsidR="007A4704">
        <w:t xml:space="preserve">, </w:t>
      </w:r>
      <w:r w:rsidR="00E96274">
        <w:t xml:space="preserve"> </w:t>
      </w:r>
      <w:r>
        <w:t xml:space="preserve">iznosi </w:t>
      </w:r>
      <w:r w:rsidR="00485E8C">
        <w:t>174.762,49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485E8C">
        <w:t>Marko (</w:t>
      </w:r>
      <w:proofErr w:type="spellStart"/>
      <w:r w:rsidR="00485E8C">
        <w:t>Šetić</w:t>
      </w:r>
      <w:proofErr w:type="spellEnd"/>
      <w:r w:rsidR="00485E8C">
        <w:t xml:space="preserve">) </w:t>
      </w:r>
      <w:proofErr w:type="spellStart"/>
      <w:r w:rsidR="00485E8C">
        <w:t>Šetić</w:t>
      </w:r>
      <w:proofErr w:type="spellEnd"/>
      <w:r w:rsidR="00485E8C">
        <w:t>, Pula, Ulica Borik 6, OIB: 12078977381</w:t>
      </w:r>
      <w:r w:rsidR="00A1696D">
        <w:t>,</w:t>
      </w:r>
      <w:r w:rsidR="00A22FCB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485E8C">
        <w:t>2328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485E8C">
        <w:t>10</w:t>
      </w:r>
      <w:r w:rsidR="00D45ABA">
        <w:t>.</w:t>
      </w:r>
      <w:r>
        <w:t xml:space="preserve"> </w:t>
      </w:r>
      <w:r w:rsidR="00485E8C">
        <w:t>listopada</w:t>
      </w:r>
      <w:r w:rsidR="00D45ABA">
        <w:t xml:space="preserve"> 2016.</w:t>
      </w:r>
    </w:p>
    <w:p w:rsidRDefault="00933FA5" w:rsidP="00933FA5" w:rsidR="00933FA5" w:rsidRPr="00F2165F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proofErr w:type="spellStart"/>
      <w:r w:rsidR="00D74DD4">
        <w:rPr>
          <w:bCs/>
        </w:rPr>
        <w:t>Pajur</w:t>
      </w:r>
      <w:proofErr w:type="spellEnd"/>
      <w:r w:rsidR="00D74DD4">
        <w:rPr>
          <w:bCs/>
        </w:rPr>
        <w:t xml:space="preserve"> </w:t>
      </w:r>
      <w:proofErr w:type="spellStart"/>
      <w:r w:rsidR="00D74DD4">
        <w:rPr>
          <w:bCs/>
        </w:rPr>
        <w:t>Vranješ</w:t>
      </w:r>
      <w:proofErr w:type="spellEnd"/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485E8C">
        <w:t>28</w:t>
      </w:r>
      <w:r w:rsidR="00A70D3D">
        <w:t>/</w:t>
      </w:r>
      <w:r w:rsidR="00485E8C">
        <w:t>11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76E0" w:rsidR="00F776E0">
      <w:r>
        <w:separator/>
      </w:r>
    </w:p>
  </w:endnote>
  <w:endnote w:id="0" w:type="continuationSeparator">
    <w:p w:rsidRDefault="00F776E0" w:rsidR="00F77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76E0" w:rsidR="00F776E0">
      <w:r>
        <w:separator/>
      </w:r>
    </w:p>
  </w:footnote>
  <w:footnote w:id="0" w:type="continuationSeparator">
    <w:p w:rsidRDefault="00F776E0" w:rsidR="00F77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76E0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6E0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F776E0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325F7"/>
    <w:rsid w:val="00050167"/>
    <w:rsid w:val="000E2B50"/>
    <w:rsid w:val="00125A04"/>
    <w:rsid w:val="001537E3"/>
    <w:rsid w:val="001633C6"/>
    <w:rsid w:val="001E2A5E"/>
    <w:rsid w:val="00277B0A"/>
    <w:rsid w:val="002F0827"/>
    <w:rsid w:val="0038694B"/>
    <w:rsid w:val="00456F2E"/>
    <w:rsid w:val="00485E8C"/>
    <w:rsid w:val="004A7E9D"/>
    <w:rsid w:val="004B20F5"/>
    <w:rsid w:val="0053027B"/>
    <w:rsid w:val="00562EF0"/>
    <w:rsid w:val="005E2EDF"/>
    <w:rsid w:val="0061797B"/>
    <w:rsid w:val="00640544"/>
    <w:rsid w:val="00664A3D"/>
    <w:rsid w:val="006E7E78"/>
    <w:rsid w:val="007121C9"/>
    <w:rsid w:val="00740467"/>
    <w:rsid w:val="00763E88"/>
    <w:rsid w:val="007803BC"/>
    <w:rsid w:val="007A4704"/>
    <w:rsid w:val="008038E2"/>
    <w:rsid w:val="00817DE4"/>
    <w:rsid w:val="00933FA5"/>
    <w:rsid w:val="00935CE2"/>
    <w:rsid w:val="00A1696D"/>
    <w:rsid w:val="00A22FCB"/>
    <w:rsid w:val="00A55872"/>
    <w:rsid w:val="00A6538B"/>
    <w:rsid w:val="00A70D3D"/>
    <w:rsid w:val="00B73063"/>
    <w:rsid w:val="00CE2C0A"/>
    <w:rsid w:val="00D3502B"/>
    <w:rsid w:val="00D36A01"/>
    <w:rsid w:val="00D45ABA"/>
    <w:rsid w:val="00D74DD4"/>
    <w:rsid w:val="00D86DA7"/>
    <w:rsid w:val="00DA5371"/>
    <w:rsid w:val="00E07C22"/>
    <w:rsid w:val="00E96274"/>
    <w:rsid w:val="00EB0A61"/>
    <w:rsid w:val="00EB3602"/>
    <w:rsid w:val="00EF565E"/>
    <w:rsid w:val="00F776E0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01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01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1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1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1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01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01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1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1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1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2328</izvorni_sadrzaj>
    <derivirana_varijabla naziv="DomainObject.Predmet.Broj_1">2328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St-2328/2016</izvorni_sadrzaj>
    <derivirana_varijabla naziv="DomainObject.Predmet.OznakaBroj_1">St-2328/2016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GEA IDEA d.o.o. PULA</izvorni_sadrzaj>
    <derivirana_varijabla naziv="DomainObject.Predmet.ProtustrankaFormated_1">  GEA IDEA d.o.o. PULA</derivirana_varijabla>
  </DomainObject.Predmet.ProtustrankaFormated>
  <DomainObject.Predmet.ProtustrankaFormatedOIB>
    <izvorni_sadrzaj>  GEA IDEA d.o.o. PULA, OIB 57724370442</izvorni_sadrzaj>
    <derivirana_varijabla naziv="DomainObject.Predmet.ProtustrankaFormatedOIB_1">  GEA IDEA d.o.o. PULA, OIB 57724370442</derivirana_varijabla>
  </DomainObject.Predmet.ProtustrankaFormatedOIB>
  <DomainObject.Predmet.ProtustrankaFormatedWithAdress>
    <izvorni_sadrzaj> GEA IDEA d.o.o. PULA, Borik 6, 52100 Pula</izvorni_sadrzaj>
    <derivirana_varijabla naziv="DomainObject.Predmet.ProtustrankaFormatedWithAdress_1"> GEA IDEA d.o.o. PULA, Borik 6, 52100 Pula</derivirana_varijabla>
  </DomainObject.Predmet.ProtustrankaFormatedWithAdress>
  <DomainObject.Predmet.ProtustrankaFormatedWithAdressOIB>
    <izvorni_sadrzaj> GEA IDEA d.o.o. PULA, OIB 57724370442, Borik 6, 52100 Pula</izvorni_sadrzaj>
    <derivirana_varijabla naziv="DomainObject.Predmet.ProtustrankaFormatedWithAdressOIB_1"> GEA IDEA d.o.o. PULA, OIB 57724370442, Borik 6, 52100 Pula</derivirana_varijabla>
  </DomainObject.Predmet.ProtustrankaFormatedWithAdressOIB>
  <DomainObject.Predmet.ProtustrankaWithAdress>
    <izvorni_sadrzaj>GEA IDEA d.o.o. PULA Borik 6, 52100 Pula</izvorni_sadrzaj>
    <derivirana_varijabla naziv="DomainObject.Predmet.ProtustrankaWithAdress_1">GEA IDEA d.o.o. PULA Borik 6, 52100 Pula</derivirana_varijabla>
  </DomainObject.Predmet.ProtustrankaWithAdress>
  <DomainObject.Predmet.ProtustrankaWithAdressOIB>
    <izvorni_sadrzaj>GEA IDEA d.o.o. PULA, OIB 57724370442, Borik 6, 52100 Pula</izvorni_sadrzaj>
    <derivirana_varijabla naziv="DomainObject.Predmet.ProtustrankaWithAdressOIB_1">GEA IDEA d.o.o. PULA, OIB 57724370442, Borik 6, 52100 Pula</derivirana_varijabla>
  </DomainObject.Predmet.ProtustrankaWithAdressOIB>
  <DomainObject.Predmet.ProtustrankaNazivFormated>
    <izvorni_sadrzaj>GEA IDEA d.o.o. PULA</izvorni_sadrzaj>
    <derivirana_varijabla naziv="DomainObject.Predmet.ProtustrankaNazivFormated_1">GEA IDEA d.o.o. PULA</derivirana_varijabla>
  </DomainObject.Predmet.ProtustrankaNazivFormated>
  <DomainObject.Predmet.ProtustrankaNazivFormatedOIB>
    <izvorni_sadrzaj>GEA IDEA d.o.o. PULA, OIB 57724370442</izvorni_sadrzaj>
    <derivirana_varijabla naziv="DomainObject.Predmet.ProtustrankaNazivFormatedOIB_1">GEA IDEA d.o.o. PULA, OIB 57724370442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GEA IDEA d.o.o. PULA</item>
    </izvorni_sadrzaj>
    <derivirana_varijabla naziv="DomainObject.Predmet.ProtuStrankaListFormated_1">
      <item>GEA IDEA d.o.o. PULA</item>
    </derivirana_varijabla>
  </DomainObject.Predmet.ProtuStrankaListFormated>
  <DomainObject.Predmet.ProtuStrankaListFormatedOIB>
    <izvorni_sadrzaj>
      <item>GEA IDEA d.o.o. PULA, OIB 57724370442</item>
    </izvorni_sadrzaj>
    <derivirana_varijabla naziv="DomainObject.Predmet.ProtuStrankaListFormatedOIB_1">
      <item>GEA IDEA d.o.o. PULA, OIB 57724370442</item>
    </derivirana_varijabla>
  </DomainObject.Predmet.ProtuStrankaListFormatedOIB>
  <DomainObject.Predmet.ProtuStrankaListFormatedWithAdress>
    <izvorni_sadrzaj>
      <item>GEA IDEA d.o.o. PULA, Borik 6, 52100 Pula</item>
    </izvorni_sadrzaj>
    <derivirana_varijabla naziv="DomainObject.Predmet.ProtuStrankaListFormatedWithAdress_1">
      <item>GEA IDEA d.o.o. PULA, Borik 6, 52100 Pula</item>
    </derivirana_varijabla>
  </DomainObject.Predmet.ProtuStrankaListFormatedWithAdress>
  <DomainObject.Predmet.ProtuStrankaListFormatedWithAdressOIB>
    <izvorni_sadrzaj>
      <item>GEA IDEA d.o.o. PULA, OIB 57724370442, Borik 6, 52100 Pula</item>
    </izvorni_sadrzaj>
    <derivirana_varijabla naziv="DomainObject.Predmet.ProtuStrankaListFormatedWithAdressOIB_1">
      <item>GEA IDEA d.o.o. PULA, OIB 57724370442, Borik 6, 52100 Pula</item>
    </derivirana_varijabla>
  </DomainObject.Predmet.ProtuStrankaListFormatedWithAdressOIB>
  <DomainObject.Predmet.ProtuStrankaListNazivFormated>
    <izvorni_sadrzaj>
      <item>GEA IDEA d.o.o. PULA</item>
    </izvorni_sadrzaj>
    <derivirana_varijabla naziv="DomainObject.Predmet.ProtuStrankaListNazivFormated_1">
      <item>GEA IDEA d.o.o. PULA</item>
    </derivirana_varijabla>
  </DomainObject.Predmet.ProtuStrankaListNazivFormated>
  <DomainObject.Predmet.ProtuStrankaListNazivFormatedOIB>
    <izvorni_sadrzaj>
      <item>GEA IDEA d.o.o. PULA, OIB 57724370442</item>
    </izvorni_sadrzaj>
    <derivirana_varijabla naziv="DomainObject.Predmet.ProtuStrankaListNazivFormatedOIB_1">
      <item>GEA IDEA d.o.o. PULA, OIB 57724370442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GEA IDEA d.o.o. PULA</izvorni_sadrzaj>
    <derivirana_varijabla naziv="DomainObject.Predmet.ProtustrankaIDrugi_1">GEA IDEA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GEA IDEA d.o.o. PULA, OIB 57724370442, Borik 6, 52100 Pula</izvorni_sadrzaj>
    <derivirana_varijabla naziv="DomainObject.Predmet.ProtustrankaIDrugiAdressOIB_1">GEA IDEA d.o.o. PULA, OIB 57724370442, Borik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GEA IDEA d.o.o. PULA</item>
      <item>FINANCIJSKA AGENCIJA, RC RIJEKA, PODRUŽNICA PULA, PULA</item>
    </izvorni_sadrzaj>
    <derivirana_varijabla naziv="DomainObject.Predmet.SudioniciListNaziv_1">
      <item>GEA IDEA d.o.o. PULA</item>
      <item>FINANCIJSKA AGENCIJA, RC RIJEKA, PODRUŽNICA PULA, PULA</item>
    </derivirana_varijabla>
  </DomainObject.Predmet.SudioniciListNaziv>
  <DomainObject.Predmet.SudioniciListAdressOIB>
    <izvorni_sadrzaj>
      <item>GEA IDEA d.o.o. PULA, OIB 57724370442, Borik 6,52100 Pula</item>
      <item>FINANCIJSKA AGENCIJA, RC RIJEKA, PODRUŽNICA PULA, PULA, OIB 85821130368, Giardini 5,52100 Pula</item>
    </izvorni_sadrzaj>
    <derivirana_varijabla naziv="DomainObject.Predmet.SudioniciListAdressOIB_1">
      <item>GEA IDEA d.o.o. PULA, OIB 57724370442, Borik 6,52100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57724370442</item>
      <item>, OIB 85821130368</item>
    </izvorni_sadrzaj>
    <derivirana_varijabla naziv="DomainObject.Predmet.SudioniciListNazivOIB_1">
      <item>, OIB 57724370442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378</properties:Words>
  <properties:Characters>1984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2016-10-10T07:52:00Z</dcterms:created>
  <dc:creator>Snježana Markotić Jurić</dc:creator>
  <cp:lastModifiedBy>Snježana Markotić Jurić</cp:lastModifiedBy>
  <cp:lastPrinted>2016-10-10T07:52:00Z</cp:lastPrinted>
  <dcterms:modified xmlns:xsi="http://www.w3.org/2001/XMLSchema-instance" xsi:type="dcterms:W3CDTF">2016-10-10T07:55:00Z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