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bf2a" w14:paraId="469bf2a" w:rsidRDefault="000B78BD" w:rsidP="00174D84" w:rsidR="000B78BD" w:rsidRPr="000B78BD">
      <w:pPr>
        <w15:collapsed w:val="false"/>
      </w:pPr>
      <w:bookmarkStart w:name="_GoBack" w:id="0"/>
      <w:bookmarkEnd w:id="0"/>
    </w:p>
    <w:tbl>
      <w:tblPr>
        <w:tblW w:type="auto" w:w="0"/>
        <w:tblLook w:val="01E0" w:noVBand="0" w:noHBand="0" w:lastColumn="1" w:firstColumn="1" w:lastRow="1" w:firstRow="1"/>
      </w:tblPr>
      <w:tblGrid>
        <w:gridCol w:w="2988"/>
      </w:tblGrid>
      <w:tr w:rsidTr="00A617F9" w:rsidR="000B78BD" w:rsidRPr="000B78BD">
        <w:tc>
          <w:tcPr>
            <w:tcW w:type="dxa" w:w="2988"/>
            <w:shd w:fill="auto" w:color="auto" w:val="clear"/>
          </w:tcPr>
          <w:p w:rsidRDefault="000B78BD" w:rsidP="000B78BD" w:rsidR="000B78BD" w:rsidRPr="00682812">
            <w:r w:rsidRPr="00682812">
              <w:rPr>
                <w:bCs/>
              </w:rPr>
              <w:t>REPUBLIKA HRVATSKA</w:t>
            </w:r>
            <w:r w:rsidRPr="00682812">
              <w:t xml:space="preserve"> </w:t>
            </w:r>
          </w:p>
          <w:p w:rsidRDefault="00682812" w:rsidP="000B78BD" w:rsidR="000B78BD" w:rsidRPr="00682812">
            <w:r w:rsidRPr="00682812">
              <w:t xml:space="preserve">  </w:t>
            </w:r>
            <w:r w:rsidR="000B78BD" w:rsidRPr="00682812">
              <w:t>Trgovački sud u Zagrebu</w:t>
            </w:r>
          </w:p>
          <w:p w:rsidRDefault="00682812" w:rsidP="00A617F9" w:rsidR="000B78BD" w:rsidRPr="0068281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sz w:val="24"/>
              </w:rPr>
              <w:t xml:space="preserve">    </w:t>
            </w:r>
            <w:r w:rsidR="000B78BD" w:rsidRPr="00682812">
              <w:rPr>
                <w:b w:val="false"/>
                <w:sz w:val="24"/>
              </w:rPr>
              <w:t xml:space="preserve">Zagreb, </w:t>
            </w:r>
            <w:proofErr w:type="spellStart"/>
            <w:r w:rsidR="000B78BD" w:rsidRPr="00682812">
              <w:rPr>
                <w:b w:val="false"/>
                <w:sz w:val="24"/>
              </w:rPr>
              <w:t>Amruševa</w:t>
            </w:r>
            <w:proofErr w:type="spellEnd"/>
            <w:r w:rsidR="000B78BD" w:rsidRPr="00682812">
              <w:rPr>
                <w:b w:val="false"/>
                <w:sz w:val="24"/>
              </w:rPr>
              <w:t xml:space="preserve"> 2/II</w:t>
            </w:r>
          </w:p>
        </w:tc>
      </w:tr>
    </w:tbl>
    <w:p w:rsidRDefault="000B78BD" w:rsidP="000B78BD" w:rsidR="000B78BD">
      <w:pPr>
        <w:pStyle w:val="Zaglavlje"/>
        <w:jc w:val="right"/>
      </w:pPr>
      <w:r>
        <w:t>8</w:t>
      </w:r>
      <w:r w:rsidR="00620373">
        <w:t>9</w:t>
      </w:r>
      <w:r w:rsidR="004E5405">
        <w:t>. St</w:t>
      </w:r>
      <w:r>
        <w:t>-</w:t>
      </w:r>
      <w:r w:rsidR="004E5405">
        <w:t>1135/12-</w:t>
      </w:r>
      <w:r w:rsidR="00104D14">
        <w:t>180</w:t>
      </w:r>
    </w:p>
    <w:p w:rsidRDefault="00104D14" w:rsidP="00104D14" w:rsidR="00104D14" w:rsidRPr="00977541">
      <w:pPr>
        <w:jc w:val="center"/>
      </w:pPr>
      <w:r w:rsidRPr="00977541">
        <w:t xml:space="preserve">R E P U B L I K A   H R V A T S K A </w:t>
      </w:r>
    </w:p>
    <w:p w:rsidRDefault="00104D14" w:rsidP="00104D14" w:rsidR="00104D14"/>
    <w:p w:rsidRDefault="00174D84" w:rsidP="00174D84" w:rsidR="00174D84">
      <w:pPr>
        <w:jc w:val="center"/>
      </w:pPr>
      <w:r>
        <w:t>R J E Š E NJ E</w:t>
      </w:r>
    </w:p>
    <w:p w:rsidRDefault="00174D84" w:rsidP="00174D84" w:rsidR="00174D84">
      <w:pPr>
        <w:jc w:val="center"/>
      </w:pPr>
    </w:p>
    <w:p w:rsidRDefault="00174D84" w:rsidP="00174D84" w:rsidR="004E5405">
      <w:pPr>
        <w:jc w:val="both"/>
      </w:pPr>
      <w:r>
        <w:tab/>
      </w:r>
      <w:r w:rsidR="004E5405" w:rsidRPr="004E5405">
        <w:t>Trgovački sud u Zagrebu, po sucu Nikolini Dorić Hadžisejdić, u stečajnom postupku nad dužnikom DESTILERIJA d.o.o. u stečaju, Zlatar-Bistrica (Općina Zlatar-Bistrica), Kolo</w:t>
      </w:r>
      <w:r w:rsidR="004E5405">
        <w:t>dvorska 4/A, OIB: 02267491884, 24</w:t>
      </w:r>
      <w:r w:rsidR="004E5405" w:rsidRPr="004E5405">
        <w:t>. svibnja 2018.,</w:t>
      </w:r>
    </w:p>
    <w:p w:rsidRDefault="004E5405" w:rsidP="00174D84" w:rsidR="00174D84">
      <w:pPr>
        <w:jc w:val="both"/>
      </w:pPr>
      <w:r w:rsidRPr="004E5405">
        <w:t xml:space="preserve"> </w:t>
      </w:r>
    </w:p>
    <w:p w:rsidRDefault="00174D84" w:rsidP="00174D84" w:rsidR="00174D84">
      <w:pPr>
        <w:jc w:val="center"/>
      </w:pPr>
      <w:r>
        <w:t>r i j e š i o  j e</w:t>
      </w:r>
    </w:p>
    <w:p w:rsidRDefault="00174D84" w:rsidP="00174D84" w:rsidR="00174D84">
      <w:pPr>
        <w:jc w:val="center"/>
      </w:pPr>
    </w:p>
    <w:p w:rsidRDefault="00174D84" w:rsidP="00174D84" w:rsidR="00FE7898">
      <w:pPr>
        <w:jc w:val="both"/>
      </w:pPr>
      <w:r>
        <w:tab/>
      </w:r>
      <w:r w:rsidR="00620373">
        <w:t xml:space="preserve">Nalaže se odvjetniku </w:t>
      </w:r>
      <w:r w:rsidR="004E5405">
        <w:t>Mladenu Dragičeviću</w:t>
      </w:r>
      <w:r w:rsidR="00620373">
        <w:t xml:space="preserve"> u Zagrebu, </w:t>
      </w:r>
      <w:r w:rsidR="00E3569F">
        <w:t>Palmotićeva 60/II</w:t>
      </w:r>
      <w:r w:rsidR="004E5405" w:rsidRPr="004E5405">
        <w:t xml:space="preserve"> </w:t>
      </w:r>
      <w:r w:rsidR="00E3569F">
        <w:t>da u roku 8</w:t>
      </w:r>
      <w:r w:rsidR="00146027">
        <w:t xml:space="preserve"> dana, računajući od </w:t>
      </w:r>
      <w:r w:rsidR="00E3569F">
        <w:t xml:space="preserve">dostave </w:t>
      </w:r>
      <w:r w:rsidR="004E5405">
        <w:t>ovog rješenja, dostavi</w:t>
      </w:r>
      <w:r w:rsidR="00146027">
        <w:t xml:space="preserve"> sudu, pozivom na gornji broj predmeta:</w:t>
      </w:r>
    </w:p>
    <w:p w:rsidRDefault="00FE7898" w:rsidP="00174D84" w:rsidR="00FE7898">
      <w:pPr>
        <w:jc w:val="both"/>
      </w:pPr>
    </w:p>
    <w:p w:rsidRDefault="00174D84" w:rsidP="004E5405" w:rsidR="00174D84">
      <w:pPr>
        <w:numPr>
          <w:ilvl w:val="0"/>
          <w:numId w:val="2"/>
        </w:numPr>
        <w:jc w:val="both"/>
      </w:pPr>
      <w:r>
        <w:t xml:space="preserve">urednu punomoć za zastupanje </w:t>
      </w:r>
      <w:r w:rsidR="004E5405">
        <w:t xml:space="preserve">stečajnih vjerovnika </w:t>
      </w:r>
      <w:r w:rsidR="004E5405" w:rsidRPr="004E5405">
        <w:t xml:space="preserve">Maje Šimić, OIB: 47549266260, Zagreb, </w:t>
      </w:r>
      <w:proofErr w:type="spellStart"/>
      <w:r w:rsidR="004E5405" w:rsidRPr="004E5405">
        <w:t>Fraterščica</w:t>
      </w:r>
      <w:proofErr w:type="spellEnd"/>
      <w:r w:rsidR="004E5405" w:rsidRPr="004E5405">
        <w:t xml:space="preserve"> 60, ARIS 2000 d.o.o., OIB: 06571045637, Zagreb, </w:t>
      </w:r>
      <w:proofErr w:type="spellStart"/>
      <w:r w:rsidR="004E5405" w:rsidRPr="004E5405">
        <w:t>Fraterščica</w:t>
      </w:r>
      <w:proofErr w:type="spellEnd"/>
      <w:r w:rsidR="004E5405" w:rsidRPr="004E5405">
        <w:t xml:space="preserve"> 60, </w:t>
      </w:r>
      <w:proofErr w:type="spellStart"/>
      <w:r w:rsidR="004E5405" w:rsidRPr="004E5405">
        <w:t>Novabela</w:t>
      </w:r>
      <w:proofErr w:type="spellEnd"/>
      <w:r w:rsidR="004E5405" w:rsidRPr="004E5405">
        <w:t xml:space="preserve"> grupa d.o.o., OIB: 83565636972, Zagreb, A. Šenoe 3 i Hrvoja Šimića, OIB: 45735250142, Zagreb, </w:t>
      </w:r>
      <w:proofErr w:type="spellStart"/>
      <w:r w:rsidR="004E5405" w:rsidRPr="004E5405">
        <w:t>Bleiweisova</w:t>
      </w:r>
      <w:proofErr w:type="spellEnd"/>
      <w:r w:rsidR="004E5405" w:rsidRPr="004E5405">
        <w:t xml:space="preserve"> 27</w:t>
      </w:r>
      <w:r w:rsidR="004E5405">
        <w:t>,</w:t>
      </w:r>
      <w:r w:rsidR="00616ED3">
        <w:t xml:space="preserve"> u</w:t>
      </w:r>
      <w:r>
        <w:t xml:space="preserve"> ovom postupku </w:t>
      </w:r>
      <w:r w:rsidR="00146027">
        <w:t>obzirom da ista ni</w:t>
      </w:r>
      <w:r w:rsidR="00620373">
        <w:t>je priložena</w:t>
      </w:r>
      <w:r w:rsidR="004E5405">
        <w:t xml:space="preserve"> uz reviziju podnesenu 23. travnja 2018.</w:t>
      </w:r>
    </w:p>
    <w:p w:rsidRDefault="00FE7898" w:rsidP="00FE7898" w:rsidR="00FE7898">
      <w:pPr>
        <w:jc w:val="both"/>
      </w:pPr>
    </w:p>
    <w:p w:rsidRDefault="00FE7898" w:rsidP="00146027" w:rsidR="00FE7898" w:rsidRPr="00E3569F">
      <w:pPr>
        <w:ind w:firstLine="348" w:left="360"/>
        <w:jc w:val="both"/>
      </w:pPr>
      <w:r w:rsidRPr="00E3569F">
        <w:t>ili</w:t>
      </w:r>
    </w:p>
    <w:p w:rsidRDefault="00FE7898" w:rsidP="00FE7898" w:rsidR="00FE7898" w:rsidRPr="00E3569F">
      <w:pPr>
        <w:ind w:left="360"/>
        <w:jc w:val="both"/>
      </w:pPr>
    </w:p>
    <w:p w:rsidRDefault="00FE7898" w:rsidP="00FE7898" w:rsidR="00FE7898" w:rsidRPr="00E3569F">
      <w:pPr>
        <w:numPr>
          <w:ilvl w:val="0"/>
          <w:numId w:val="2"/>
        </w:numPr>
        <w:jc w:val="both"/>
      </w:pPr>
      <w:r w:rsidRPr="00E3569F">
        <w:t xml:space="preserve">odobrenje </w:t>
      </w:r>
      <w:r w:rsidR="00E3569F">
        <w:t xml:space="preserve">stečajnih vjerovnika </w:t>
      </w:r>
      <w:r w:rsidR="00E3569F" w:rsidRPr="004E5405">
        <w:t xml:space="preserve">Maje Šimić, OIB: 47549266260, Zagreb, </w:t>
      </w:r>
      <w:proofErr w:type="spellStart"/>
      <w:r w:rsidR="00E3569F" w:rsidRPr="004E5405">
        <w:t>Fraterščica</w:t>
      </w:r>
      <w:proofErr w:type="spellEnd"/>
      <w:r w:rsidR="00E3569F" w:rsidRPr="004E5405">
        <w:t xml:space="preserve"> 60, ARIS 2000 d.o.o., OIB: 06571045637, Zagreb, </w:t>
      </w:r>
      <w:proofErr w:type="spellStart"/>
      <w:r w:rsidR="00E3569F" w:rsidRPr="004E5405">
        <w:t>Fraterščica</w:t>
      </w:r>
      <w:proofErr w:type="spellEnd"/>
      <w:r w:rsidR="00E3569F" w:rsidRPr="004E5405">
        <w:t xml:space="preserve"> 60, </w:t>
      </w:r>
      <w:proofErr w:type="spellStart"/>
      <w:r w:rsidR="00E3569F" w:rsidRPr="004E5405">
        <w:t>Novabela</w:t>
      </w:r>
      <w:proofErr w:type="spellEnd"/>
      <w:r w:rsidR="00E3569F" w:rsidRPr="004E5405">
        <w:t xml:space="preserve"> grupa d.o.o., OIB: 83565636972, Zagreb, A. Šenoe 3 i Hrvoja Šimića, OIB: 45735250142, Zagreb, </w:t>
      </w:r>
      <w:proofErr w:type="spellStart"/>
      <w:r w:rsidR="00E3569F" w:rsidRPr="004E5405">
        <w:t>Bleiweisova</w:t>
      </w:r>
      <w:proofErr w:type="spellEnd"/>
      <w:r w:rsidR="00E3569F" w:rsidRPr="004E5405">
        <w:t xml:space="preserve"> 27</w:t>
      </w:r>
      <w:r w:rsidR="00E3569F">
        <w:t xml:space="preserve">, </w:t>
      </w:r>
      <w:r w:rsidR="00616ED3" w:rsidRPr="00E3569F">
        <w:t>za pravne radnje koje je u nj</w:t>
      </w:r>
      <w:r w:rsidR="00E3569F">
        <w:t>ihovo</w:t>
      </w:r>
      <w:r w:rsidR="00616ED3" w:rsidRPr="00E3569F">
        <w:t xml:space="preserve"> ime poduze</w:t>
      </w:r>
      <w:r w:rsidR="00620373" w:rsidRPr="00E3569F">
        <w:t xml:space="preserve">o </w:t>
      </w:r>
      <w:r w:rsidR="00616ED3" w:rsidRPr="00E3569F">
        <w:t>odvjetni</w:t>
      </w:r>
      <w:r w:rsidR="00620373" w:rsidRPr="00E3569F">
        <w:t xml:space="preserve">k </w:t>
      </w:r>
      <w:r w:rsidR="00E3569F">
        <w:t>Mladen Dragičević</w:t>
      </w:r>
      <w:r w:rsidR="004A1B14" w:rsidRPr="00E3569F">
        <w:t xml:space="preserve">. </w:t>
      </w:r>
    </w:p>
    <w:p w:rsidRDefault="004A1B14" w:rsidP="004A1B14" w:rsidR="004A1B14">
      <w:pPr>
        <w:ind w:left="360"/>
        <w:jc w:val="both"/>
      </w:pPr>
    </w:p>
    <w:p w:rsidRDefault="00FE7898" w:rsidP="00104D14" w:rsidR="00FE7898">
      <w:pPr>
        <w:ind w:firstLine="708"/>
        <w:jc w:val="both"/>
      </w:pPr>
      <w:r>
        <w:t xml:space="preserve">Ukoliko u </w:t>
      </w:r>
      <w:r w:rsidR="00146027">
        <w:t>zadanom</w:t>
      </w:r>
      <w:r>
        <w:t xml:space="preserve"> roku ne bude </w:t>
      </w:r>
      <w:r w:rsidR="004A1B14">
        <w:t>udovoljeno traženju suda</w:t>
      </w:r>
      <w:r>
        <w:t xml:space="preserve">, postupit će se u skladu s čl. </w:t>
      </w:r>
      <w:smartTag w:element="metricconverter" w:uri="urn:schemas-microsoft-com:office:smarttags">
        <w:smartTagPr>
          <w:attr w:val="98 st" w:name="ProductID"/>
        </w:smartTagPr>
        <w:r>
          <w:t>98 st</w:t>
        </w:r>
      </w:smartTag>
      <w:r>
        <w:t>. 4</w:t>
      </w:r>
      <w:r w:rsidR="00E3569F">
        <w:t>.</w:t>
      </w:r>
      <w:r>
        <w:t xml:space="preserve">Zakona o parničnom postupku. </w:t>
      </w:r>
    </w:p>
    <w:p w:rsidRDefault="00FE7898" w:rsidP="00DD2D6B" w:rsidR="00FE7898">
      <w:pPr>
        <w:jc w:val="both"/>
      </w:pPr>
      <w:r>
        <w:tab/>
      </w:r>
    </w:p>
    <w:p w:rsidRDefault="004A1B14" w:rsidP="004A1B14" w:rsidR="00174D84">
      <w:pPr>
        <w:ind w:firstLine="360"/>
        <w:jc w:val="center"/>
      </w:pPr>
      <w:r>
        <w:t xml:space="preserve">U </w:t>
      </w:r>
      <w:r w:rsidR="00FE7898">
        <w:t>Zagreb</w:t>
      </w:r>
      <w:r>
        <w:t>u</w:t>
      </w:r>
      <w:r w:rsidR="00174D84">
        <w:t xml:space="preserve">, </w:t>
      </w:r>
      <w:r w:rsidR="004E5405">
        <w:t>24</w:t>
      </w:r>
      <w:r w:rsidR="00146027">
        <w:t xml:space="preserve">. </w:t>
      </w:r>
      <w:r w:rsidR="004E5405">
        <w:t>svibnja</w:t>
      </w:r>
      <w:r w:rsidR="00620373">
        <w:t xml:space="preserve"> </w:t>
      </w:r>
      <w:r w:rsidR="004E5405">
        <w:t>2018</w:t>
      </w:r>
      <w:r w:rsidR="00174D84">
        <w:t>.</w:t>
      </w:r>
    </w:p>
    <w:p w:rsidRDefault="00FE7898" w:rsidP="00174D84" w:rsidR="00146027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</w:r>
      <w:r>
        <w:tab/>
        <w:t xml:space="preserve">  </w:t>
      </w:r>
    </w:p>
    <w:p w:rsidRDefault="00146027" w:rsidP="00104D14" w:rsidR="00146027">
      <w:pPr>
        <w:ind w:left="6372"/>
        <w:jc w:val="right"/>
      </w:pPr>
      <w:r>
        <w:t>SUDAC</w:t>
      </w:r>
    </w:p>
    <w:p w:rsidRDefault="00620373" w:rsidP="00104D14" w:rsidR="00620373">
      <w:pPr>
        <w:jc w:val="right"/>
      </w:pPr>
      <w:r>
        <w:t xml:space="preserve">                                                                                               Nikolina Dorić Hadžisejdić</w:t>
      </w:r>
      <w:r w:rsidR="000C6FFC">
        <w:t>, v.r.</w:t>
      </w:r>
    </w:p>
    <w:p w:rsidRDefault="00620373" w:rsidP="00174D84" w:rsidR="00620373"/>
    <w:p w:rsidRDefault="00174D84" w:rsidP="00174D84" w:rsidR="00174D84">
      <w:r>
        <w:t>Uputa o pravnom lijeku:</w:t>
      </w:r>
    </w:p>
    <w:p w:rsidRDefault="00174D84" w:rsidP="00174D84" w:rsidR="00174D84">
      <w:pPr>
        <w:jc w:val="both"/>
      </w:pPr>
      <w:r>
        <w:t>Protiv ovog rješenja nije dopuštena žalba.</w:t>
      </w:r>
    </w:p>
    <w:p w:rsidRDefault="00174D84" w:rsidP="007B64C7" w:rsidR="000C6FFC">
      <w:pPr>
        <w:ind w:firstLine="708" w:left="3540"/>
        <w:jc w:val="right"/>
      </w:pPr>
      <w:r>
        <w:tab/>
      </w:r>
    </w:p>
    <w:p w:rsidRDefault="000C6FFC" w:rsidP="007B64C7" w:rsidR="000C6FF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C6FFC" w:rsidP="007B64C7" w:rsidR="000C6FFC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174D84" w:rsidP="00174D84" w:rsidR="00174D84">
      <w:pPr>
        <w:tabs>
          <w:tab w:pos="5293" w:val="left"/>
        </w:tabs>
        <w:jc w:val="both"/>
      </w:pPr>
    </w:p>
    <w:sectPr w:rsidSect="00BE0C5D" w:rsidR="00174D84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95D" w:rsidR="0044495D">
      <w:r>
        <w:separator/>
      </w:r>
    </w:p>
  </w:endnote>
  <w:endnote w:id="0" w:type="continuationSeparator">
    <w:p w:rsidRDefault="0044495D" w:rsidR="00444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95D" w:rsidR="0044495D">
      <w:r>
        <w:separator/>
      </w:r>
    </w:p>
  </w:footnote>
  <w:footnote w:id="0" w:type="continuationSeparator">
    <w:p w:rsidRDefault="0044495D" w:rsidR="004449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ED3" w:rsidP="00BE0C5D" w:rsidR="00616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6ED3" w:rsidR="00616E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ED3" w:rsidP="00BE0C5D" w:rsidR="00616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28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6ED3" w:rsidP="00BE0C5D" w:rsidR="00616ED3">
    <w:pPr>
      <w:pStyle w:val="Zaglavlje"/>
      <w:jc w:val="right"/>
    </w:pPr>
    <w:r>
      <w:t>68. P-4288/00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812" w:rsidR="00682812">
    <w:pPr>
      <w:pStyle w:val="Zaglavlje"/>
    </w:pPr>
    <w:r>
      <w:rPr>
        <w:noProof/>
      </w:rPr>
      <w:t xml:space="preserve">           </w:t>
    </w:r>
    <w:r w:rsidR="00AC6A1D">
      <w:rPr>
        <w:noProof/>
      </w:rPr>
      <w:drawing>
        <wp:inline distR="0" distL="0" distB="0" distT="0">
          <wp:extent cy="962025" cx="71437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693058"/>
    <w:multiLevelType w:val="hybridMultilevel"/>
    <w:tmpl w:val="D5360BCC"/>
    <w:lvl w:tplc="8B0CE5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84B45FF"/>
    <w:multiLevelType w:val="hybridMultilevel"/>
    <w:tmpl w:val="BCE405DC"/>
    <w:lvl w:tplc="FBDCC928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4D84"/>
    <w:rsid w:val="00050654"/>
    <w:rsid w:val="00074CCC"/>
    <w:rsid w:val="00083281"/>
    <w:rsid w:val="000B78BD"/>
    <w:rsid w:val="000C6FFC"/>
    <w:rsid w:val="00104D14"/>
    <w:rsid w:val="00127F1C"/>
    <w:rsid w:val="00146027"/>
    <w:rsid w:val="00174D84"/>
    <w:rsid w:val="0018333D"/>
    <w:rsid w:val="002018FC"/>
    <w:rsid w:val="00216116"/>
    <w:rsid w:val="00250473"/>
    <w:rsid w:val="002C665E"/>
    <w:rsid w:val="0044495D"/>
    <w:rsid w:val="004613B7"/>
    <w:rsid w:val="004A1B14"/>
    <w:rsid w:val="004E5405"/>
    <w:rsid w:val="004E7987"/>
    <w:rsid w:val="004F130E"/>
    <w:rsid w:val="005203A6"/>
    <w:rsid w:val="00584C18"/>
    <w:rsid w:val="00616ED3"/>
    <w:rsid w:val="00620373"/>
    <w:rsid w:val="0062345C"/>
    <w:rsid w:val="0063779F"/>
    <w:rsid w:val="00682812"/>
    <w:rsid w:val="00965E36"/>
    <w:rsid w:val="00A617F9"/>
    <w:rsid w:val="00A83780"/>
    <w:rsid w:val="00AC6A1D"/>
    <w:rsid w:val="00BD5821"/>
    <w:rsid w:val="00BE0C5D"/>
    <w:rsid w:val="00DD2D6B"/>
    <w:rsid w:val="00E3569F"/>
    <w:rsid w:val="00F52520"/>
    <w:rsid w:val="00F7288D"/>
    <w:rsid w:val="00FE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4D84"/>
    <w:rPr>
      <w:sz w:val="24"/>
      <w:szCs w:val="24"/>
    </w:rPr>
  </w:style>
  <w:style w:styleId="Naslov2" w:type="paragraph">
    <w:name w:val="heading 2"/>
    <w:basedOn w:val="Normal"/>
    <w:next w:val="Normal"/>
    <w:qFormat/>
    <w:rsid w:val="00174D84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4D8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4D84"/>
  </w:style>
  <w:style w:styleId="Podnoje" w:type="paragraph">
    <w:name w:val="footer"/>
    <w:basedOn w:val="Normal"/>
    <w:rsid w:val="00174D84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0B78B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AC6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A1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F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F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F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F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4D84"/>
    <w:rPr>
      <w:sz w:val="24"/>
      <w:szCs w:val="24"/>
    </w:rPr>
  </w:style>
  <w:style w:styleId="Naslov2" w:type="paragraph">
    <w:name w:val="heading 2"/>
    <w:basedOn w:val="Normal"/>
    <w:next w:val="Normal"/>
    <w:qFormat/>
    <w:rsid w:val="00174D84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4D8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4D84"/>
  </w:style>
  <w:style w:styleId="Podnoje" w:type="paragraph">
    <w:name w:val="footer"/>
    <w:basedOn w:val="Normal"/>
    <w:rsid w:val="00174D84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0B78B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AC6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A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F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F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F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F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
Pom. omot spisa kal. VTS-a</izvorni_sadrzaj>
    <derivirana_varijabla naziv="DomainObject.Predmet.Opis_1">Original spisa u ref.
Pom. omot spisa kal. VTS-a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Orginal spisa u referadi</izvorni_sadrzaj>
    <derivirana_varijabla naziv="DomainObject.Predmet.PrimjedbaSuca_1">Orginal spisa u referadi</derivirana_varijabla>
  </DomainObject.Predmet.PrimjedbaSuca>
  <DomainObject.Predmet.ProtustrankaFormated>
    <izvorni_sadrzaj>  DESTILERIJA d.o.o. zastupanog po punomoćniku Odvjetničko društvo DRAGIČEVIĆ I PARTNERI d.o.o.; Hrvoje Šimić</izvorni_sadrzaj>
    <derivirana_varijabla naziv="DomainObject.Predmet.ProtustrankaFormated_1">  DESTILERIJA d.o.o. zastupanog po punomoćniku Odvjetničko društvo DRAGIČEVIĆ I PARTNERI d.o.o.; Hrvoje Šimić</derivirana_varijabla>
  </DomainObject.Predmet.ProtustrankaFormated>
  <DomainObject.Predmet.ProtustrankaFormatedOIB>
    <izvorni_sadrzaj>  DESTILERIJA d.o.o., OIB 02267491884 zastupanog po punomoćniku Odvjetničko društvo DRAGIČEVIĆ I PARTNERI d.o.o.; Hrvoje Šimić</izvorni_sadrzaj>
    <derivirana_varijabla naziv="DomainObject.Predmet.ProtustrankaFormatedOIB_1">  DESTILERIJA d.o.o., OIB 02267491884 zastupanog po punomoćniku Odvjetničko društvo DRAGIČEVIĆ I PARTNERI d.o.o.; Hrvoje Šimić</derivirana_varijabla>
  </DomainObject.Predmet.ProtustrankaFormatedOIB>
  <DomainObject.Predmet.ProtustrankaFormatedWithAdress>
    <izvorni_sadrzaj> DESTILERIJA d.o.o., Kolodvorska 4/a, 49247 Zlatar-Bistrica zastupanog po punomoćniku Odvjetničko društvo DRAGIČEVIĆ I PARTNERI d.o.o.; Hrvoje Šimić</izvorni_sadrzaj>
    <derivirana_varijabla naziv="DomainObject.Predmet.ProtustrankaFormatedWithAdress_1"> DESTILERIJA d.o.o., Kolodvorska 4/a, 49247 Zlatar-Bistrica zastupanog po punomoćniku Odvjetničko društvo DRAGIČEVIĆ I PARTNERI d.o.o.; Hrvoje Šimić</derivirana_varijabla>
  </DomainObject.Predmet.ProtustrankaFormatedWithAdress>
  <DomainObject.Predmet.ProtustrankaFormatedWithAdressOIB>
    <izvorni_sadrzaj> DESTILERIJA d.o.o., OIB 02267491884, Kolodvorska 4/a, 49247 Zlatar-Bistrica zastupanog po punomoćniku Odvjetničko društvo DRAGIČEVIĆ I PARTNERI d.o.o.; Hrvoje Šimić</izvorni_sadrzaj>
    <derivirana_varijabla naziv="DomainObject.Predmet.ProtustrankaFormatedWithAdressOIB_1"> DESTILERIJA d.o.o., OIB 02267491884, Kolodvorska 4/a, 49247 Zlatar-Bistrica zastupanog po punomoćniku Odvjetničko društvo DRAGIČEVIĆ I PARTNERI d.o.o.; Hrvoje Šimić</derivirana_varijabla>
  </DomainObject.Predmet.ProtustrankaFormatedWithAdressOIB>
  <DomainObject.Predmet.ProtustrankaWithAdress>
    <izvorni_sadrzaj>DESTILERIJA d.o.o. Kolodvorska 4/a, 49247 Zlatar-Bistrica</izvorni_sadrzaj>
    <derivirana_varijabla naziv="DomainObject.Predmet.ProtustrankaWithAdress_1">DESTILERIJA d.o.o. Kolodvorska 4/a, 49247 Zlatar-Bistrica</derivirana_varijabla>
  </DomainObject.Predmet.ProtustrankaWithAdress>
  <DomainObject.Predmet.ProtustrankaWithAdressOIB>
    <izvorni_sadrzaj>DESTILERIJA d.o.o., OIB 02267491884, Kolodvorska 4/a, 49247 Zlatar-Bistrica</izvorni_sadrzaj>
    <derivirana_varijabla naziv="DomainObject.Predmet.ProtustrankaWithAdressOIB_1">DESTILERIJA d.o.o., OIB 02267491884, Kolodvorska 4/a, 49247 Zlatar-Bistrica</derivirana_varijabla>
  </DomainObject.Predmet.ProtustrankaWithAdressOIB>
  <DomainObject.Predmet.ProtustrankaNazivFormated>
    <izvorni_sadrzaj>DESTILERIJA d.o.o.</izvorni_sadrzaj>
    <derivirana_varijabla naziv="DomainObject.Predmet.ProtustrankaNazivFormated_1">DESTILERIJA d.o.o.</derivirana_varijabla>
  </DomainObject.Predmet.ProtustrankaNazivFormated>
  <DomainObject.Predmet.ProtustrankaNazivFormatedOIB>
    <izvorni_sadrzaj>DESTILERIJA d.o.o., OIB 02267491884</izvorni_sadrzaj>
    <derivirana_varijabla naziv="DomainObject.Predmet.ProtustrankaNazivFormatedOIB_1">DESTILERIJA d.o.o.,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svibnja 2018.</izvorni_sadrzaj>
    <derivirana_varijabla naziv="DomainObject.Predmet.SpisIzvanSuda.DatumIzlazaSpisa_1">23.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odvjetnik Ivan Glamuzina; Hrvoje Šimić</izvorni_sadrzaj>
    <derivirana_varijabla naziv="DomainObject.Predmet.StrankaFormated_1">  Raiffeisenbank Austria d.d. zastupanog po punomoćniku Josip Grošeta; odvjetnik Ivan Glamuzina; Hrvoje Šimić</derivirana_varijabla>
  </DomainObject.Predmet.StrankaFormated>
  <DomainObject.Predmet.StrankaFormatedOIB>
    <izvorni_sadrzaj>  Raiffeisenbank Austria d.d., OIB 53056966535 zastupanog po punomoćniku Josip Grošeta; odvjetnik Ivan Glamuzina; Hrvoje Šimić, OIB 45735250142</izvorni_sadrzaj>
    <derivirana_varijabla naziv="DomainObject.Predmet.StrankaFormatedOIB_1">  Raiffeisenbank Austria d.d., OIB 53056966535 zastupanog po punomoćniku Josip Grošeta; odvjetnik Ivan Glamuzina; Hrvoje Šimić, OIB 45735250142</derivirana_varijabla>
  </DomainObject.Predmet.StrankaFormatedOIB>
  <DomainObject.Predmet.StrankaFormatedWithAdress>
    <izvorni_sadrzaj> Raiffeisenbank Austria d.d., Petrinjska 59, 10000 Zagreb zastupanog po punomoćniku Josip Grošeta; odvjetnik Ivan Glamuzina; Hrvoje Šimić, Bleiweisova Ulica 27, 10000 Zagreb</izvorni_sadrzaj>
    <derivirana_varijabla naziv="DomainObject.Predmet.StrankaFormatedWithAdress_1"> Raiffeisenbank Austria d.d., Petrinjska 59, 10000 Zagreb zastupanog po punomoćniku Josip Grošeta; odvjetnik Ivan Glamuzina;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Josip Grošeta; odvjetnik Ivan Glamuzina; Hrvoje Šimić, OIB 45735250142, Bleiweisova Ulica 27, 10000 Zagreb</izvorni_sadrzaj>
    <derivirana_varijabla naziv="DomainObject.Predmet.StrankaFormatedWithAdressOIB_1"> Raiffeisenbank Austria d.d., OIB 53056966535, Petrinjska 59, 10000 Zagreb zastupanog po punomoćniku Josip Grošeta; odvjetnik Ivan Glamuzina;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Raiffeisenbank Austria d.d. zastupanog po punomoćniku Josip Grošeta; odvjetnik Ivan Glamuzina</item>
      <item>Hrvoje Šimić</item>
    </izvorni_sadrzaj>
    <derivirana_varijabla naziv="DomainObject.Predmet.StrankaListFormated_1">
      <item>Raiffeisenbank Austria d.d. zastupanog po punomoćniku Josip Grošeta; odvjetnik Ivan Glamuzina</item>
      <item>Hrvoje Šimić</item>
    </derivirana_varijabla>
  </DomainObject.Predmet.StrankaListFormated>
  <DomainObject.Predmet.StrankaListFormatedOIB>
    <izvorni_sadrzaj>
      <item>Raiffeisenbank Austria d.d., OIB 53056966535 zastupanog po punomoćniku Josip Grošeta; odvjetnik Ivan Glamuzina</item>
      <item>Hrvoje Šimić, OIB 45735250142</item>
    </izvorni_sadrzaj>
    <derivirana_varijabla naziv="DomainObject.Predmet.StrankaListFormatedOIB_1">
      <item>Raiffeisenbank Austria d.d., OIB 53056966535 zastupanog po punomoćniku Josip Grošeta; odvjetnik Ivan Glamuzina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Josip Grošeta; odvjetnik Ivan Glamuzina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Josip Grošeta; odvjetnik Ivan Glamuzina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odvjetnik Ivan Glamuzina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Josip Grošeta; odvjetnik Ivan Glamuzina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DESTILERIJA d.o.o. zastupanog po punomoćniku Odvjetničko društvo DRAGIČEVIĆ I PARTNERI d.o.o.; Hrvoje Šimić</item>
    </izvorni_sadrzaj>
    <derivirana_varijabla naziv="DomainObject.Predmet.ProtuStrankaListFormated_1">
      <item>DESTILERIJA d.o.o. zastupanog po punomoćniku Odvjetničko društvo DRAGIČEVIĆ I PARTNERI d.o.o.; Hrvoje Šimić</item>
    </derivirana_varijabla>
  </DomainObject.Predmet.ProtuStrankaListFormated>
  <DomainObject.Predmet.ProtuStrankaListFormatedOIB>
    <izvorni_sadrzaj>
      <item>DESTILERIJA d.o.o., OIB 02267491884 zastupanog po punomoćniku Odvjetničko društvo DRAGIČEVIĆ I PARTNERI d.o.o.; Hrvoje Šimić</item>
    </izvorni_sadrzaj>
    <derivirana_varijabla naziv="DomainObject.Predmet.ProtuStrankaListFormatedOIB_1">
      <item>DESTILERIJA d.o.o., OIB 02267491884 zastupanog po punomoćniku Odvjetničko društvo DRAGIČEVIĆ I PARTNERI d.o.o.; Hrvoje Šimić</item>
    </derivirana_varijabla>
  </DomainObject.Predmet.ProtuStrankaListFormatedOIB>
  <DomainObject.Predmet.ProtuStrankaListFormatedWithAdress>
    <izvorni_sadrzaj>
      <item>DESTILERIJA d.o.o., Kolodvorska 4/a, 49247 Zlatar-Bistrica zastupanog po punomoćniku Odvjetničko društvo DRAGIČEVIĆ I PARTNERI d.o.o.; Hrvoje Šimić</item>
    </izvorni_sadrzaj>
    <derivirana_varijabla naziv="DomainObject.Predmet.ProtuStrankaListFormatedWithAdress_1">
      <item>DESTILERIJA d.o.o., Kolodvorska 4/a, 49247 Zlatar-Bistrica zastupanog po punomoćniku Odvjetničko društvo DRAGIČEVIĆ I PARTNERI d.o.o.; Hrvoje Šimić</item>
    </derivirana_varijabla>
  </DomainObject.Predmet.ProtuStrankaListFormatedWithAdress>
  <DomainObject.Predmet.ProtuStrankaListFormatedWithAdressOIB>
    <izvorni_sadrzaj>
      <item>DESTILERIJA d.o.o., OIB 02267491884, Kolodvorska 4/a, 49247 Zlatar-Bistrica zastupanog po punomoćniku Odvjetničko društvo DRAGIČEVIĆ I PARTNERI d.o.o.; Hrvoje Šimić</item>
    </izvorni_sadrzaj>
    <derivirana_varijabla naziv="DomainObject.Predmet.ProtuStrankaListFormatedWithAdressOIB_1">
      <item>DESTILERIJA d.o.o., OIB 02267491884, Kolodvorska 4/a, 49247 Zlatar-Bistrica zastupanog po punomoćniku Odvjetničko društvo DRAGIČEVIĆ I PARTNERI d.o.o.; Hrvoje Šimić</item>
    </derivirana_varijabla>
  </DomainObject.Predmet.ProtuStrankaListFormatedWithAdressOIB>
  <DomainObject.Predmet.ProtuStrankaListNazivFormated>
    <izvorni_sadrzaj>
      <item>DESTILERIJA d.o.o.</item>
    </izvorni_sadrzaj>
    <derivirana_varijabla naziv="DomainObject.Predmet.ProtuStrankaListNazivFormated_1">
      <item>DESTILERIJA d.o.o.</item>
    </derivirana_varijabla>
  </DomainObject.Predmet.ProtuStrankaListNazivFormated>
  <DomainObject.Predmet.ProtuStrankaListNazivFormatedOIB>
    <izvorni_sadrzaj>
      <item>DESTILERIJA d.o.o., OIB 02267491884</item>
    </izvorni_sadrzaj>
    <derivirana_varijabla naziv="DomainObject.Predmet.ProtuStrankaListNazivFormatedOIB_1">
      <item>DESTILERIJA d.o.o., OIB 02267491884</item>
    </derivirana_varijabla>
  </DomainObject.Predmet.ProtuStrankaListNazivFormatedOIB>
  <DomainObject.Predmet.OstaliListFormated>
    <izvorni_sadrzaj>
      <item>Hrvoje Šimić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izvorni_sadrzaj>
    <derivirana_varijabla naziv="DomainObject.Predmet.OstaliListFormated_1">
      <item>Hrvoje Šimić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derivirana_varijabla>
  </DomainObject.Predmet.OstaliListFormated>
  <DomainObject.Predmet.OstaliListFormatedOIB>
    <izvorni_sadrzaj>
      <item>Hrvoje Šimić, OIB 45735250142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izvorni_sadrzaj>
    <derivirana_varijabla naziv="DomainObject.Predmet.OstaliListFormatedOIB_1">
      <item>Hrvoje Šimić, OIB 45735250142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derivirana_varijabla>
  </DomainObject.Predmet.OstaliListFormatedOIB>
  <DomainObject.Predmet.OstaliListFormatedWithAdress>
    <izvorni_sadrzaj>
      <item>Hrvoje Šimić,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izvorni_sadrzaj>
    <derivirana_varijabla naziv="DomainObject.Predmet.OstaliListFormatedWithAdress_1">
      <item>Hrvoje Šimić,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derivirana_varijabla>
  </DomainObject.Predmet.OstaliListFormatedWithAdress>
  <DomainObject.Predmet.OstaliListFormatedWithAdressOIB>
    <izvorni_sadrzaj>
      <item>Hrvoje Šimić, OIB 45735250142,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izvorni_sadrzaj>
    <derivirana_varijabla naziv="DomainObject.Predmet.OstaliListFormatedWithAdressOIB_1">
      <item>Hrvoje Šimić, OIB 45735250142,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derivirana_varijabla>
  </DomainObject.Predmet.OstaliListFormatedWithAdressOIB>
  <DomainObject.Predmet.OstaliListNazivFormated>
    <izvorni_sadrzaj>
      <item>Hrvoje Šimić</item>
      <item>Josip Grošeta</item>
      <item>odvjetnik Ivan Glamuzina</item>
      <item>Ante Dragičević</item>
      <item>Odvjetničko društvo DRAGIČEVIĆ I PARTNERI d.o.o.</item>
    </izvorni_sadrzaj>
    <derivirana_varijabla naziv="DomainObject.Predmet.OstaliListNazivFormated_1">
      <item>Hrvoje Šimić</item>
      <item>Josip Grošeta</item>
      <item>odvjetnik Ivan Glamuzina</item>
      <item>Ante Dragičević</item>
      <item>Odvjetničko društvo DRAGIČEVIĆ I PARTNERI d.o.o.</item>
    </derivirana_varijabla>
  </DomainObject.Predmet.OstaliListNazivFormated>
  <DomainObject.Predmet.OstaliListNazivFormatedOIB>
    <izvorni_sadrzaj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izvorni_sadrzaj>
    <derivirana_varijabla naziv="DomainObject.Predmet.OstaliListNazivFormatedOIB_1"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DESTILERIJA d.o.o.</izvorni_sadrzaj>
    <derivirana_varijabla naziv="DomainObject.Predmet.ProtustrankaIDrugi_1">DESTILERIJA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DESTILERIJA d.o.o., OIB 02267491884, Kolodvorska 4/a, 49247 Zlatar-Bistrica</izvorni_sadrzaj>
    <derivirana_varijabla naziv="DomainObject.Predmet.ProtustrankaIDrugiAdressOIB_1">DESTILERIJA d.o.o.,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izvorni_sadrzaj>
    <derivirana_varijabla naziv="DomainObject.Predmet.SudioniciListNaziv_1"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derivirana_varijabla>
  </DomainObject.Predmet.SudioniciListNaziv>
  <DomainObject.Predmet.SudioniciListAdressOIB>
    <izvorni_sadrzaj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izvorni_sadrzaj>
    <derivirana_varijabla naziv="DomainObject.Predmet.SudioniciListAdressOIB_1"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1331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2018-05-24T12:06:00Z</dcterms:created>
  <dc:creator>mhilje</dc:creator>
  <cp:lastModifiedBy>Valentina Gabud</cp:lastModifiedBy>
  <cp:lastPrinted>2018-05-24T12:07:00Z</cp:lastPrinted>
  <dcterms:modified xmlns:xsi="http://www.w3.org/2001/XMLSchema-instance" xsi:type="dcterms:W3CDTF">2018-05-24T12:07:00Z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(21. punomoć-odvj. Dragićević.docx)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