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eb01" w14:paraId="5c2eb01" w:rsidRDefault="00236349" w:rsidP="00236349" w:rsidR="0023634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 St-</w:t>
      </w:r>
      <w:r w:rsidR="00E70F32">
        <w:t>3348</w:t>
      </w:r>
      <w:r>
        <w:t>/1</w:t>
      </w:r>
      <w:r w:rsidR="00B861BE">
        <w:t>6</w:t>
      </w:r>
    </w:p>
    <w:p w:rsidRDefault="00236349" w:rsidP="00236349" w:rsidR="00236349">
      <w:r>
        <w:t xml:space="preserve">REPUBLIKA HRVATSKA  </w:t>
      </w:r>
    </w:p>
    <w:p w:rsidRDefault="00236349" w:rsidP="00236349" w:rsidR="00236349">
      <w:r>
        <w:t xml:space="preserve">TRGOVAČKI SUD U ZAGREBU </w:t>
      </w:r>
    </w:p>
    <w:p w:rsidRDefault="00236349" w:rsidP="00236349" w:rsidR="00236349">
      <w:r>
        <w:t xml:space="preserve">STALNA SLUŽBA </w:t>
      </w:r>
    </w:p>
    <w:p w:rsidRDefault="00236349" w:rsidP="00236349" w:rsidR="00236349">
      <w:r>
        <w:t>Karlovac, Trg hrvatskih branitelja 1</w:t>
      </w:r>
    </w:p>
    <w:p w:rsidRDefault="00236349" w:rsidP="00236349" w:rsidR="00236349"/>
    <w:p w:rsidRDefault="00236349" w:rsidP="00236349" w:rsidR="00236349">
      <w:pPr>
        <w:jc w:val="center"/>
      </w:pPr>
      <w:r>
        <w:t>R E P U B L I K A  H R V A T S K A</w:t>
      </w:r>
    </w:p>
    <w:p w:rsidRDefault="00236349" w:rsidP="00236349" w:rsidR="00236349">
      <w:pPr>
        <w:jc w:val="center"/>
      </w:pPr>
      <w:r>
        <w:t>R J E Š E N J E</w:t>
      </w:r>
    </w:p>
    <w:p w:rsidRDefault="00236349" w:rsidP="00236349" w:rsidR="00236349"/>
    <w:p w:rsidRDefault="00236349" w:rsidP="00236349" w:rsidR="00236349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</w:t>
      </w:r>
      <w:r w:rsidR="00A1521D">
        <w:rPr>
          <w:rFonts w:hAnsi="Times New Roman" w:ascii="Times New Roman"/>
          <w:szCs w:val="24"/>
        </w:rPr>
        <w:t xml:space="preserve">stečajnim dužnikom </w:t>
      </w:r>
      <w:r w:rsidR="00E70F32" w:rsidRPr="008C7C03">
        <w:rPr>
          <w:rFonts w:hAnsi="Times New Roman" w:ascii="Times New Roman"/>
        </w:rPr>
        <w:t>DIMETO GRADNJA d.o.o. u stečaju, Zagreb, Čret 25A, OIB 40133988704</w:t>
      </w:r>
      <w:r>
        <w:rPr>
          <w:rFonts w:hAnsi="Times New Roman" w:ascii="Times New Roman"/>
          <w:szCs w:val="24"/>
        </w:rPr>
        <w:t xml:space="preserve">, dana </w:t>
      </w:r>
      <w:r w:rsidR="00E70F32">
        <w:rPr>
          <w:rFonts w:hAnsi="Times New Roman" w:ascii="Times New Roman"/>
          <w:szCs w:val="24"/>
        </w:rPr>
        <w:t>2</w:t>
      </w:r>
      <w:r w:rsidR="009F16D4">
        <w:rPr>
          <w:rFonts w:hAnsi="Times New Roman" w:ascii="Times New Roman"/>
          <w:szCs w:val="24"/>
        </w:rPr>
        <w:t>6</w:t>
      </w:r>
      <w:r w:rsidR="00E70F32">
        <w:rPr>
          <w:rFonts w:hAnsi="Times New Roman" w:ascii="Times New Roman"/>
          <w:szCs w:val="24"/>
        </w:rPr>
        <w:t>. studenog</w:t>
      </w:r>
      <w:r w:rsidR="00A1521D">
        <w:rPr>
          <w:rFonts w:hAnsi="Times New Roman" w:ascii="Times New Roman"/>
          <w:szCs w:val="24"/>
        </w:rPr>
        <w:t xml:space="preserve"> 2018.</w:t>
      </w:r>
      <w:r>
        <w:rPr>
          <w:rFonts w:hAnsi="Times New Roman" w:ascii="Times New Roman"/>
          <w:szCs w:val="24"/>
        </w:rPr>
        <w:t xml:space="preserve"> </w:t>
      </w:r>
    </w:p>
    <w:p w:rsidRDefault="00C10B03" w:rsidP="00BD3394" w:rsidR="00C10B03" w:rsidRPr="00AD6669">
      <w:pPr>
        <w:jc w:val="both"/>
      </w:pPr>
    </w:p>
    <w:p w:rsidRDefault="009F0937" w:rsidP="00056A75" w:rsidR="00A146B1" w:rsidRPr="00AD6669">
      <w:pPr>
        <w:jc w:val="center"/>
      </w:pPr>
      <w:r w:rsidRPr="00AD6669">
        <w:t>r</w:t>
      </w:r>
      <w:r w:rsidR="00056A75" w:rsidRPr="00AD6669">
        <w:t xml:space="preserve"> i j e š i o   j e</w:t>
      </w:r>
    </w:p>
    <w:p w:rsidRDefault="009A1954" w:rsidP="00056A75" w:rsidR="009A1954" w:rsidRPr="00AD6669">
      <w:pPr>
        <w:jc w:val="center"/>
      </w:pPr>
    </w:p>
    <w:p w:rsidRDefault="00236349" w:rsidP="002A5E48" w:rsidR="00236349" w:rsidRPr="00A247EE">
      <w:pPr>
        <w:tabs>
          <w:tab w:pos="426" w:val="left"/>
        </w:tabs>
        <w:ind w:firstLine="709"/>
        <w:jc w:val="both"/>
      </w:pPr>
      <w:r>
        <w:t xml:space="preserve">I. </w:t>
      </w:r>
      <w:r w:rsidRPr="00A247EE">
        <w:t>Iz iznosa cij</w:t>
      </w:r>
      <w:r>
        <w:t>e</w:t>
      </w:r>
      <w:r w:rsidR="002A5E48">
        <w:t>ne dobivene prodajom nekretnine</w:t>
      </w:r>
      <w:r w:rsidR="00D602BA">
        <w:t xml:space="preserve"> dužnika i to:</w:t>
      </w:r>
      <w:r w:rsidR="002A5E48">
        <w:t xml:space="preserve"> </w:t>
      </w:r>
      <w:r w:rsidR="00D602BA" w:rsidRPr="008C7C03">
        <w:t>kat. čestica br. 5459/1, oznaka zemljišta Kuća br. 32 (88 m2) i Dvorište (226 m2), Stubičkoj, površine 344 m2, i kat. čestica br. 5459/16, oznaka zemljišta Dvorište, površine 30 m2, ukupne površine 374 m2, upisane u zk.ul. 11399 k.o. Grad Zagreb</w:t>
      </w:r>
      <w:r>
        <w:t xml:space="preserve">, </w:t>
      </w:r>
      <w:r w:rsidR="00B33D30">
        <w:t xml:space="preserve">identifikator predmeta prodaje </w:t>
      </w:r>
      <w:r w:rsidR="00D602BA">
        <w:t>5863</w:t>
      </w:r>
      <w:r w:rsidR="00B33D30">
        <w:t xml:space="preserve">, </w:t>
      </w:r>
      <w:r w:rsidRPr="00A247EE">
        <w:t xml:space="preserve">namiruje se potraživanje razlučnog vjerovnika </w:t>
      </w:r>
      <w:r w:rsidR="00D602BA">
        <w:t xml:space="preserve">Centar banka d.d. u stečaju, Zagreb, </w:t>
      </w:r>
      <w:r w:rsidR="00D30FBC">
        <w:t>Heinzelova 47 A</w:t>
      </w:r>
      <w:r w:rsidR="00D602BA">
        <w:t>, OIB 89296739230,</w:t>
      </w:r>
      <w:r>
        <w:t xml:space="preserve"> </w:t>
      </w:r>
      <w:r w:rsidRPr="00A247EE">
        <w:t xml:space="preserve">iznosom od </w:t>
      </w:r>
      <w:r w:rsidR="00D602BA">
        <w:t>402.941,30</w:t>
      </w:r>
      <w:r w:rsidR="00694E8B">
        <w:t xml:space="preserve"> </w:t>
      </w:r>
      <w:r w:rsidRPr="00A247EE">
        <w:t xml:space="preserve">kn.  </w:t>
      </w:r>
    </w:p>
    <w:p w:rsidRDefault="00236349" w:rsidP="00236349" w:rsidR="00236349" w:rsidRPr="00A247EE">
      <w:pPr>
        <w:jc w:val="both"/>
      </w:pPr>
      <w:r>
        <w:t xml:space="preserve"> </w:t>
      </w:r>
    </w:p>
    <w:p w:rsidRDefault="00236349" w:rsidP="00236349" w:rsidR="00236349" w:rsidRPr="00A247EE">
      <w:pPr>
        <w:ind w:firstLine="705"/>
        <w:jc w:val="both"/>
      </w:pPr>
      <w:r>
        <w:t xml:space="preserve">II. </w:t>
      </w:r>
      <w:r w:rsidRPr="00A247EE">
        <w:t>Iz iznosa cijene dobivene prodajom nekretnin</w:t>
      </w:r>
      <w:r>
        <w:t>e</w:t>
      </w:r>
      <w:r w:rsidRPr="00A247EE">
        <w:t xml:space="preserve"> </w:t>
      </w:r>
      <w:r>
        <w:t>navedene pod točkom I. izreke ovog rješenja,</w:t>
      </w:r>
      <w:r w:rsidRPr="00A247EE">
        <w:t xml:space="preserve"> stečajnom dužniku određuje se iznos troškova </w:t>
      </w:r>
      <w:r w:rsidR="00694E8B">
        <w:t xml:space="preserve">utvrđivanja predmeta razlučnog prava u iznosu od </w:t>
      </w:r>
      <w:r w:rsidR="00D602BA">
        <w:t>26.187,50</w:t>
      </w:r>
      <w:r>
        <w:t xml:space="preserve"> kn</w:t>
      </w:r>
      <w:r w:rsidR="00694E8B">
        <w:t xml:space="preserve"> i troškovi unovčenja predmeta razlučnog prava u iznosu od </w:t>
      </w:r>
      <w:r w:rsidR="00D602BA">
        <w:t>94.621,20</w:t>
      </w:r>
      <w:r w:rsidR="00694E8B">
        <w:t xml:space="preserve"> kn, tj. ukupno iznos od </w:t>
      </w:r>
      <w:r w:rsidR="00D602BA">
        <w:t>120.808,70</w:t>
      </w:r>
      <w:r w:rsidR="00694E8B">
        <w:t xml:space="preserve"> kn</w:t>
      </w:r>
      <w:r>
        <w:t>.</w:t>
      </w:r>
      <w:r w:rsidRPr="00A247EE">
        <w:t xml:space="preserve"> </w:t>
      </w:r>
    </w:p>
    <w:p w:rsidRDefault="00236349" w:rsidP="00236349" w:rsidR="00236349">
      <w:pPr>
        <w:jc w:val="both"/>
      </w:pPr>
      <w:r w:rsidRPr="00090A2D">
        <w:t xml:space="preserve"> </w:t>
      </w:r>
      <w:r w:rsidR="00D602BA">
        <w:t xml:space="preserve"> </w:t>
      </w:r>
    </w:p>
    <w:p w:rsidRDefault="00236349" w:rsidP="00236349" w:rsidR="00236349">
      <w:pPr>
        <w:ind w:firstLine="705"/>
        <w:jc w:val="both"/>
      </w:pPr>
      <w:r w:rsidRPr="001179DD">
        <w:t>III.</w:t>
      </w:r>
      <w:r w:rsidR="001D6D4E">
        <w:t xml:space="preserve"> </w:t>
      </w:r>
      <w:r w:rsidRPr="001179DD">
        <w:t xml:space="preserve">Nalaže se </w:t>
      </w:r>
      <w:r w:rsidR="001D6D4E">
        <w:t>Financijskoj agenciji</w:t>
      </w:r>
      <w:r w:rsidRPr="001179DD">
        <w:t xml:space="preserve"> da</w:t>
      </w:r>
      <w:r w:rsidR="001D6D4E">
        <w:t xml:space="preserve"> </w:t>
      </w:r>
      <w:r w:rsidR="00074A3D" w:rsidRPr="001179DD">
        <w:t>razlučnom vjerovniku</w:t>
      </w:r>
      <w:r w:rsidR="00074A3D">
        <w:t xml:space="preserve"> </w:t>
      </w:r>
      <w:r w:rsidR="00D602BA">
        <w:t xml:space="preserve">Centar banka d.d. u stečaju, Zagreb, </w:t>
      </w:r>
      <w:r w:rsidR="00D30FBC">
        <w:t xml:space="preserve">Heinzelova 47 A, </w:t>
      </w:r>
      <w:r w:rsidR="00D602BA">
        <w:t>OIB 89296739230</w:t>
      </w:r>
      <w:r w:rsidR="00074A3D">
        <w:t>, na račun razlučnog vjerovnika broj IBAN: HR</w:t>
      </w:r>
      <w:r w:rsidR="00D602BA">
        <w:t>3923900011100785045, model HR00 poziv na broj 60660-080001</w:t>
      </w:r>
      <w:r w:rsidR="00074A3D">
        <w:t xml:space="preserve">, </w:t>
      </w:r>
      <w:r w:rsidR="006C527A" w:rsidRPr="001179DD">
        <w:t xml:space="preserve">u roku od </w:t>
      </w:r>
      <w:r w:rsidR="006C527A">
        <w:t>8</w:t>
      </w:r>
      <w:r w:rsidR="006C527A" w:rsidRPr="001179DD">
        <w:t xml:space="preserve"> dana</w:t>
      </w:r>
      <w:r w:rsidR="006C527A">
        <w:t>,</w:t>
      </w:r>
      <w:r w:rsidR="006C527A" w:rsidRPr="001179DD">
        <w:t xml:space="preserve"> </w:t>
      </w:r>
      <w:r w:rsidR="00074A3D">
        <w:t xml:space="preserve">izvrši plaćanje iznosa od </w:t>
      </w:r>
      <w:r w:rsidR="00D602BA">
        <w:t>68.100,00</w:t>
      </w:r>
      <w:r w:rsidR="00074A3D">
        <w:t xml:space="preserve"> kn </w:t>
      </w:r>
      <w:r w:rsidR="001D6D4E">
        <w:t xml:space="preserve">sa računa Financijske agencije broj HR3323900011300028779, </w:t>
      </w:r>
      <w:r w:rsidR="00074A3D">
        <w:t xml:space="preserve">te da </w:t>
      </w:r>
      <w:r w:rsidR="00074A3D" w:rsidRPr="001179DD">
        <w:t>izvrši plaćanje</w:t>
      </w:r>
      <w:r w:rsidR="00074A3D">
        <w:t xml:space="preserve"> iznosa od </w:t>
      </w:r>
      <w:r w:rsidR="00D602BA">
        <w:t>334.841,30</w:t>
      </w:r>
      <w:r w:rsidR="00074A3D">
        <w:t xml:space="preserve"> kn, sa računa Financijske agencije broj </w:t>
      </w:r>
      <w:r w:rsidR="00074A3D" w:rsidRPr="002A5E48">
        <w:t>HR</w:t>
      </w:r>
      <w:r w:rsidR="00074A3D">
        <w:t>1123900011300028787.</w:t>
      </w:r>
    </w:p>
    <w:p w:rsidRDefault="006C527A" w:rsidP="00236349" w:rsidR="002A5E48">
      <w:pPr>
        <w:ind w:firstLine="705"/>
        <w:jc w:val="both"/>
      </w:pPr>
      <w:r>
        <w:t xml:space="preserve"> </w:t>
      </w:r>
    </w:p>
    <w:p w:rsidRDefault="002A5E48" w:rsidP="00236349" w:rsidR="002A5E48">
      <w:pPr>
        <w:ind w:firstLine="705"/>
        <w:jc w:val="both"/>
      </w:pPr>
      <w:r>
        <w:t>IV. Nalaže se Financijskoj agenciji da</w:t>
      </w:r>
      <w:r w:rsidR="00074A3D">
        <w:t xml:space="preserve"> sa računa</w:t>
      </w:r>
      <w:r>
        <w:t xml:space="preserve"> </w:t>
      </w:r>
      <w:r w:rsidR="00074A3D" w:rsidRPr="002A5E48">
        <w:t>Financijske agencije broj HR</w:t>
      </w:r>
      <w:r w:rsidR="00074A3D">
        <w:t xml:space="preserve">1123900011300028787, </w:t>
      </w:r>
      <w:r>
        <w:t xml:space="preserve">u korist računa stečajnog dužnika otvorenog kod </w:t>
      </w:r>
      <w:r w:rsidR="00F117D1">
        <w:t>Privredne banke Zagreb</w:t>
      </w:r>
      <w:r w:rsidR="00074A3D">
        <w:t xml:space="preserve"> d.d. Zagreb</w:t>
      </w:r>
      <w:r>
        <w:t xml:space="preserve"> broj IBAN: HR</w:t>
      </w:r>
      <w:r w:rsidR="00F117D1">
        <w:t>5723400091190024982</w:t>
      </w:r>
      <w:r>
        <w:t xml:space="preserve">, u roku od 8 dana, izvrši plaćanje iznosa od </w:t>
      </w:r>
      <w:r w:rsidR="00B959C1">
        <w:t>120.</w:t>
      </w:r>
      <w:r w:rsidR="00F117D1">
        <w:t>8</w:t>
      </w:r>
      <w:r w:rsidR="00B959C1">
        <w:t>08,70</w:t>
      </w:r>
      <w:r w:rsidR="00074A3D">
        <w:t xml:space="preserve"> kn</w:t>
      </w:r>
      <w:r>
        <w:t xml:space="preserve">. </w:t>
      </w:r>
      <w:r w:rsidR="00F117D1">
        <w:t xml:space="preserve"> </w:t>
      </w:r>
    </w:p>
    <w:p w:rsidRDefault="00F117D1" w:rsidP="00236349" w:rsidR="00F117D1">
      <w:pPr>
        <w:ind w:firstLine="705"/>
        <w:jc w:val="both"/>
      </w:pPr>
    </w:p>
    <w:p w:rsidRDefault="00F117D1" w:rsidP="00F117D1" w:rsidR="00F117D1">
      <w:pPr>
        <w:ind w:firstLine="705"/>
        <w:jc w:val="both"/>
      </w:pPr>
      <w:r>
        <w:t xml:space="preserve">V. Nalaže se Financijskoj agenciji da sa računa </w:t>
      </w:r>
      <w:r w:rsidRPr="002A5E48">
        <w:t>Financijske agencije broj HR</w:t>
      </w:r>
      <w:r>
        <w:t xml:space="preserve">1123900011300028787, u korist računa kupca </w:t>
      </w:r>
      <w:r w:rsidRPr="0081019C">
        <w:t>Projektbiro Lanište d.o.o., Zagreb, Dr. Luje Naletilića 10, OIB 88339466452</w:t>
      </w:r>
      <w:r>
        <w:t xml:space="preserve">, otvorenog kod </w:t>
      </w:r>
      <w:r w:rsidR="00F609BB">
        <w:t>Erste &amp; Steiermärkische Bank d.d.</w:t>
      </w:r>
      <w:r>
        <w:t xml:space="preserve"> broj IBAN: HR</w:t>
      </w:r>
      <w:r w:rsidR="00F609BB">
        <w:t>3024020061100870530</w:t>
      </w:r>
      <w:r>
        <w:t>, u roku od 8 dana, izvrši</w:t>
      </w:r>
      <w:r w:rsidR="00F609BB">
        <w:t xml:space="preserve"> povrat prekomjerno uplaćenog iznosa kupovnine od 100,00 kn. </w:t>
      </w:r>
    </w:p>
    <w:p w:rsidRDefault="00F117D1" w:rsidP="00236349" w:rsidR="00F117D1">
      <w:pPr>
        <w:ind w:firstLine="705"/>
        <w:jc w:val="both"/>
      </w:pPr>
    </w:p>
    <w:p w:rsidRDefault="00F117D1" w:rsidP="00236349" w:rsidR="00F117D1">
      <w:pPr>
        <w:ind w:firstLine="705"/>
        <w:jc w:val="both"/>
      </w:pPr>
    </w:p>
    <w:p w:rsidRDefault="00F117D1" w:rsidP="00236349" w:rsidR="00F117D1" w:rsidRPr="00AD6669">
      <w:pPr>
        <w:ind w:firstLine="705"/>
        <w:jc w:val="both"/>
      </w:pPr>
    </w:p>
    <w:p w:rsidRDefault="00666AA2" w:rsidP="00666AA2" w:rsidR="00D62DE4" w:rsidRPr="00AD6669">
      <w:pPr>
        <w:jc w:val="center"/>
      </w:pPr>
      <w:r w:rsidRPr="00AD6669">
        <w:t>Obrazloženje</w:t>
      </w:r>
    </w:p>
    <w:p w:rsidRDefault="003114AF" w:rsidP="003114AF" w:rsidR="003114AF" w:rsidRPr="00AD6669">
      <w:pPr>
        <w:jc w:val="center"/>
        <w:rPr>
          <w:b/>
        </w:rPr>
      </w:pPr>
    </w:p>
    <w:p w:rsidRDefault="003114AF" w:rsidP="00236349" w:rsidR="00FF78BE">
      <w:pPr>
        <w:ind w:firstLine="709"/>
        <w:jc w:val="both"/>
      </w:pPr>
      <w:r w:rsidRPr="00AD6669">
        <w:t>Rje</w:t>
      </w:r>
      <w:r w:rsidR="00236349">
        <w:t xml:space="preserve">šenjem ovog suda poslovni broj </w:t>
      </w:r>
      <w:r w:rsidR="00495D04">
        <w:t>4</w:t>
      </w:r>
      <w:r w:rsidRPr="00AD6669">
        <w:t xml:space="preserve"> St-</w:t>
      </w:r>
      <w:r w:rsidR="00F117D1">
        <w:t>3348</w:t>
      </w:r>
      <w:r w:rsidR="006C527A">
        <w:t>/16</w:t>
      </w:r>
      <w:r w:rsidRPr="00AD6669">
        <w:t xml:space="preserve"> od </w:t>
      </w:r>
      <w:r w:rsidR="00F117D1">
        <w:t>29. kolovoza</w:t>
      </w:r>
      <w:r w:rsidR="006C527A">
        <w:t xml:space="preserve"> 2018.</w:t>
      </w:r>
      <w:r w:rsidRPr="00AD6669">
        <w:t xml:space="preserve"> kupcu </w:t>
      </w:r>
      <w:r w:rsidR="00F117D1" w:rsidRPr="0081019C">
        <w:t>Projektbiro Lanište d.o.o., Zagreb, Dr. Luje Naletilića 10, OIB 88339466452</w:t>
      </w:r>
      <w:r w:rsidR="00236349">
        <w:t xml:space="preserve">, </w:t>
      </w:r>
      <w:r w:rsidRPr="00AD6669">
        <w:t>dosuđen</w:t>
      </w:r>
      <w:r w:rsidR="00236349">
        <w:t>a je</w:t>
      </w:r>
      <w:r w:rsidRPr="00AD6669">
        <w:t xml:space="preserve"> nekretnin</w:t>
      </w:r>
      <w:r w:rsidR="00236349">
        <w:t xml:space="preserve">a </w:t>
      </w:r>
      <w:r w:rsidR="005528A0">
        <w:t xml:space="preserve">stečajnog </w:t>
      </w:r>
      <w:r w:rsidR="00495D04">
        <w:t>dužnika opisana pod točkom I. izreke ovog rješenja</w:t>
      </w:r>
      <w:r w:rsidR="00D408EA" w:rsidRPr="00AD6669">
        <w:t>,</w:t>
      </w:r>
      <w:r w:rsidRPr="00AD6669">
        <w:t xml:space="preserve"> a rješenje </w:t>
      </w:r>
      <w:r w:rsidR="00495D04">
        <w:t xml:space="preserve">o dosudi od </w:t>
      </w:r>
      <w:r w:rsidR="00F117D1">
        <w:t>29. kolovoza</w:t>
      </w:r>
      <w:r w:rsidR="006C527A">
        <w:t xml:space="preserve"> 2018.</w:t>
      </w:r>
      <w:r w:rsidR="00495D04">
        <w:t xml:space="preserve"> </w:t>
      </w:r>
      <w:r w:rsidRPr="00AD6669">
        <w:t xml:space="preserve">postalo je pravomoćno dana </w:t>
      </w:r>
      <w:r w:rsidR="00F117D1">
        <w:t>11. rujna</w:t>
      </w:r>
      <w:r w:rsidR="006C527A">
        <w:t xml:space="preserve"> 2018</w:t>
      </w:r>
      <w:r w:rsidRPr="00AD6669">
        <w:t xml:space="preserve">. </w:t>
      </w:r>
    </w:p>
    <w:p w:rsidRDefault="00FF78BE" w:rsidP="00236349" w:rsidR="00FF78BE">
      <w:pPr>
        <w:ind w:firstLine="709"/>
        <w:jc w:val="both"/>
      </w:pPr>
    </w:p>
    <w:p w:rsidRDefault="00FF78BE" w:rsidP="00236349" w:rsidR="00FF78BE">
      <w:pPr>
        <w:ind w:firstLine="709"/>
        <w:jc w:val="both"/>
      </w:pPr>
      <w:r>
        <w:t xml:space="preserve">Rješenjem o dosudi kupac je pozvan da u roku od 30 dana od dana pravomoćnosti rješenja o dosudi uplati razliku kupovnine preko uplaćenog iznosa jamčevine u iznosu od </w:t>
      </w:r>
      <w:r w:rsidR="00F117D1">
        <w:t>455.650,00</w:t>
      </w:r>
      <w:r w:rsidR="00F117D1" w:rsidRPr="00934DF0">
        <w:t xml:space="preserve"> </w:t>
      </w:r>
      <w:r>
        <w:t xml:space="preserve">kn. Naime, kupac je predmetnu nekretninu kupio na elektroničkoj javnoj dražbi koju je provela FINA za iznos kupovnine od </w:t>
      </w:r>
      <w:r w:rsidR="00F117D1">
        <w:t xml:space="preserve">523.750,00 </w:t>
      </w:r>
      <w:r>
        <w:t xml:space="preserve">kn. Kupac je jamčevinu u iznosu od </w:t>
      </w:r>
      <w:r w:rsidR="00F117D1">
        <w:t xml:space="preserve">68.100,00 </w:t>
      </w:r>
      <w:r>
        <w:t xml:space="preserve">kn uplatio na račun Financijske agencije </w:t>
      </w:r>
      <w:r w:rsidRPr="00FF78BE">
        <w:t>HR3323900011300028779</w:t>
      </w:r>
      <w:r w:rsidR="006D11C6">
        <w:t xml:space="preserve">, koja uplata je evidentirana na računu Agencije </w:t>
      </w:r>
      <w:r w:rsidR="00F117D1">
        <w:t>27. srpnja 2018.</w:t>
      </w:r>
      <w:r>
        <w:t xml:space="preserve"> (izvještaj FINA-e o provedenoj elektroničkoj javnoj dražbi na listu </w:t>
      </w:r>
      <w:r w:rsidR="00F117D1">
        <w:t>509 do 524</w:t>
      </w:r>
      <w:r>
        <w:t xml:space="preserve"> spisa), a razliku kupovnine u iznosu od </w:t>
      </w:r>
      <w:r w:rsidR="00F117D1">
        <w:t>455.750,00</w:t>
      </w:r>
      <w:r>
        <w:t xml:space="preserve"> kn kupac je platio na račun Financijske agencije broj </w:t>
      </w:r>
      <w:r w:rsidRPr="002A5E48">
        <w:t>HR</w:t>
      </w:r>
      <w:r>
        <w:t>1123900011300028787</w:t>
      </w:r>
      <w:r w:rsidR="006D11C6">
        <w:t xml:space="preserve">, koja uplata je evidentirana na računu Agencije </w:t>
      </w:r>
      <w:r w:rsidR="00F117D1">
        <w:t>18. rujna</w:t>
      </w:r>
      <w:r w:rsidR="005528A0">
        <w:t xml:space="preserve"> 2018.</w:t>
      </w:r>
      <w:r w:rsidR="006D11C6">
        <w:t xml:space="preserve"> (obavijest FINA-e na listu </w:t>
      </w:r>
      <w:r w:rsidR="00F117D1">
        <w:t xml:space="preserve">533 i 534 </w:t>
      </w:r>
      <w:r w:rsidR="006D11C6">
        <w:t>spisa).</w:t>
      </w:r>
    </w:p>
    <w:p w:rsidRDefault="00F117D1" w:rsidP="00236349" w:rsidR="00FF78BE">
      <w:pPr>
        <w:ind w:firstLine="709"/>
        <w:jc w:val="both"/>
      </w:pPr>
      <w:r>
        <w:t xml:space="preserve">  </w:t>
      </w:r>
    </w:p>
    <w:p w:rsidRDefault="006D11C6" w:rsidP="00236349" w:rsidR="006D11C6">
      <w:pPr>
        <w:ind w:firstLine="709"/>
        <w:jc w:val="both"/>
      </w:pPr>
      <w:r>
        <w:t xml:space="preserve">Dakle, kupac je u cijelosti uplatio kupovninu u ukupnom iznosu od </w:t>
      </w:r>
      <w:r w:rsidR="00F117D1">
        <w:t xml:space="preserve">523.750,00 </w:t>
      </w:r>
      <w:r>
        <w:t>kn.</w:t>
      </w:r>
    </w:p>
    <w:p w:rsidRDefault="00FF78BE" w:rsidP="00236349" w:rsidR="00FF78BE">
      <w:pPr>
        <w:ind w:firstLine="709"/>
        <w:jc w:val="both"/>
      </w:pPr>
    </w:p>
    <w:p w:rsidRDefault="003114AF" w:rsidP="003114AF" w:rsidR="003114AF" w:rsidRPr="00AD6669">
      <w:pPr>
        <w:jc w:val="both"/>
      </w:pPr>
      <w:r w:rsidRPr="00AD6669">
        <w:tab/>
        <w:t xml:space="preserve">Temeljem čl. </w:t>
      </w:r>
      <w:r w:rsidR="00716124" w:rsidRPr="00AD6669">
        <w:t>124</w:t>
      </w:r>
      <w:r w:rsidRPr="00AD6669">
        <w:t>. Ovršnog zakona</w:t>
      </w:r>
      <w:r w:rsidR="00AC6191" w:rsidRPr="00AD6669">
        <w:t xml:space="preserve"> </w:t>
      </w:r>
      <w:r w:rsidR="00ED72E5" w:rsidRPr="00AD6669">
        <w:t>(</w:t>
      </w:r>
      <w:r w:rsidR="006D11C6">
        <w:t>Narodne novine</w:t>
      </w:r>
      <w:r w:rsidR="00ED72E5" w:rsidRPr="00AD6669">
        <w:t xml:space="preserve"> broj </w:t>
      </w:r>
      <w:r w:rsidR="00716124" w:rsidRPr="00AD6669">
        <w:t>112/12</w:t>
      </w:r>
      <w:r w:rsidR="009D4213">
        <w:t>, 93/14</w:t>
      </w:r>
      <w:r w:rsidR="006D11C6">
        <w:t xml:space="preserve">, 55/16, 73/17, dalje u tekstu: </w:t>
      </w:r>
      <w:r w:rsidR="00ED72E5" w:rsidRPr="00AD6669">
        <w:t>OZ</w:t>
      </w:r>
      <w:r w:rsidR="006D11C6">
        <w:t>-a</w:t>
      </w:r>
      <w:r w:rsidR="00ED72E5" w:rsidRPr="00AD6669">
        <w:t>)</w:t>
      </w:r>
      <w:r w:rsidRPr="00AD6669">
        <w:t xml:space="preserve"> sud je, nakon pravomoćnosti rješenja o dosudi nekretnina kupcu, odredio ročište za diobu kupovnine </w:t>
      </w:r>
      <w:r w:rsidR="00716124" w:rsidRPr="00AD6669">
        <w:t>nekretnine</w:t>
      </w:r>
      <w:r w:rsidR="007E5BCD" w:rsidRPr="00AD6669">
        <w:t xml:space="preserve"> stečajnog dužnika, </w:t>
      </w:r>
      <w:r w:rsidRPr="00AD6669">
        <w:t xml:space="preserve">na koje ročište </w:t>
      </w:r>
      <w:r w:rsidR="00F117D1">
        <w:t>su pozvani razlučni vjerovnici Centar banka d.d. u stečaju, Zagreb i Republika Hrvatska</w:t>
      </w:r>
      <w:r w:rsidR="005528A0">
        <w:t>,</w:t>
      </w:r>
      <w:r w:rsidR="00716124" w:rsidRPr="00AD6669">
        <w:t xml:space="preserve"> </w:t>
      </w:r>
      <w:r w:rsidRPr="00AD6669">
        <w:t xml:space="preserve">uz upozorenje da će se tražbina vjerovnika koji ne dođe na ročište uzeti prema stanju koje proizlazi iz zemljišne knjige i spisa te da, najkasnije na ročištu za diobu, mogu drugom osporiti tražbinu, njezinu visinu i red namirenja, a sukladno čl. </w:t>
      </w:r>
      <w:smartTag w:element="metricconverter" w:uri="urn:schemas-microsoft-com:office:smarttags">
        <w:smartTagPr>
          <w:attr w:val="124. st" w:name="ProductID"/>
        </w:smartTagPr>
        <w:r w:rsidR="00716124" w:rsidRPr="00AD6669">
          <w:t>124</w:t>
        </w:r>
        <w:r w:rsidRPr="00AD6669">
          <w:t>. st</w:t>
        </w:r>
      </w:smartTag>
      <w:r w:rsidRPr="00AD6669">
        <w:t>. 3. OZ-a.</w:t>
      </w:r>
    </w:p>
    <w:p w:rsidRDefault="003114AF" w:rsidP="003114AF" w:rsidR="003114AF" w:rsidRPr="00AD6669">
      <w:pPr>
        <w:jc w:val="both"/>
      </w:pPr>
    </w:p>
    <w:p w:rsidRDefault="00716124" w:rsidP="00420462" w:rsidR="00420462" w:rsidRPr="008C7C03">
      <w:pPr>
        <w:jc w:val="both"/>
      </w:pPr>
      <w:r w:rsidRPr="00AD6669">
        <w:tab/>
      </w:r>
      <w:r w:rsidR="00A9091A">
        <w:t>Stečajn</w:t>
      </w:r>
      <w:r w:rsidR="005528A0">
        <w:t>i</w:t>
      </w:r>
      <w:r w:rsidR="00A9091A">
        <w:t xml:space="preserve"> upravitelj dostavi</w:t>
      </w:r>
      <w:r w:rsidR="005528A0">
        <w:t>o</w:t>
      </w:r>
      <w:r w:rsidR="00A9091A">
        <w:t xml:space="preserve"> je dana </w:t>
      </w:r>
      <w:r w:rsidR="00F609BB">
        <w:t>24. listopada</w:t>
      </w:r>
      <w:r w:rsidR="005528A0">
        <w:t xml:space="preserve"> 2018.</w:t>
      </w:r>
      <w:r w:rsidR="00A9091A">
        <w:t xml:space="preserve"> obračun troškova </w:t>
      </w:r>
      <w:r w:rsidR="005528A0">
        <w:t xml:space="preserve">utvrđivanja predmeta razlučnog prava i troškova njegova </w:t>
      </w:r>
      <w:r w:rsidR="00A9091A">
        <w:t xml:space="preserve">unovčenja (list </w:t>
      </w:r>
      <w:r w:rsidR="00F609BB">
        <w:t xml:space="preserve">542 do 545 spisa). </w:t>
      </w:r>
      <w:r w:rsidR="005528A0">
        <w:t xml:space="preserve">Obračun troškova stečajnog upravitelja javno je objavljen na mrežnoj stranici e-Oglasna ploča suda dana </w:t>
      </w:r>
      <w:r w:rsidR="00F609BB">
        <w:t>25. listopada</w:t>
      </w:r>
      <w:r w:rsidR="005528A0">
        <w:t xml:space="preserve"> 2018. </w:t>
      </w:r>
      <w:r w:rsidR="00A9091A">
        <w:t xml:space="preserve">Na ročištu za diobu kupovnine od </w:t>
      </w:r>
      <w:r w:rsidR="00F609BB">
        <w:t>22. studenog</w:t>
      </w:r>
      <w:r w:rsidR="00A9091A">
        <w:t xml:space="preserve"> 2018. stečajn</w:t>
      </w:r>
      <w:r w:rsidR="005528A0">
        <w:t>i</w:t>
      </w:r>
      <w:r w:rsidR="00A9091A">
        <w:t xml:space="preserve"> upravitelj</w:t>
      </w:r>
      <w:r w:rsidR="005528A0">
        <w:t xml:space="preserve"> istaknuo je </w:t>
      </w:r>
      <w:r w:rsidR="00420462" w:rsidRPr="008C7C03">
        <w:t xml:space="preserve">da je u obračunu troškova jasno specificirao opće troškove stečajnog postupka koji terete ostvarenu kupovninu sukladno postotku s kojim ostvarena kupovnina sudjeluje u ukupnoj vrijednosti stečajne mase, a ističe da prema trenutnoj situaciji taj postotak iznosi 14,70%. Dakle, </w:t>
      </w:r>
      <w:r w:rsidR="00420462">
        <w:t>stečajni upravitelj je naveo</w:t>
      </w:r>
      <w:r w:rsidR="00420462" w:rsidRPr="008C7C03">
        <w:t xml:space="preserve"> da se opći troškovi odnose na izradu financijskog vještačenja, izradu mišljenja o cijeni stanova, knjigovodstvene usluge, putne troškove stečajnog upravitelja, gotovinsk</w:t>
      </w:r>
      <w:r w:rsidR="00420462">
        <w:t>e</w:t>
      </w:r>
      <w:r w:rsidR="00420462" w:rsidRPr="008C7C03">
        <w:t xml:space="preserve"> pozajmice na žiro račun</w:t>
      </w:r>
      <w:r w:rsidR="00420462">
        <w:t xml:space="preserve">, </w:t>
      </w:r>
      <w:r w:rsidR="00420462" w:rsidRPr="008C7C03">
        <w:t xml:space="preserve">troškovi biljega, troškovi FINA-e, troškovi javnog bilježnika te troškovi poštarine, </w:t>
      </w:r>
      <w:r w:rsidR="00420462">
        <w:t>statistike,</w:t>
      </w:r>
      <w:r w:rsidR="00420462" w:rsidRPr="008C7C03">
        <w:t xml:space="preserve"> bankarskih naknada, a da ti dospjeli opći troškovi stečajnog postupka iznose ukupno 58.790,64 kn, tj. ostvarenu kupovninu primjenom posto</w:t>
      </w:r>
      <w:r w:rsidR="00420462">
        <w:t>t</w:t>
      </w:r>
      <w:r w:rsidR="00420462" w:rsidRPr="008C7C03">
        <w:t xml:space="preserve">ka od 14,70% terete opći troškovi u visini od 8.642,30 kn. </w:t>
      </w:r>
    </w:p>
    <w:p w:rsidRDefault="00420462" w:rsidP="00420462" w:rsidR="00420462" w:rsidRPr="008C7C03">
      <w:pPr>
        <w:jc w:val="both"/>
      </w:pPr>
    </w:p>
    <w:p w:rsidRDefault="00420462" w:rsidP="00420462" w:rsidR="00420462" w:rsidRPr="008C7C03">
      <w:pPr>
        <w:ind w:firstLine="708"/>
        <w:jc w:val="both"/>
      </w:pPr>
      <w:r w:rsidRPr="008C7C03">
        <w:t>Nadalje</w:t>
      </w:r>
      <w:r>
        <w:t xml:space="preserve">, stečajni upravitelj je istaknuo </w:t>
      </w:r>
      <w:r w:rsidRPr="008C7C03">
        <w:t xml:space="preserve">da kupovninu terete i direktni troškovi u 100%-tnom iznosu, a odnose se na izradu procjene tržišne vrijednosti nekretnine od 13.750,00 kn, trošak oglasa u dnevnom tisku u iznosu od 1.950,00 kn, trošak računa za vodu u iznosu od 637,31 kn, trošak fotokopiranja arhitektonskog projekta u iznosu od 1.241,34 kn, trošak naknade za provedbu javne dražbe kod FINA-e od 2.800,00 kn, te trošak geodetske snimke i </w:t>
      </w:r>
      <w:r w:rsidRPr="008C7C03">
        <w:lastRenderedPageBreak/>
        <w:t xml:space="preserve">čišćenja okoliša u iznosu od 3.700,25 kn, tj. ukupni troškovi od 24.078,90 kn. Nadalje, stečajni upravitelj </w:t>
      </w:r>
      <w:r>
        <w:t>je naveo</w:t>
      </w:r>
      <w:r w:rsidRPr="008C7C03">
        <w:t xml:space="preserve"> da ostvarenu kupovninu tereti i trošak utvrđenja predmeta razlučnog prava u paušalnom iznosu od 5% od utrška, što u konkretnom slučaju iznosi 26.187,50 kn. Isto tako, </w:t>
      </w:r>
      <w:r>
        <w:t>istaknuo je da ostvarenu kupovninu</w:t>
      </w:r>
      <w:r w:rsidRPr="008C7C03">
        <w:t xml:space="preserve"> tereti i trošak nagrade stečajnog upravitelja prema vrijedn</w:t>
      </w:r>
      <w:r>
        <w:t>osti unovčene stečajne mase suk</w:t>
      </w:r>
      <w:r w:rsidRPr="008C7C03">
        <w:t>l</w:t>
      </w:r>
      <w:r>
        <w:t xml:space="preserve">adno </w:t>
      </w:r>
      <w:r w:rsidRPr="008C7C03">
        <w:t>Ure</w:t>
      </w:r>
      <w:r>
        <w:t>dbi</w:t>
      </w:r>
      <w:r w:rsidRPr="008C7C03">
        <w:t xml:space="preserve"> o kriterijima i načinu obračuna i plaćanja nagrade stečajnim upraviteljima (Narodne novine 105/17) u visini od 61.900</w:t>
      </w:r>
      <w:r>
        <w:t>,00</w:t>
      </w:r>
      <w:r w:rsidRPr="008C7C03">
        <w:t xml:space="preserve"> kn bruto. </w:t>
      </w:r>
    </w:p>
    <w:p w:rsidRDefault="00420462" w:rsidP="00420462" w:rsidR="00420462" w:rsidRPr="008C7C03">
      <w:pPr>
        <w:jc w:val="both"/>
      </w:pPr>
    </w:p>
    <w:p w:rsidRDefault="00420462" w:rsidP="00420462" w:rsidR="00420462" w:rsidRPr="008C7C03">
      <w:pPr>
        <w:ind w:firstLine="708"/>
        <w:jc w:val="both"/>
      </w:pPr>
      <w:r w:rsidRPr="008C7C03">
        <w:t xml:space="preserve">Dakle, stečajni upravitelj </w:t>
      </w:r>
      <w:r>
        <w:t xml:space="preserve">je naveo </w:t>
      </w:r>
      <w:r w:rsidRPr="008C7C03">
        <w:t xml:space="preserve">da ukupni troškovi koji terete utržak od prodaje predmetne nekretnine iznose 120.808,70 kn, te </w:t>
      </w:r>
      <w:r>
        <w:t>je posebno napomenuo</w:t>
      </w:r>
      <w:r w:rsidRPr="008C7C03">
        <w:t xml:space="preserve"> da se s tim obračunom troškova složio razlučni vjerovnik </w:t>
      </w:r>
      <w:r>
        <w:t xml:space="preserve">Centar banka d.d. u stečaju, </w:t>
      </w:r>
      <w:r w:rsidRPr="008C7C03">
        <w:t xml:space="preserve">koji se prema prvenstvenom redu i visini svoje tražbine osigurane razlučnim pravom jedini namiruje iz ostvarene kupovnine, jer da ista nije dostatna da bi došlo do namirenja drugog razlučnog vjerovnika Republike Hrvatske. </w:t>
      </w:r>
    </w:p>
    <w:p w:rsidRDefault="005528A0" w:rsidP="005528A0" w:rsidR="005528A0">
      <w:pPr>
        <w:jc w:val="both"/>
      </w:pPr>
    </w:p>
    <w:p w:rsidRDefault="00420462" w:rsidP="00420462" w:rsidR="00F609BB">
      <w:pPr>
        <w:ind w:firstLine="708"/>
        <w:jc w:val="both"/>
      </w:pPr>
      <w:r>
        <w:t>R</w:t>
      </w:r>
      <w:r w:rsidRPr="008C7C03">
        <w:t>azlučni vjerovnik Centar banka d.d. u stečaju podneskom od 12. studenog 2018. dostavio</w:t>
      </w:r>
      <w:r>
        <w:t xml:space="preserve"> je</w:t>
      </w:r>
      <w:r w:rsidRPr="008C7C03">
        <w:t xml:space="preserve"> u spis izvod otvorenih knjigovodstvenih stavaka na dan 29. kolovoza 2018. (list 550 i 551 spisa) kao dokaz o postojanju i visini potraživanja stečajnog/razlučnog vjerovnika, a iz kojeg izvoda proizlazi stanje potraživanja osigurano razlučnim pravom u iznosu od 8.150.639,15 kn. Nadalje, razlučni vjerovnik Centar banka d.d. u stečaju Zagreb podneskom od 16. studenog 2018. izvijestio je sud da je isti suglasan s obračunom troškova koji je sačinio stečajni upravitelj od 24. listopada 2018., dakle, da se iz ostvarene kupovnine podmire prvenstveno troškovi u iznosu od 120.808,70 kn, a da se preostalom razlikom u iznosu od 402.941,30 kn namiri djelomično potraživanje razlučnog vjerovnika Centar banka d.d. u stečaju i to u korist računa navedenog u podnesku</w:t>
      </w:r>
      <w:r>
        <w:t>.</w:t>
      </w:r>
    </w:p>
    <w:p w:rsidRDefault="00420462" w:rsidP="00420462" w:rsidR="00420462">
      <w:pPr>
        <w:ind w:firstLine="708"/>
        <w:jc w:val="both"/>
      </w:pPr>
    </w:p>
    <w:p w:rsidRDefault="00420462" w:rsidP="005528A0" w:rsidR="005528A0">
      <w:pPr>
        <w:ind w:firstLine="708"/>
        <w:jc w:val="both"/>
      </w:pPr>
      <w:r>
        <w:t>Na ročištu za diobu kupovnine razlučni vjerovnik Republika Hrvatska izjavio je da se slaže s obračunom troškova koji je sačinio stečajni upravitelj te da nema prigovora na predloženi način namirenja koji je iznio stečajni upravitelj.</w:t>
      </w:r>
    </w:p>
    <w:p w:rsidRDefault="00A9091A" w:rsidP="009D4213" w:rsidR="005528A0">
      <w:pPr>
        <w:jc w:val="both"/>
      </w:pPr>
      <w:r>
        <w:t xml:space="preserve"> </w:t>
      </w:r>
    </w:p>
    <w:p w:rsidRDefault="005528A0" w:rsidP="005528A0" w:rsidR="005E215D">
      <w:pPr>
        <w:jc w:val="both"/>
      </w:pPr>
      <w:r>
        <w:tab/>
        <w:t xml:space="preserve">Odredbom čl. </w:t>
      </w:r>
      <w:r w:rsidR="003B1F76">
        <w:t>254. st.</w:t>
      </w:r>
      <w:r w:rsidR="00D154B5" w:rsidRPr="00AD6669">
        <w:t xml:space="preserve"> 1. Stečajnog zakona</w:t>
      </w:r>
      <w:r w:rsidR="003D41D8" w:rsidRPr="00AD6669">
        <w:t xml:space="preserve"> </w:t>
      </w:r>
      <w:r w:rsidR="00D408EA" w:rsidRPr="00AD6669">
        <w:t xml:space="preserve">(Narodne novine broj </w:t>
      </w:r>
      <w:r w:rsidR="003B1F76">
        <w:t>71/15</w:t>
      </w:r>
      <w:r w:rsidR="00345A8F">
        <w:t>, 104/17,</w:t>
      </w:r>
      <w:r w:rsidR="00D408EA" w:rsidRPr="00AD6669">
        <w:t xml:space="preserve"> dalje u tekstu: SZ-a) </w:t>
      </w:r>
      <w:r w:rsidR="00D154B5" w:rsidRPr="00AD6669">
        <w:t xml:space="preserve">propisano je da </w:t>
      </w:r>
      <w:r w:rsidR="005E215D">
        <w:t xml:space="preserve">je stečajni upravitelj dužan dostaviti sudu obračun troškova </w:t>
      </w:r>
      <w:r>
        <w:t xml:space="preserve">utvrđivanja predmeta razlučnog prava i troškova njegova </w:t>
      </w:r>
      <w:r w:rsidR="005E215D">
        <w:t>unovčenja u roku od 8 dana od dana pravomoćnosti rješenja o dosudi; odredbom st. 2. istog članka propisano je da</w:t>
      </w:r>
      <w:r>
        <w:t xml:space="preserve"> se troškovi utvrđivanja predmeta razlučnog prava određuju paušalno u iznosu od 5% od utrška; </w:t>
      </w:r>
      <w:r w:rsidR="005E215D">
        <w:t xml:space="preserve"> </w:t>
      </w:r>
      <w:r>
        <w:t xml:space="preserve">odredbom st. 3. istog članka propisano je da se </w:t>
      </w:r>
      <w:r w:rsidR="005E215D">
        <w:t xml:space="preserve">troškovi </w:t>
      </w:r>
      <w:r>
        <w:t>unovčenja predmeta razlučnog prava određuju paušalno u iznosu od 5% od utrška. Ako su stvarno nastali troškovi unovčenja znatno niži ili viši, odredit će se u stvarnoj visini. Ako je zbog unovčenja stečajna masa opterećena porezom, iznos toga poreza pridodaje se paušalu troškova unovčenja, odnosno stvarno nastalim troškovima unovčenja.</w:t>
      </w:r>
      <w:r w:rsidR="005E215D">
        <w:t xml:space="preserve"> </w:t>
      </w:r>
    </w:p>
    <w:p w:rsidRDefault="000D1C2D" w:rsidP="005528A0" w:rsidR="000D1C2D">
      <w:pPr>
        <w:jc w:val="both"/>
      </w:pPr>
    </w:p>
    <w:p w:rsidRDefault="000D1C2D" w:rsidP="00420462" w:rsidR="00DA65AE">
      <w:pPr>
        <w:jc w:val="both"/>
      </w:pPr>
      <w:r>
        <w:tab/>
        <w:t xml:space="preserve">Slijedom navedenog, sud je stečajnom dužniku odredio troškove utvrđivanja predmeta razlučnog prava paušalno u iznosu od 5% od utrška, dakle, u iznosu od </w:t>
      </w:r>
      <w:r w:rsidR="00420462">
        <w:t xml:space="preserve">26.187,50 </w:t>
      </w:r>
      <w:r>
        <w:t xml:space="preserve">kn, a stvarno nastale troškove unovčenja sud je odredio u iznosu od </w:t>
      </w:r>
      <w:r w:rsidR="00420462">
        <w:t>94.621,20</w:t>
      </w:r>
      <w:r>
        <w:rPr>
          <w:b/>
        </w:rPr>
        <w:t xml:space="preserve"> </w:t>
      </w:r>
      <w:r>
        <w:t xml:space="preserve">kn, tj. ukupno </w:t>
      </w:r>
      <w:r w:rsidR="00420462">
        <w:t>120.808,70</w:t>
      </w:r>
      <w:r>
        <w:t xml:space="preserve"> kn. </w:t>
      </w:r>
    </w:p>
    <w:p w:rsidRDefault="00420462" w:rsidP="00420462" w:rsidR="00420462">
      <w:pPr>
        <w:jc w:val="both"/>
      </w:pPr>
    </w:p>
    <w:p w:rsidRDefault="000D1C2D" w:rsidP="00B417FB" w:rsidR="003270A0">
      <w:pPr>
        <w:ind w:firstLine="708"/>
        <w:jc w:val="both"/>
      </w:pPr>
      <w:r>
        <w:t>Prema tome</w:t>
      </w:r>
      <w:r w:rsidR="00345A8F">
        <w:t xml:space="preserve">, a </w:t>
      </w:r>
      <w:r w:rsidR="003114AF" w:rsidRPr="00AD6669">
        <w:t xml:space="preserve">temeljem </w:t>
      </w:r>
      <w:r w:rsidR="00345A8F">
        <w:t xml:space="preserve">odredbe </w:t>
      </w:r>
      <w:r w:rsidR="003114AF" w:rsidRPr="00AD6669">
        <w:t>čl. 1</w:t>
      </w:r>
      <w:r w:rsidR="003D41D8" w:rsidRPr="00AD6669">
        <w:t>14</w:t>
      </w:r>
      <w:r w:rsidR="003114AF" w:rsidRPr="00AD6669">
        <w:t xml:space="preserve">. i čl. </w:t>
      </w:r>
      <w:smartTag w:element="metricconverter" w:uri="urn:schemas-microsoft-com:office:smarttags">
        <w:smartTagPr>
          <w:attr w:val="125. st" w:name="ProductID"/>
        </w:smartTagPr>
        <w:r w:rsidR="003114AF" w:rsidRPr="00AD6669">
          <w:t>1</w:t>
        </w:r>
        <w:r w:rsidR="003D41D8" w:rsidRPr="00AD6669">
          <w:t>25</w:t>
        </w:r>
        <w:r w:rsidR="003114AF" w:rsidRPr="00AD6669">
          <w:t>. st</w:t>
        </w:r>
      </w:smartTag>
      <w:r w:rsidR="003114AF" w:rsidRPr="00AD6669">
        <w:t xml:space="preserve">. 1. OZ-a sud je donio rješenje o namirenju kojim je odredio da se od </w:t>
      </w:r>
      <w:r w:rsidR="00345A8F">
        <w:t>kupovnine ostvarene</w:t>
      </w:r>
      <w:r w:rsidR="003114AF" w:rsidRPr="00AD6669">
        <w:t xml:space="preserve"> prodajom</w:t>
      </w:r>
      <w:r w:rsidR="003D41D8" w:rsidRPr="00AD6669">
        <w:t xml:space="preserve"> </w:t>
      </w:r>
      <w:r w:rsidR="009A1954" w:rsidRPr="00AD6669">
        <w:t>nekretnine</w:t>
      </w:r>
      <w:r w:rsidR="003270A0">
        <w:t xml:space="preserve"> </w:t>
      </w:r>
      <w:r w:rsidR="00345A8F">
        <w:t>stečajnog dužnika navedene u točci I. izreke ovog rješenja</w:t>
      </w:r>
      <w:r w:rsidR="003270A0">
        <w:t xml:space="preserve">, </w:t>
      </w:r>
      <w:r w:rsidR="003270A0" w:rsidRPr="00A247EE">
        <w:t xml:space="preserve">namiruje potraživanje razlučnog vjerovnika </w:t>
      </w:r>
      <w:r w:rsidR="00420462">
        <w:lastRenderedPageBreak/>
        <w:t>Centar banka d.d. u stečaju,</w:t>
      </w:r>
      <w:r>
        <w:t xml:space="preserve"> Zagreb</w:t>
      </w:r>
      <w:r w:rsidR="003270A0">
        <w:t xml:space="preserve">, </w:t>
      </w:r>
      <w:r w:rsidR="003270A0" w:rsidRPr="00A247EE">
        <w:t xml:space="preserve">iznosom od </w:t>
      </w:r>
      <w:r w:rsidR="00E66C0A">
        <w:t xml:space="preserve">402.941,30 </w:t>
      </w:r>
      <w:r w:rsidR="003270A0">
        <w:t xml:space="preserve">kn, dok je stečajnom dužniku radi namirenja troškova </w:t>
      </w:r>
      <w:r>
        <w:t>utvrđivanja predmeta razlučnog prava i stvarnih troškova njegova unovčenja</w:t>
      </w:r>
      <w:r w:rsidR="003270A0">
        <w:t xml:space="preserve"> određen iznos od </w:t>
      </w:r>
      <w:r w:rsidR="00E66C0A">
        <w:t>120.808,70</w:t>
      </w:r>
      <w:r>
        <w:t xml:space="preserve"> </w:t>
      </w:r>
      <w:r w:rsidR="003270A0">
        <w:t>kn.</w:t>
      </w:r>
      <w:r w:rsidR="003270A0" w:rsidRPr="00A247EE">
        <w:t xml:space="preserve"> </w:t>
      </w:r>
      <w:r w:rsidR="00E66C0A">
        <w:t xml:space="preserve"> </w:t>
      </w:r>
    </w:p>
    <w:p w:rsidRDefault="00E66C0A" w:rsidP="00B417FB" w:rsidR="00E66C0A">
      <w:pPr>
        <w:ind w:firstLine="708"/>
        <w:jc w:val="both"/>
      </w:pPr>
    </w:p>
    <w:p w:rsidRDefault="00E66C0A" w:rsidP="00B417FB" w:rsidR="00E66C0A">
      <w:pPr>
        <w:ind w:firstLine="708"/>
        <w:jc w:val="both"/>
      </w:pPr>
      <w:r>
        <w:t>Slijedom navedenog riješeno je kao pod točkama I. do IV. izreke ovog rješenja.</w:t>
      </w:r>
    </w:p>
    <w:p w:rsidRDefault="00E66C0A" w:rsidP="00B417FB" w:rsidR="00E66C0A">
      <w:pPr>
        <w:ind w:firstLine="708"/>
        <w:jc w:val="both"/>
      </w:pPr>
    </w:p>
    <w:p w:rsidRDefault="00E66C0A" w:rsidP="00B417FB" w:rsidR="00E66C0A">
      <w:pPr>
        <w:ind w:firstLine="708"/>
        <w:jc w:val="both"/>
      </w:pPr>
      <w:r>
        <w:t>Nadalje, iz izvještaja Financijske agencije o uplati kupovnine od 24. rujna 2018. proizlazi da je kupac Projektbiro Lanište d.o.o., Zagreb, uplatio razliku kupovnine od 455.750,00 kn, a neprijeporno je da je rješenjem o dosudi od 29. kolovoza 2018. kupac pozvan da uplati razliku kupovnine u iznosu od 455.650,00 kn (523.750,00 kn – 68.100,00 kn jamčevine). Dakle, nedvojbeno je utvrđeno da je kupac omaškom platio na ime kupovnine 100,00 kn više, pa je stoga iznos od 100,00 kn potrebno vratiti kupcu, o čemu je odlučeno pod točkom V. izreke ovog rješenja.</w:t>
      </w:r>
    </w:p>
    <w:p w:rsidRDefault="009A1954" w:rsidP="009A1954" w:rsidR="00634BED" w:rsidRPr="00AD6669">
      <w:pPr>
        <w:pStyle w:val="Tijeloteksta"/>
        <w:ind w:firstLine="708"/>
        <w:rPr>
          <w:rFonts w:hAnsi="Times New Roman" w:ascii="Times New Roman"/>
          <w:szCs w:val="24"/>
        </w:rPr>
      </w:pPr>
      <w:r w:rsidRPr="00AD6669">
        <w:rPr>
          <w:rFonts w:hAnsi="Times New Roman" w:ascii="Times New Roman"/>
          <w:szCs w:val="24"/>
        </w:rPr>
        <w:t xml:space="preserve"> </w:t>
      </w:r>
      <w:r w:rsidR="00DE23B4" w:rsidRPr="00AD6669">
        <w:rPr>
          <w:rFonts w:hAnsi="Times New Roman" w:ascii="Times New Roman"/>
          <w:szCs w:val="24"/>
        </w:rPr>
        <w:tab/>
      </w:r>
      <w:r w:rsidR="00596B2F" w:rsidRPr="00AD6669">
        <w:rPr>
          <w:rFonts w:hAnsi="Times New Roman" w:ascii="Times New Roman"/>
          <w:szCs w:val="24"/>
        </w:rPr>
        <w:t xml:space="preserve"> </w:t>
      </w:r>
      <w:r w:rsidR="00060A88" w:rsidRPr="00AD6669">
        <w:rPr>
          <w:rFonts w:hAnsi="Times New Roman" w:ascii="Times New Roman"/>
          <w:szCs w:val="24"/>
        </w:rPr>
        <w:tab/>
      </w:r>
    </w:p>
    <w:p w:rsidRDefault="0036612F" w:rsidP="00155297" w:rsidR="009468B0" w:rsidRPr="00AD6669">
      <w:pPr>
        <w:jc w:val="center"/>
      </w:pPr>
      <w:r w:rsidRPr="00AD6669">
        <w:t xml:space="preserve">U Karlovcu </w:t>
      </w:r>
      <w:r w:rsidR="00E66C0A">
        <w:t>2</w:t>
      </w:r>
      <w:r w:rsidR="009F16D4">
        <w:t>6</w:t>
      </w:r>
      <w:r w:rsidR="00E66C0A">
        <w:t>. studenog</w:t>
      </w:r>
      <w:r w:rsidR="00345A8F">
        <w:t xml:space="preserve"> 2018</w:t>
      </w:r>
      <w:r w:rsidR="009A1954" w:rsidRPr="00AD6669">
        <w:t>.</w:t>
      </w:r>
      <w:r w:rsidR="00634BED" w:rsidRPr="00AD6669">
        <w:t xml:space="preserve"> </w:t>
      </w:r>
    </w:p>
    <w:p w:rsidRDefault="009468B0" w:rsidP="00C10B03" w:rsidR="00FB6923" w:rsidRPr="00AD6669">
      <w:pPr>
        <w:tabs>
          <w:tab w:pos="6521" w:val="left"/>
          <w:tab w:pos="9072" w:val="right"/>
        </w:tabs>
      </w:pPr>
      <w:r w:rsidRPr="00AD6669">
        <w:t xml:space="preserve">                                                                                                       </w:t>
      </w:r>
      <w:r w:rsidR="000245B4" w:rsidRPr="00AD6669">
        <w:t xml:space="preserve">        </w:t>
      </w:r>
      <w:r w:rsidR="00D154B5" w:rsidRPr="00AD6669">
        <w:t xml:space="preserve">   </w:t>
      </w:r>
    </w:p>
    <w:p w:rsidRDefault="00D154B5" w:rsidP="00345A8F" w:rsidR="00D154B5" w:rsidRPr="00AD6669">
      <w:pPr>
        <w:tabs>
          <w:tab w:pos="6521" w:val="left"/>
          <w:tab w:pos="9072" w:val="right"/>
        </w:tabs>
        <w:jc w:val="both"/>
      </w:pPr>
      <w:r w:rsidRPr="00AD6669">
        <w:t xml:space="preserve">                                                                           </w:t>
      </w:r>
      <w:r w:rsidR="00114B6E" w:rsidRPr="00AD6669">
        <w:t xml:space="preserve">                    </w:t>
      </w:r>
      <w:r w:rsidR="00345A8F">
        <w:t xml:space="preserve">              </w:t>
      </w:r>
      <w:r w:rsidR="00114B6E" w:rsidRPr="00AD6669">
        <w:t xml:space="preserve">      </w:t>
      </w:r>
      <w:r w:rsidRPr="00AD6669">
        <w:t>Stečajni sudac:</w:t>
      </w:r>
    </w:p>
    <w:p w:rsidRDefault="00D154B5" w:rsidP="00D64CE3" w:rsidR="00E66C0A">
      <w:pPr>
        <w:tabs>
          <w:tab w:pos="6521" w:val="left"/>
          <w:tab w:pos="9072" w:val="right"/>
        </w:tabs>
        <w:jc w:val="right"/>
      </w:pPr>
      <w:r w:rsidRPr="00AD6669">
        <w:t xml:space="preserve">                                                             </w:t>
      </w:r>
      <w:r w:rsidR="00114B6E" w:rsidRPr="00AD6669">
        <w:t xml:space="preserve">                               </w:t>
      </w:r>
      <w:r w:rsidRPr="00AD6669">
        <w:t xml:space="preserve">       Goranka Boljkovac</w:t>
      </w:r>
      <w:r w:rsidR="004C144B">
        <w:t>, v.r.</w:t>
      </w:r>
      <w:r w:rsidR="00E00DB4">
        <w:t xml:space="preserve"> </w:t>
      </w:r>
      <w:r w:rsidR="00ED72E5" w:rsidRPr="00AD6669">
        <w:t xml:space="preserve"> </w:t>
      </w:r>
    </w:p>
    <w:p w:rsidRDefault="00E66C0A" w:rsidP="00D64CE3" w:rsidR="00E66C0A">
      <w:pPr>
        <w:tabs>
          <w:tab w:pos="6521" w:val="left"/>
          <w:tab w:pos="9072" w:val="right"/>
        </w:tabs>
        <w:jc w:val="right"/>
      </w:pPr>
    </w:p>
    <w:p w:rsidRDefault="00E66C0A" w:rsidP="00E66C0A" w:rsidR="00E66C0A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E66C0A" w:rsidP="00E66C0A" w:rsidR="00E66C0A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E66C0A" w:rsidP="00E66C0A" w:rsidR="00E66C0A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ED72E5" w:rsidP="00D64CE3" w:rsidR="00D64CE3">
      <w:pPr>
        <w:tabs>
          <w:tab w:pos="6521" w:val="left"/>
          <w:tab w:pos="9072" w:val="right"/>
        </w:tabs>
        <w:jc w:val="right"/>
      </w:pPr>
      <w:r w:rsidRPr="00AD6669">
        <w:t xml:space="preserve">   </w:t>
      </w:r>
    </w:p>
    <w:p w:rsidRDefault="00D64CE3" w:rsidP="00E00DB4" w:rsidR="00D64CE3">
      <w:pPr>
        <w:tabs>
          <w:tab w:pos="6521" w:val="left"/>
          <w:tab w:pos="9072" w:val="right"/>
        </w:tabs>
      </w:pPr>
    </w:p>
    <w:p w:rsidRDefault="004C144B" w:rsidP="004C144B" w:rsidR="00D64CE3">
      <w:pPr>
        <w:tabs>
          <w:tab w:pos="6521" w:val="left"/>
        </w:tabs>
      </w:pPr>
      <w:r>
        <w:tab/>
        <w:t xml:space="preserve">        </w:t>
      </w:r>
    </w:p>
    <w:p w:rsidRDefault="00D64CE3" w:rsidP="004C144B" w:rsidR="00D64CE3" w:rsidRPr="007A5897">
      <w:pPr>
        <w:tabs>
          <w:tab w:pos="6521" w:val="left"/>
          <w:tab w:pos="7059" w:val="left"/>
        </w:tabs>
      </w:pPr>
      <w:r>
        <w:t>Uputa</w:t>
      </w:r>
      <w:r w:rsidRPr="007A5897">
        <w:t xml:space="preserve"> o pravnom lijeku:</w:t>
      </w:r>
      <w:r w:rsidRPr="007A5897">
        <w:tab/>
      </w:r>
      <w:r w:rsidR="004C144B">
        <w:tab/>
      </w:r>
    </w:p>
    <w:p w:rsidRDefault="00D64CE3" w:rsidP="00E66C0A" w:rsidR="00D64CE3" w:rsidRPr="007A5897">
      <w:pPr>
        <w:tabs>
          <w:tab w:pos="7059" w:val="left"/>
        </w:tabs>
        <w:jc w:val="both"/>
      </w:pPr>
      <w:r w:rsidRPr="007A5897">
        <w:t>Protiv ovog rješenja dopuštena je žalba u roku od 8 dana</w:t>
      </w:r>
      <w:r w:rsidR="00634544">
        <w:t xml:space="preserve"> od dana dostave</w:t>
      </w:r>
      <w:r w:rsidR="00E66C0A">
        <w:t xml:space="preserve"> prijepisa ovog</w:t>
      </w:r>
      <w:r w:rsidR="00634544">
        <w:t xml:space="preserve"> </w:t>
      </w:r>
      <w:r w:rsidR="00E66C0A">
        <w:t>r</w:t>
      </w:r>
      <w:r w:rsidR="00634544">
        <w:t>ješenja</w:t>
      </w:r>
      <w:r w:rsidRPr="007A5897">
        <w:t>,</w:t>
      </w:r>
      <w:r w:rsidR="00E66C0A">
        <w:t xml:space="preserve"> odnosno od isteka osmog dana od dana objave ovog rješenja na mrežnoj stranici e-Oglasna ploča suda. Žalba se podnosi </w:t>
      </w:r>
      <w:r w:rsidR="00E66C0A" w:rsidRPr="007A5897">
        <w:t>Visokom trg</w:t>
      </w:r>
      <w:r w:rsidR="00E66C0A">
        <w:t>ovačkom sudu Republike Hrvatske,</w:t>
      </w:r>
      <w:r w:rsidR="00E66C0A" w:rsidRPr="00E66C0A">
        <w:t xml:space="preserve"> </w:t>
      </w:r>
      <w:r w:rsidR="00E66C0A" w:rsidRPr="007A5897">
        <w:t>putem ovog suda</w:t>
      </w:r>
      <w:r w:rsidRPr="007A5897">
        <w:t xml:space="preserve"> u </w:t>
      </w:r>
      <w:r w:rsidR="00E66C0A">
        <w:t>3</w:t>
      </w:r>
      <w:r w:rsidRPr="007A5897">
        <w:t xml:space="preserve"> primjerka,</w:t>
      </w:r>
      <w:r w:rsidR="00634544" w:rsidRPr="00634544">
        <w:t xml:space="preserve"> </w:t>
      </w:r>
    </w:p>
    <w:p w:rsidRDefault="00ED72E5" w:rsidP="00E00DB4" w:rsidR="00D154B5" w:rsidRPr="00AD6669">
      <w:pPr>
        <w:tabs>
          <w:tab w:pos="6521" w:val="left"/>
          <w:tab w:pos="9072" w:val="right"/>
        </w:tabs>
      </w:pPr>
      <w:r w:rsidRPr="00AD6669">
        <w:t xml:space="preserve">                                                                                         </w:t>
      </w:r>
    </w:p>
    <w:p w:rsidRDefault="00831107" w:rsidP="00E87668" w:rsidR="00831107" w:rsidRPr="00AD6669">
      <w:pPr>
        <w:tabs>
          <w:tab w:pos="7083" w:val="left"/>
          <w:tab w:pos="9072" w:val="right"/>
        </w:tabs>
        <w:jc w:val="both"/>
      </w:pPr>
    </w:p>
    <w:sectPr w:rsidSect="00F117D1" w:rsidR="00831107" w:rsidRPr="00AD6669">
      <w:headerReference w:type="even" r:id="rId10"/>
      <w:headerReference w:type="default" r:id="rId11"/>
      <w:pgSz w:h="16838" w:w="11906"/>
      <w:pgMar w:gutter="0" w:footer="708" w:header="708" w:left="1417" w:bottom="1560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626" w:rsidR="00046626">
      <w:r>
        <w:separator/>
      </w:r>
    </w:p>
  </w:endnote>
  <w:endnote w:id="0" w:type="continuationSeparator">
    <w:p w:rsidRDefault="00046626" w:rsidR="00046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626" w:rsidR="00046626">
      <w:r>
        <w:separator/>
      </w:r>
    </w:p>
  </w:footnote>
  <w:footnote w:id="0" w:type="continuationSeparator">
    <w:p w:rsidRDefault="00046626" w:rsidR="000466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092F" w:rsidR="00CF09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092F" w:rsidP="00D2559E" w:rsidR="00CF09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5C2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F092F" w:rsidR="00CF092F">
    <w:pPr>
      <w:pStyle w:val="Zaglavlje"/>
    </w:pPr>
    <w:r>
      <w:t xml:space="preserve">                                                                                                                                 4 St-</w:t>
    </w:r>
    <w:r w:rsidR="00E70F32">
      <w:t>3348</w:t>
    </w:r>
    <w:r>
      <w:t>/1</w:t>
    </w:r>
    <w:r w:rsidR="00B861B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8304D"/>
    <w:multiLevelType w:val="hybridMultilevel"/>
    <w:tmpl w:val="9ED4AF1C"/>
    <w:lvl w:tplc="10CE261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7DB1563"/>
    <w:multiLevelType w:val="hybridMultilevel"/>
    <w:tmpl w:val="54BE5042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A444F7"/>
    <w:multiLevelType w:val="hybridMultilevel"/>
    <w:tmpl w:val="4C90B2A0"/>
    <w:lvl w:tplc="041A0013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24AF7436"/>
    <w:multiLevelType w:val="hybridMultilevel"/>
    <w:tmpl w:val="CCB48E0E"/>
    <w:lvl w:tplc="512C677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2487D74" w:ilvl="1">
      <w:numFmt w:val="none"/>
      <w:lvlText w:val=""/>
      <w:lvlJc w:val="left"/>
      <w:pPr>
        <w:tabs>
          <w:tab w:pos="360" w:val="num"/>
        </w:tabs>
      </w:pPr>
    </w:lvl>
    <w:lvl w:tplc="3642F7F4" w:ilvl="2">
      <w:numFmt w:val="none"/>
      <w:lvlText w:val=""/>
      <w:lvlJc w:val="left"/>
      <w:pPr>
        <w:tabs>
          <w:tab w:pos="360" w:val="num"/>
        </w:tabs>
      </w:pPr>
    </w:lvl>
    <w:lvl w:tplc="D3F4C604" w:ilvl="3">
      <w:numFmt w:val="none"/>
      <w:lvlText w:val=""/>
      <w:lvlJc w:val="left"/>
      <w:pPr>
        <w:tabs>
          <w:tab w:pos="360" w:val="num"/>
        </w:tabs>
      </w:pPr>
    </w:lvl>
    <w:lvl w:tplc="1BD041A6" w:ilvl="4">
      <w:numFmt w:val="none"/>
      <w:lvlText w:val=""/>
      <w:lvlJc w:val="left"/>
      <w:pPr>
        <w:tabs>
          <w:tab w:pos="360" w:val="num"/>
        </w:tabs>
      </w:pPr>
    </w:lvl>
    <w:lvl w:tplc="D7A2E370" w:ilvl="5">
      <w:numFmt w:val="none"/>
      <w:lvlText w:val=""/>
      <w:lvlJc w:val="left"/>
      <w:pPr>
        <w:tabs>
          <w:tab w:pos="360" w:val="num"/>
        </w:tabs>
      </w:pPr>
    </w:lvl>
    <w:lvl w:tplc="F07C7100" w:ilvl="6">
      <w:numFmt w:val="none"/>
      <w:lvlText w:val=""/>
      <w:lvlJc w:val="left"/>
      <w:pPr>
        <w:tabs>
          <w:tab w:pos="360" w:val="num"/>
        </w:tabs>
      </w:pPr>
    </w:lvl>
    <w:lvl w:tplc="8C68D3F8" w:ilvl="7">
      <w:numFmt w:val="none"/>
      <w:lvlText w:val=""/>
      <w:lvlJc w:val="left"/>
      <w:pPr>
        <w:tabs>
          <w:tab w:pos="360" w:val="num"/>
        </w:tabs>
      </w:pPr>
    </w:lvl>
    <w:lvl w:tplc="6F4C2E42" w:ilvl="8">
      <w:numFmt w:val="none"/>
      <w:lvlText w:val=""/>
      <w:lvlJc w:val="left"/>
      <w:pPr>
        <w:tabs>
          <w:tab w:pos="360" w:val="num"/>
        </w:tabs>
      </w:pPr>
    </w:lvl>
  </w:abstractNum>
  <w:abstractNum w:abstractNumId="5">
    <w:nsid w:val="43141E3C"/>
    <w:multiLevelType w:val="multilevel"/>
    <w:tmpl w:val="33720B00"/>
    <w:lvl w:ilvl="0">
      <w:start w:val="1"/>
      <w:numFmt w:val="decimal"/>
      <w:lvlText w:val="%1."/>
      <w:lvlJc w:val="left"/>
      <w:pPr>
        <w:tabs>
          <w:tab w:pos="1668" w:val="num"/>
        </w:tabs>
        <w:ind w:hanging="960" w:left="16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39C1868"/>
    <w:multiLevelType w:val="hybridMultilevel"/>
    <w:tmpl w:val="FDFA2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B5785D"/>
    <w:multiLevelType w:val="hybridMultilevel"/>
    <w:tmpl w:val="73E0F7B0"/>
    <w:lvl w:tplc="C9E26D0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FCF3130"/>
    <w:multiLevelType w:val="hybridMultilevel"/>
    <w:tmpl w:val="DC900A98"/>
    <w:lvl w:tplc="CF2EBC7E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769A3F2F"/>
    <w:multiLevelType w:val="hybridMultilevel"/>
    <w:tmpl w:val="718EB664"/>
    <w:lvl w:tplc="CFB26BA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7"/>
  </w:num>
  <w:num w:numId="5">
    <w:abstractNumId w:val="3"/>
  </w:num>
  <w:num w:numId="6">
    <w:abstractNumId w:val="6"/>
  </w:num>
  <w:num w:numId="7">
    <w:abstractNumId w:val="11"/>
  </w:num>
  <w:num w:numId="8">
    <w:abstractNumId w:val="5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6C9D"/>
    <w:rsid w:val="000077F7"/>
    <w:rsid w:val="00012F1D"/>
    <w:rsid w:val="00022404"/>
    <w:rsid w:val="00023D6D"/>
    <w:rsid w:val="000245B4"/>
    <w:rsid w:val="00046626"/>
    <w:rsid w:val="00056A75"/>
    <w:rsid w:val="00060A88"/>
    <w:rsid w:val="00074A3D"/>
    <w:rsid w:val="00096A6C"/>
    <w:rsid w:val="000A0B40"/>
    <w:rsid w:val="000B0FB2"/>
    <w:rsid w:val="000B4D7B"/>
    <w:rsid w:val="000D1C2D"/>
    <w:rsid w:val="00104B7B"/>
    <w:rsid w:val="00114B6E"/>
    <w:rsid w:val="00122F67"/>
    <w:rsid w:val="00153D87"/>
    <w:rsid w:val="00155297"/>
    <w:rsid w:val="001655CA"/>
    <w:rsid w:val="001913D7"/>
    <w:rsid w:val="001A12AF"/>
    <w:rsid w:val="001D6D4E"/>
    <w:rsid w:val="001F52FA"/>
    <w:rsid w:val="00234C38"/>
    <w:rsid w:val="00236349"/>
    <w:rsid w:val="00251412"/>
    <w:rsid w:val="00262F32"/>
    <w:rsid w:val="0027237A"/>
    <w:rsid w:val="002838CF"/>
    <w:rsid w:val="00287A3A"/>
    <w:rsid w:val="002A5E48"/>
    <w:rsid w:val="002B3952"/>
    <w:rsid w:val="002F408F"/>
    <w:rsid w:val="002F7211"/>
    <w:rsid w:val="003114AF"/>
    <w:rsid w:val="003270A0"/>
    <w:rsid w:val="00345A8F"/>
    <w:rsid w:val="003565B3"/>
    <w:rsid w:val="0036612F"/>
    <w:rsid w:val="00370527"/>
    <w:rsid w:val="00374A53"/>
    <w:rsid w:val="00374FB5"/>
    <w:rsid w:val="003B1F76"/>
    <w:rsid w:val="003D0B7D"/>
    <w:rsid w:val="003D41D8"/>
    <w:rsid w:val="00420462"/>
    <w:rsid w:val="004333B9"/>
    <w:rsid w:val="00441658"/>
    <w:rsid w:val="00487412"/>
    <w:rsid w:val="00494F32"/>
    <w:rsid w:val="00495D04"/>
    <w:rsid w:val="004A44BE"/>
    <w:rsid w:val="004C144B"/>
    <w:rsid w:val="004E368C"/>
    <w:rsid w:val="004F70E5"/>
    <w:rsid w:val="005528A0"/>
    <w:rsid w:val="00562398"/>
    <w:rsid w:val="005813FE"/>
    <w:rsid w:val="00596B2F"/>
    <w:rsid w:val="005E20FF"/>
    <w:rsid w:val="005E215D"/>
    <w:rsid w:val="005E3015"/>
    <w:rsid w:val="00621940"/>
    <w:rsid w:val="00624AD3"/>
    <w:rsid w:val="00634544"/>
    <w:rsid w:val="006348D0"/>
    <w:rsid w:val="00634BED"/>
    <w:rsid w:val="00666AA2"/>
    <w:rsid w:val="00694E8B"/>
    <w:rsid w:val="006A7683"/>
    <w:rsid w:val="006C527A"/>
    <w:rsid w:val="006D11C6"/>
    <w:rsid w:val="006E19E2"/>
    <w:rsid w:val="006F7005"/>
    <w:rsid w:val="00716124"/>
    <w:rsid w:val="00783E03"/>
    <w:rsid w:val="007A4BD1"/>
    <w:rsid w:val="007E5BCD"/>
    <w:rsid w:val="00831107"/>
    <w:rsid w:val="008346D5"/>
    <w:rsid w:val="0088799E"/>
    <w:rsid w:val="009064AF"/>
    <w:rsid w:val="009468B0"/>
    <w:rsid w:val="00973C9E"/>
    <w:rsid w:val="009A1954"/>
    <w:rsid w:val="009D4213"/>
    <w:rsid w:val="009F0937"/>
    <w:rsid w:val="009F16D4"/>
    <w:rsid w:val="00A01FB4"/>
    <w:rsid w:val="00A146B1"/>
    <w:rsid w:val="00A1521D"/>
    <w:rsid w:val="00A24BC2"/>
    <w:rsid w:val="00A330A9"/>
    <w:rsid w:val="00A4312C"/>
    <w:rsid w:val="00A45370"/>
    <w:rsid w:val="00A618B3"/>
    <w:rsid w:val="00A87F4B"/>
    <w:rsid w:val="00A9091A"/>
    <w:rsid w:val="00AA4948"/>
    <w:rsid w:val="00AC6191"/>
    <w:rsid w:val="00AD6669"/>
    <w:rsid w:val="00B15C22"/>
    <w:rsid w:val="00B33D30"/>
    <w:rsid w:val="00B417FB"/>
    <w:rsid w:val="00B50EEB"/>
    <w:rsid w:val="00B638CF"/>
    <w:rsid w:val="00B722FE"/>
    <w:rsid w:val="00B81753"/>
    <w:rsid w:val="00B861BE"/>
    <w:rsid w:val="00B959C1"/>
    <w:rsid w:val="00BD2065"/>
    <w:rsid w:val="00BD3394"/>
    <w:rsid w:val="00BD4467"/>
    <w:rsid w:val="00C07070"/>
    <w:rsid w:val="00C10B03"/>
    <w:rsid w:val="00C120CE"/>
    <w:rsid w:val="00C60A3B"/>
    <w:rsid w:val="00C65FCF"/>
    <w:rsid w:val="00C951B7"/>
    <w:rsid w:val="00CA1F5B"/>
    <w:rsid w:val="00CE28AC"/>
    <w:rsid w:val="00CF092F"/>
    <w:rsid w:val="00D113E5"/>
    <w:rsid w:val="00D154B5"/>
    <w:rsid w:val="00D2559E"/>
    <w:rsid w:val="00D30FBC"/>
    <w:rsid w:val="00D32CF5"/>
    <w:rsid w:val="00D408EA"/>
    <w:rsid w:val="00D4091E"/>
    <w:rsid w:val="00D42104"/>
    <w:rsid w:val="00D602BA"/>
    <w:rsid w:val="00D62DE4"/>
    <w:rsid w:val="00D64CE3"/>
    <w:rsid w:val="00D70AA5"/>
    <w:rsid w:val="00DA65AE"/>
    <w:rsid w:val="00DE23B4"/>
    <w:rsid w:val="00DF518F"/>
    <w:rsid w:val="00E00DB4"/>
    <w:rsid w:val="00E1125E"/>
    <w:rsid w:val="00E32CE4"/>
    <w:rsid w:val="00E66C0A"/>
    <w:rsid w:val="00E70F32"/>
    <w:rsid w:val="00E87668"/>
    <w:rsid w:val="00EB2C04"/>
    <w:rsid w:val="00ED72E5"/>
    <w:rsid w:val="00EF6F10"/>
    <w:rsid w:val="00F117D1"/>
    <w:rsid w:val="00F32832"/>
    <w:rsid w:val="00F609BB"/>
    <w:rsid w:val="00F97D8F"/>
    <w:rsid w:val="00FB4ED4"/>
    <w:rsid w:val="00FB6923"/>
    <w:rsid w:val="00FC39CD"/>
    <w:rsid w:val="00FE1FF4"/>
    <w:rsid w:val="00FE5715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hAnsi="Verdana" w:asci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236349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15C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C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C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C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C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2DE4"/>
    <w:pPr>
      <w:jc w:val="both"/>
    </w:pPr>
    <w:rPr>
      <w:rFonts w:ascii="Verdana" w:hAnsi="Verdana"/>
      <w:szCs w:val="20"/>
    </w:rPr>
  </w:style>
  <w:style w:styleId="Zaglavlje" w:type="paragraph">
    <w:name w:val="header"/>
    <w:basedOn w:val="Normal"/>
    <w:rsid w:val="00B638C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638CF"/>
  </w:style>
  <w:style w:styleId="Podnoje" w:type="paragraph">
    <w:name w:val="footer"/>
    <w:basedOn w:val="Normal"/>
    <w:rsid w:val="00B638C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14B6E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236349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B15C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C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C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C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C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0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878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St-3348/2016-88</izvorni_sadrzaj>
    <derivirana_varijabla naziv="DomainObject.Oznaka_1">St-3348/2016-88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3348</izvorni_sadrzaj>
    <derivirana_varijabla naziv="DomainObject.Predmet.Broj_1">3348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St-3348/2016</izvorni_sadrzaj>
    <derivirana_varijabla naziv="DomainObject.Predmet.OznakaBroj_1">St-3348/2016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DIMETO GRADNJA d.o.o. za graditeljstvo, trgovinu i usluge u stečaju zastupanog po punomoćniku OD BOMEŠTAR I BALAŠKO j.t.d.</izvorni_sadrzaj>
    <derivirana_varijabla naziv="DomainObject.Predmet.ProtustrankaFormated_1">  DIMETO GRADNJA d.o.o. za graditeljstvo, trgovinu i usluge u stečaju zastupanog po punomoćniku OD BOMEŠTAR I BALAŠKO j.t.d.</derivirana_varijabla>
  </DomainObject.Predmet.ProtustrankaFormated>
  <DomainObject.Predmet.ProtustrankaFormatedOIB>
    <izvorni_sadrzaj>  DIMETO GRADNJA d.o.o. za graditeljstvo, trgovinu i usluge u stečaju, OIB 40133988704 zastupanog po punomoćniku OD BOMEŠTAR I BALAŠKO j.t.d.</izvorni_sadrzaj>
    <derivirana_varijabla naziv="DomainObject.Predmet.ProtustrankaFormatedOIB_1">  DIMETO GRADNJA d.o.o. za graditeljstvo, trgovinu i usluge u stečaju, OIB 40133988704 zastupanog po punomoćniku OD BOMEŠTAR I BALAŠKO j.t.d.</derivirana_varijabla>
  </DomainObject.Predmet.ProtustrankaFormatedOIB>
  <DomainObject.Predmet.ProtustrankaFormatedWithAdress>
    <izvorni_sadrzaj> DIMETO GRADNJA d.o.o. za graditeljstvo, trgovinu i usluge u stečaju, Čret 25 A, 10000 Zagreb zastupanog po punomoćniku OD BOMEŠTAR I BALAŠKO j.t.d.</izvorni_sadrzaj>
    <derivirana_varijabla naziv="DomainObject.Predmet.ProtustrankaFormatedWithAdress_1"> DIMETO GRADNJA d.o.o. za graditeljstvo, trgovinu i usluge u stečaju, Čret 25 A, 10000 Zagreb zastupanog po punomoćniku OD BOMEŠTAR I BALAŠKO j.t.d.</derivirana_varijabla>
  </DomainObject.Predmet.ProtustrankaFormatedWithAdress>
  <DomainObject.Predmet.ProtustrankaFormatedWithAdressOIB>
    <izvorni_sadrzaj> DIMETO GRADNJA d.o.o. za graditeljstvo, trgovinu i usluge u stečaju, OIB 40133988704, Čret 25 A, 10000 Zagreb zastupanog po punomoćniku OD BOMEŠTAR I BALAŠKO j.t.d.</izvorni_sadrzaj>
    <derivirana_varijabla naziv="DomainObject.Predmet.ProtustrankaFormatedWithAdressOIB_1"> DIMETO GRADNJA d.o.o. za graditeljstvo, trgovinu i usluge u stečaju, OIB 40133988704, Čret 25 A, 10000 Zagreb zastupanog po punomoćniku OD BOMEŠTAR I BALAŠKO j.t.d.</derivirana_varijabla>
  </DomainObject.Predmet.ProtustrankaFormatedWithAdressOIB>
  <DomainObject.Predmet.ProtustrankaWithAdress>
    <izvorni_sadrzaj>DIMETO GRADNJA d.o.o. za graditeljstvo, trgovinu i usluge u stečaju Čret 25 A, 10000 Zagreb</izvorni_sadrzaj>
    <derivirana_varijabla naziv="DomainObject.Predmet.ProtustrankaWithAdress_1">DIMETO GRADNJA d.o.o. za graditeljstvo, trgovinu i usluge u stečaju Čret 25 A, 10000 Zagreb</derivirana_varijabla>
  </DomainObject.Predmet.ProtustrankaWithAdress>
  <DomainObject.Predmet.ProtustrankaWithAdressOIB>
    <izvorni_sadrzaj>DIMETO GRADNJA d.o.o. za graditeljstvo, trgovinu i usluge u stečaju, OIB 40133988704, Čret 25 A, 10000 Zagreb</izvorni_sadrzaj>
    <derivirana_varijabla naziv="DomainObject.Predmet.ProtustrankaWithAdressOIB_1">DIMETO GRADNJA d.o.o. za graditeljstvo, trgovinu i usluge u stečaju, OIB 40133988704, Čret 25 A, 10000 Zagreb</derivirana_varijabla>
  </DomainObject.Predmet.ProtustrankaWithAdressOIB>
  <DomainObject.Predmet.ProtustrankaNazivFormated>
    <izvorni_sadrzaj>DIMETO GRADNJA d.o.o. za graditeljstvo, trgovinu i usluge u stečaju</izvorni_sadrzaj>
    <derivirana_varijabla naziv="DomainObject.Predmet.ProtustrankaNazivFormated_1">DIMETO GRADNJA d.o.o. za graditeljstvo, trgovinu i usluge u stečaju</derivirana_varijabla>
  </DomainObject.Predmet.ProtustrankaNazivFormated>
  <DomainObject.Predmet.ProtustrankaNazivFormatedOIB>
    <izvorni_sadrzaj>DIMETO GRADNJA d.o.o. za graditeljstvo, trgovinu i usluge u stečaju, OIB 40133988704</izvorni_sadrzaj>
    <derivirana_varijabla naziv="DomainObject.Predmet.ProtustrankaNazivFormatedOIB_1">DIMETO GRADNJA d.o.o. za graditeljstvo, trgovinu i usluge u stečaju, OIB 40133988704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KARLOVCU</izvorni_sadrzaj>
    <derivirana_varijabla naziv="DomainObject.Predmet.StrankaFormated_1">  FINA Regionalni centar Zagreb; Porezna uprava, Područni ured Zagreb; ŽUPANIJSKO DRŽAVNO ODVJETNIŠTVO U KARLOVCU</derivirana_varijabla>
  </DomainObject.Predmet.StrankaFormated>
  <DomainObject.Predmet.StrankaFormatedOIB>
    <izvorni_sadrzaj>  FINA Regionalni centar Zagreb, OIB 85821130368; Porezna uprava, Područni ured Zagreb; ŽUPANIJSKO DRŽAVNO ODVJETNIŠTVO U KARLOVCU</izvorni_sadrzaj>
    <derivirana_varijabla naziv="DomainObject.Predmet.StrankaFormatedOIB_1">  FINA Regionalni centar Zagreb, OIB 85821130368; Porezna uprava, Područni ured Zagreb; ŽUPANIJSKO DRŽAVNO ODVJETNIŠTVO U KARLOVCU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KARLOVCU, Trg hrvatskih branitelja 1, 47000 Karlovac</izvorni_sadrzaj>
    <derivirana_varijabla naziv="DomainObject.Predmet.StrankaFormatedWithAdress_1"> FINA Regionalni centar Zagreb, Trg svibanjskih žrtava 1995. 1, 10000 Zagreb; Porezna uprava, Područni ured Zagreb; ŽUPANIJSKO DRŽAVNO ODVJETNIŠTVO U KARLOVCU, Trg hrvatskih branitelja 1, 47000 Karlovac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KARLOVCU, Trg hrvatskih branitelja 1, 47000 Karlovac</izvorni_sadrzaj>
    <derivirana_varijabla naziv="DomainObject.Predmet.StrankaFormatedWithAdressOIB_1"> FINA Regionalni centar Zagreb, OIB 85821130368, Trg svibanjskih žrtava 1995. 1, 10000 Zagreb; Porezna uprava, Područni ured Zagreb; ŽUPANIJSKO DRŽAVNO ODVJETNIŠTVO U KARLOVCU, Trg hrvatskih branitelja 1, 47000 Karlovac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KARLOVCU Trg hrvatskih branitelja 1,47000 Karlovac</izvorni_sadrzaj>
    <derivirana_varijabla naziv="DomainObject.Predmet.StrankaWithAdress_1">FINA Regionalni centar Zagreb Trg svibanjskih žrtava 1995. 1,10000 Zagreb,Porezna uprava, Područni ured Zagreb ,ŽUPANIJSKO DRŽAVNO ODVJETNIŠTVO U KARLOVCU Trg hrvatskih branitelja 1,47000 Karlovac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KARLOVCU, Trg hrvatskih branitelja 1,47000 Karlovac</izvorni_sadrzaj>
    <derivirana_varijabla naziv="DomainObject.Predmet.StrankaWithAdressOIB_1">FINA Regionalni centar Zagreb, OIB 85821130368, Trg svibanjskih žrtava 1995. 1,10000 Zagreb,Porezna uprava, Područni ured Zagreb,ŽUPANIJSKO DRŽAVNO ODVJETNIŠTVO U KARLOVCU, Trg hrvatskih branitelja 1,47000 Karlovac</derivirana_varijabla>
  </DomainObject.Predmet.StrankaWithAdressOIB>
  <DomainObject.Predmet.StrankaNazivFormated>
    <izvorni_sadrzaj>FINA Regionalni centar Zagreb,Porezna uprava, Područni ured Zagreb,ŽUPANIJSKO DRŽAVNO ODVJETNIŠTVO U KARLOVCU</izvorni_sadrzaj>
    <derivirana_varijabla naziv="DomainObject.Predmet.StrankaNazivFormated_1">FINA Regionalni centar Zagreb,Porezna uprava, Područni ured Zagreb,ŽUPANIJSKO DRŽAVNO ODVJETNIŠTVO U KARLOVCU</derivirana_varijabla>
  </DomainObject.Predmet.StrankaNazivFormated>
  <DomainObject.Predmet.StrankaNazivFormatedOIB>
    <izvorni_sadrzaj>FINA Regionalni centar Zagreb, OIB 85821130368,Porezna uprava, Područni ured Zagreb,ŽUPANIJSKO DRŽAVNO ODVJETNIŠTVO U KARLOVCU</izvorni_sadrzaj>
    <derivirana_varijabla naziv="DomainObject.Predmet.StrankaNazivFormatedOIB_1">FINA Regionalni centar Zagreb, OIB 85821130368,Porezna uprava, Područni ured Zagreb,ŽUPANIJSKO DRŽAVNO ODVJETNIŠTVO U KARLOVCU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KARLOVCU</item>
    </izvorni_sadrzaj>
    <derivirana_varijabla naziv="DomainObject.Predmet.StrankaListFormated_1">
      <item>FINA Regionalni centar Zagreb</item>
      <item>Porezna uprava, Područni ured Zagreb</item>
      <item>ŽUPANIJSKO DRŽAVNO ODVJETNIŠTVO U KARLOVCU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KARLOVCU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KARLOVCU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KARLOVCU, Trg hrvatskih branitelja 1, 47000 Karlovac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KARLOVCU, Trg hrvatskih branitelja 1, 47000 Karlovac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KARLOVCU, Trg hrvatskih branitelja 1, 47000 Karlovac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KARLOVCU, Trg hrvatskih branitelja 1, 47000 Karlovac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KARLOVCU</item>
    </izvorni_sadrzaj>
    <derivirana_varijabla naziv="DomainObject.Predmet.StrankaListNazivFormated_1">
      <item>FINA Regionalni centar Zagreb</item>
      <item>Porezna uprava, Područni ured Zagreb</item>
      <item>ŽUPANIJSKO DRŽAVNO ODVJETNIŠTVO U KARLOVCU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KARLOVCU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KARLOVCU</item>
    </derivirana_varijabla>
  </DomainObject.Predmet.StrankaListNazivFormatedOIB>
  <DomainObject.Predmet.ProtuStrankaListFormated>
    <izvorni_sadrzaj>
      <item>DIMETO GRADNJA d.o.o. za graditeljstvo, trgovinu i usluge u stečaju zastupanog po punomoćniku OD BOMEŠTAR I BALAŠKO j.t.d.</item>
    </izvorni_sadrzaj>
    <derivirana_varijabla naziv="DomainObject.Predmet.ProtuStrankaListFormated_1">
      <item>DIMETO GRADNJA d.o.o. za graditeljstvo, trgovinu i usluge u stečaju zastupanog po punomoćniku OD BOMEŠTAR I BALAŠKO j.t.d.</item>
    </derivirana_varijabla>
  </DomainObject.Predmet.ProtuStrankaListFormated>
  <DomainObject.Predmet.ProtuStrankaListFormatedOIB>
    <izvorni_sadrzaj>
      <item>DIMETO GRADNJA d.o.o. za graditeljstvo, trgovinu i usluge u stečaju, OIB 40133988704 zastupanog po punomoćniku OD BOMEŠTAR I BALAŠKO j.t.d.</item>
    </izvorni_sadrzaj>
    <derivirana_varijabla naziv="DomainObject.Predmet.ProtuStrankaListFormatedOIB_1">
      <item>DIMETO GRADNJA d.o.o. za graditeljstvo, trgovinu i usluge u stečaju, OIB 40133988704 zastupanog po punomoćniku OD BOMEŠTAR I BALAŠKO j.t.d.</item>
    </derivirana_varijabla>
  </DomainObject.Predmet.ProtuStrankaListFormatedOIB>
  <DomainObject.Predmet.ProtuStrankaListFormatedWithAdress>
    <izvorni_sadrzaj>
      <item>DIMETO GRADNJA d.o.o. za graditeljstvo, trgovinu i usluge u stečaju, Čret 25 A, 10000 Zagreb zastupanog po punomoćniku OD BOMEŠTAR I BALAŠKO j.t.d.</item>
    </izvorni_sadrzaj>
    <derivirana_varijabla naziv="DomainObject.Predmet.ProtuStrankaListFormatedWithAdress_1">
      <item>DIMETO GRADNJA d.o.o. za graditeljstvo, trgovinu i usluge u stečaju, Čret 25 A, 10000 Zagreb zastupanog po punomoćniku OD BOMEŠTAR I BALAŠKO j.t.d.</item>
    </derivirana_varijabla>
  </DomainObject.Predmet.ProtuStrankaListFormatedWithAdress>
  <DomainObject.Predmet.ProtuStrankaListFormatedWithAdressOIB>
    <izvorni_sadrzaj>
      <item>DIMETO GRADNJA d.o.o. za graditeljstvo, trgovinu i usluge u stečaju, OIB 40133988704, Čret 25 A, 10000 Zagreb zastupanog po punomoćniku OD BOMEŠTAR I BALAŠKO j.t.d.</item>
    </izvorni_sadrzaj>
    <derivirana_varijabla naziv="DomainObject.Predmet.ProtuStrankaListFormatedWithAdressOIB_1">
      <item>DIMETO GRADNJA d.o.o. za graditeljstvo, trgovinu i usluge u stečaju, OIB 40133988704, Čret 25 A, 10000 Zagreb zastupanog po punomoćniku OD BOMEŠTAR I BALAŠKO j.t.d.</item>
    </derivirana_varijabla>
  </DomainObject.Predmet.ProtuStrankaListFormatedWithAdressOIB>
  <DomainObject.Predmet.ProtuStrankaListNazivFormated>
    <izvorni_sadrzaj>
      <item>DIMETO GRADNJA d.o.o. za graditeljstvo, trgovinu i usluge u stečaju</item>
    </izvorni_sadrzaj>
    <derivirana_varijabla naziv="DomainObject.Predmet.ProtuStrankaListNazivFormated_1">
      <item>DIMETO GRADNJA d.o.o. za graditeljstvo, trgovinu i usluge u stečaju</item>
    </derivirana_varijabla>
  </DomainObject.Predmet.ProtuStrankaListNazivFormated>
  <DomainObject.Predmet.ProtuStrankaListNazivFormatedOIB>
    <izvorni_sadrzaj>
      <item>DIMETO GRADNJA d.o.o. za graditeljstvo, trgovinu i usluge u stečaju, OIB 40133988704</item>
    </izvorni_sadrzaj>
    <derivirana_varijabla naziv="DomainObject.Predmet.ProtuStrankaListNazivFormatedOIB_1">
      <item>DIMETO GRADNJA d.o.o. za graditeljstvo, trgovinu i usluge u stečaju, OIB 40133988704</item>
    </derivirana_varijabla>
  </DomainObject.Predmet.ProtuStrankaListNazivFormatedOIB>
  <DomainObject.Predmet.OstaliListFormated>
    <izvorni_sadrzaj>
      <item>Miroslav Tomić</item>
      <item>OD BOMEŠTAR I BALAŠKO j.t.d. punomoćnik sudionika u postupku DIMETO GRADNJA d.o.o. za graditeljstvo, trgovinu i usluge u stečaju</item>
      <item>DARKO BELAIĆ</item>
    </izvorni_sadrzaj>
    <derivirana_varijabla naziv="DomainObject.Predmet.OstaliListFormated_1">
      <item>Miroslav Tomić</item>
      <item>OD BOMEŠTAR I BALAŠKO j.t.d. punomoćnik sudionika u postupku DIMETO GRADNJA d.o.o. za graditeljstvo, trgovinu i usluge u stečaju</item>
      <item>DARKO BELAIĆ</item>
    </derivirana_varijabla>
  </DomainObject.Predmet.OstaliListFormated>
  <DomainObject.Predmet.OstaliListFormatedOIB>
    <izvorni_sadrzaj>
      <item>Miroslav Tomić, OIB 42909271755</item>
      <item>OD BOMEŠTAR I BALAŠKO j.t.d., OIB 13098722987 punomoćnik sudionika u postupku DIMETO GRADNJA d.o.o. za graditeljstvo, trgovinu i usluge u stečaju</item>
      <item>DARKO BELAIĆ</item>
    </izvorni_sadrzaj>
    <derivirana_varijabla naziv="DomainObject.Predmet.OstaliListFormatedOIB_1">
      <item>Miroslav Tomić, OIB 42909271755</item>
      <item>OD BOMEŠTAR I BALAŠKO j.t.d., OIB 13098722987 punomoćnik sudionika u postupku DIMETO GRADNJA d.o.o. za graditeljstvo, trgovinu i usluge u stečaju</item>
      <item>DARKO BELAIĆ</item>
    </derivirana_varijabla>
  </DomainObject.Predmet.OstaliListFormatedOIB>
  <DomainObject.Predmet.OstaliListFormatedWithAdress>
    <izvorni_sadrzaj>
      <item>Miroslav Tomić, Čret 25 A, 10000 Zagreb</item>
      <item>OD BOMEŠTAR I BALAŠKO j.t.d., I. Pile 1, 10000 Zagreb punomoćnik sudionika u postupku DIMETO GRADNJA d.o.o. za graditeljstvo, trgovinu i usluge u stečaju</item>
      <item>DARKO BELAIĆ, Bulićeva 6, 10000 Zagreb</item>
    </izvorni_sadrzaj>
    <derivirana_varijabla naziv="DomainObject.Predmet.OstaliListFormatedWithAdress_1">
      <item>Miroslav Tomić, Čret 25 A, 10000 Zagreb</item>
      <item>OD BOMEŠTAR I BALAŠKO j.t.d., I. Pile 1, 10000 Zagreb punomoćnik sudionika u postupku DIMETO GRADNJA d.o.o. za graditeljstvo, trgovinu i usluge u stečaju</item>
      <item>DARKO BELAIĆ, Bulićeva 6, 10000 Zagreb</item>
    </derivirana_varijabla>
  </DomainObject.Predmet.OstaliListFormatedWithAdress>
  <DomainObject.Predmet.OstaliListFormatedWithAdressOIB>
    <izvorni_sadrzaj>
      <item>Miroslav Tomić, OIB 42909271755, Čret 25 A, 10000 Zagreb</item>
      <item>OD BOMEŠTAR I BALAŠKO j.t.d., OIB 13098722987, I. Pile 1, 10000 Zagreb punomoćnik sudionika u postupku DIMETO GRADNJA d.o.o. za graditeljstvo, trgovinu i usluge u stečaju</item>
      <item>DARKO BELAIĆ, Bulićeva 6, 10000 Zagreb</item>
    </izvorni_sadrzaj>
    <derivirana_varijabla naziv="DomainObject.Predmet.OstaliListFormatedWithAdressOIB_1">
      <item>Miroslav Tomić, OIB 42909271755, Čret 25 A, 10000 Zagreb</item>
      <item>OD BOMEŠTAR I BALAŠKO j.t.d., OIB 13098722987, I. Pile 1, 10000 Zagreb punomoćnik sudionika u postupku DIMETO GRADNJA d.o.o. za graditeljstvo, trgovinu i usluge u stečaju</item>
      <item>DARKO BELAIĆ, Bulićeva 6, 10000 Zagreb</item>
    </derivirana_varijabla>
  </DomainObject.Predmet.OstaliListFormatedWithAdressOIB>
  <DomainObject.Predmet.OstaliListNazivFormated>
    <izvorni_sadrzaj>
      <item>Miroslav Tomić</item>
      <item>OD BOMEŠTAR I BALAŠKO j.t.d.</item>
      <item>DARKO BELAIĆ</item>
    </izvorni_sadrzaj>
    <derivirana_varijabla naziv="DomainObject.Predmet.OstaliListNazivFormated_1">
      <item>Miroslav Tomić</item>
      <item>OD BOMEŠTAR I BALAŠKO j.t.d.</item>
      <item>DARKO BELAIĆ</item>
    </derivirana_varijabla>
  </DomainObject.Predmet.OstaliListNazivFormated>
  <DomainObject.Predmet.OstaliListNazivFormatedOIB>
    <izvorni_sadrzaj>
      <item>Miroslav Tomić, OIB 42909271755</item>
      <item>OD BOMEŠTAR I BALAŠKO j.t.d., OIB 13098722987</item>
      <item>DARKO BELAIĆ</item>
    </izvorni_sadrzaj>
    <derivirana_varijabla naziv="DomainObject.Predmet.OstaliListNazivFormatedOIB_1">
      <item>Miroslav Tomić, OIB 42909271755</item>
      <item>OD BOMEŠTAR I BALAŠKO j.t.d., OIB 13098722987</item>
      <item>DARKO BELAIĆ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St-3348/2016-88</izvorni_sadrzaj>
    <derivirana_varijabla naziv="DomainObject.PoslovniBrojDokumenta_1">St-3348/2016-88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DIMETO GRADNJA d.o.o. za graditeljstvo, trgovinu i usluge u stečaju</izvorni_sadrzaj>
    <derivirana_varijabla naziv="DomainObject.Predmet.ProtustrankaIDrugi_1">DIMETO GRADNJA d.o.o. za graditeljstvo,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DIMETO GRADNJA d.o.o. za graditeljstvo, trgovinu i usluge u stečaju, OIB 40133988704, Čret 25 A, 10000 Zagreb</izvorni_sadrzaj>
    <derivirana_varijabla naziv="DomainObject.Predmet.ProtustrankaIDrugiAdressOIB_1">DIMETO GRADNJA d.o.o. za graditeljstvo, trgovinu i usluge u stečaju, OIB 40133988704, Čret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DIMETO GRADNJA d.o.o. za graditeljstvo, trgovinu i usluge u stečaju</item>
      <item>FINA Regionalni centar Zagreb</item>
      <item>Miroslav Tomić</item>
      <item>Porezna uprava, Područni ured Zagreb</item>
      <item>ŽUPANIJSKO DRŽAVNO ODVJETNIŠTVO U KARLOVCU</item>
      <item>OD BOMEŠTAR I BALAŠKO j.t.d.</item>
      <item>DARKO BELAIĆ</item>
    </izvorni_sadrzaj>
    <derivirana_varijabla naziv="DomainObject.Predmet.SudioniciListNaziv_1">
      <item>DIMETO GRADNJA d.o.o. za graditeljstvo, trgovinu i usluge u stečaju</item>
      <item>FINA Regionalni centar Zagreb</item>
      <item>Miroslav Tomić</item>
      <item>Porezna uprava, Područni ured Zagreb</item>
      <item>ŽUPANIJSKO DRŽAVNO ODVJETNIŠTVO U KARLOVCU</item>
      <item>OD BOMEŠTAR I BALAŠKO j.t.d.</item>
      <item>DARKO BELAIĆ</item>
    </derivirana_varijabla>
  </DomainObject.Predmet.SudioniciListNaziv>
  <DomainObject.Predmet.SudioniciListAdressOIB>
    <izvorni_sadrzaj>
      <item>DIMETO GRADNJA d.o.o. za graditeljstvo, trgovinu i usluge u stečaju, OIB 40133988704, Čret 25 A,10000 Zagreb</item>
      <item>FINA Regionalni centar Zagreb, OIB 85821130368, Trg svibanjskih žrtava 1995. 1,10000 Zagreb</item>
      <item>Miroslav Tomić, OIB 42909271755, Čret 25 A,10000 Zagreb</item>
      <item>Porezna uprava, Područni ured Zagreb</item>
      <item>ŽUPANIJSKO DRŽAVNO ODVJETNIŠTVO U KARLOVCU, Trg hrvatskih branitelja 1,47000 Karlovac</item>
      <item>OD BOMEŠTAR I BALAŠKO j.t.d., OIB 13098722987, I. Pile 1,10000 Zagreb</item>
      <item>DARKO BELAIĆ, Bulićeva 6,10000 Zagreb</item>
    </izvorni_sadrzaj>
    <derivirana_varijabla naziv="DomainObject.Predmet.SudioniciListAdressOIB_1">
      <item>DIMETO GRADNJA d.o.o. za graditeljstvo, trgovinu i usluge u stečaju, OIB 40133988704, Čret 25 A,10000 Zagreb</item>
      <item>FINA Regionalni centar Zagreb, OIB 85821130368, Trg svibanjskih žrtava 1995. 1,10000 Zagreb</item>
      <item>Miroslav Tomić, OIB 42909271755, Čret 25 A,10000 Zagreb</item>
      <item>Porezna uprava, Područni ured Zagreb</item>
      <item>ŽUPANIJSKO DRŽAVNO ODVJETNIŠTVO U KARLOVCU, Trg hrvatskih branitelja 1,47000 Karlovac</item>
      <item>OD BOMEŠTAR I BALAŠKO j.t.d., OIB 13098722987, I. Pile 1,10000 Zagreb</item>
      <item>DARKO BELAIĆ, Bulićeva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40133988704</item>
      <item>, OIB 85821130368</item>
      <item>, OIB 42909271755</item>
      <item>, OIB null</item>
      <item>, OIB null</item>
      <item>, OIB 13098722987</item>
      <item>, OIB null</item>
    </izvorni_sadrzaj>
    <derivirana_varijabla naziv="DomainObject.Predmet.SudioniciListNazivOIB_1">
      <item>, OIB 40133988704</item>
      <item>, OIB 85821130368</item>
      <item>, OIB 42909271755</item>
      <item>, OIB null</item>
      <item>, OIB null</item>
      <item>, OIB 13098722987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St-3348/2016-80</izvorni_sadrzaj>
    <derivirana_varijabla naziv="DomainObject.PredzadnjaOdlukaIzPredmeta.Oznaka_1">St-3348/2016-80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1588</properties:Words>
  <properties:Characters>8900</properties:Characters>
  <properties:Lines>174</properties:Lines>
  <properties:Paragraphs>37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10938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2018-11-22T09:44:00Z</dcterms:created>
  <dc:creator>Korisnik</dc:creator>
  <cp:lastModifiedBy>Renata Klokočki</cp:lastModifiedBy>
  <cp:lastPrinted>2018-11-26T09:51:00Z</cp:lastPrinted>
  <dcterms:modified xmlns:xsi="http://www.w3.org/2001/XMLSchema-instance" xsi:type="dcterms:W3CDTF">2018-11-26T09:52:00Z</dcterms:modified>
  <cp:revision>15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St-3348/2016-88 / Odluka - Rješenje - o namirenju (RJEŠENJE O NAMIRENJU RAZLUČNOG VJEROVNIKA-DIMETO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