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5f215" w14:paraId="bb5f215" w:rsidRDefault="00E17EF8" w:rsidR="00E17EF8">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17EF8" w:rsidP="0070027B" w:rsidR="00E17EF8">
      <w:pPr>
        <w:jc w:val="both"/>
      </w:pPr>
    </w:p>
    <w:p w:rsidRDefault="0070027B" w:rsidP="0070027B" w:rsidR="0070027B" w:rsidRPr="0070027B">
      <w:pPr>
        <w:jc w:val="both"/>
      </w:pPr>
      <w:r w:rsidRPr="0070027B">
        <w:t>REPUBLIKA HRVATSKA</w:t>
      </w:r>
    </w:p>
    <w:p w:rsidRDefault="0070027B" w:rsidP="0070027B" w:rsidR="0070027B" w:rsidRPr="0070027B">
      <w:pPr>
        <w:jc w:val="both"/>
      </w:pPr>
      <w:r w:rsidRPr="0070027B">
        <w:t xml:space="preserve">TRGOVAČKI SUD U ZAGREBU                                     </w:t>
      </w:r>
      <w:r w:rsidR="00157FB9">
        <w:t xml:space="preserve">                     </w:t>
      </w:r>
      <w:r w:rsidR="00157FB9">
        <w:tab/>
        <w:t>67. St-250</w:t>
      </w:r>
      <w:r w:rsidR="00F24636">
        <w:t>/15</w:t>
      </w:r>
      <w:r w:rsidR="009E5617">
        <w:t>-41</w:t>
      </w:r>
    </w:p>
    <w:p w:rsidRDefault="0070027B" w:rsidP="0070027B" w:rsidR="0070027B" w:rsidRPr="0070027B">
      <w:pPr>
        <w:jc w:val="both"/>
      </w:pPr>
      <w:r w:rsidRPr="0070027B">
        <w:t>Amruševa 2/II</w:t>
      </w:r>
    </w:p>
    <w:p w:rsidRDefault="00AE30AB" w:rsidP="00AE30AB" w:rsidR="00AE30AB">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70027B" w:rsidP="0070027B" w:rsidR="0070027B" w:rsidRPr="0070027B">
      <w:pPr>
        <w:jc w:val="center"/>
      </w:pPr>
      <w:r w:rsidRPr="0070027B">
        <w:t>R J E Š E NJ E</w:t>
      </w:r>
    </w:p>
    <w:p w:rsidRDefault="0070027B" w:rsidP="0070027B" w:rsidR="0070027B" w:rsidRPr="0070027B">
      <w:pPr>
        <w:jc w:val="both"/>
      </w:pPr>
    </w:p>
    <w:p w:rsidRDefault="00414A89" w:rsidP="0070027B" w:rsidR="00EB51F8" w:rsidRPr="003A7D16">
      <w:pPr>
        <w:jc w:val="both"/>
      </w:pPr>
      <w:r w:rsidRPr="00414A89">
        <w:rPr>
          <w:lang w:val="pt-BR"/>
        </w:rPr>
        <w:t>Trgovački sud u Zagrebu, po sucu Gordanu Zubaku, u stečajnom p</w:t>
      </w:r>
      <w:r>
        <w:rPr>
          <w:lang w:val="pt-BR"/>
        </w:rPr>
        <w:t>ostupku</w:t>
      </w:r>
      <w:r w:rsidRPr="00414A89">
        <w:rPr>
          <w:lang w:val="pt-BR"/>
        </w:rPr>
        <w:t xml:space="preserve"> u povodu prijedloga </w:t>
      </w:r>
      <w:r w:rsidR="00157FB9" w:rsidRPr="00157FB9">
        <w:rPr>
          <w:lang w:val="pt-BR"/>
        </w:rPr>
        <w:t>ERSTE&amp;STEIERMARKISCHE BANK d.d., Rijeka, Jadranski trg 3/a, OIB: 23057039320, kojeg zastupa punomoćnik Marin Zekanović, odvjetnik u Zadru, M. Klaića 1,  za otvaranje stečajnog postupka nad dužnikom LENO I LOLITA d.o.o., Zagreb, Baburičina 3, OIB: 60964206177</w:t>
      </w:r>
      <w:r w:rsidR="00DC268C" w:rsidRPr="00372077">
        <w:t xml:space="preserve">, </w:t>
      </w:r>
      <w:r w:rsidR="00157FB9">
        <w:rPr>
          <w:lang w:val="pt-BR"/>
        </w:rPr>
        <w:t>5</w:t>
      </w:r>
      <w:r w:rsidR="00E17EF8">
        <w:rPr>
          <w:lang w:val="pt-BR"/>
        </w:rPr>
        <w:t>. svibnja</w:t>
      </w:r>
      <w:r w:rsidR="00F24636" w:rsidRPr="00372077">
        <w:rPr>
          <w:lang w:val="pt-BR"/>
        </w:rPr>
        <w:t xml:space="preserve"> 2016</w:t>
      </w:r>
      <w:r w:rsidR="00EB51F8" w:rsidRPr="00372077">
        <w:rPr>
          <w:lang w:val="pt-BR"/>
        </w:rPr>
        <w:t>.</w:t>
      </w:r>
      <w:r w:rsidR="00EB51F8" w:rsidRPr="00372077">
        <w:t>,</w:t>
      </w:r>
    </w:p>
    <w:p w:rsidRDefault="00C12410" w:rsidP="0023149C" w:rsidR="00C12410" w:rsidRPr="003A7D16">
      <w:pPr>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C12410" w:rsidP="00D85CC6" w:rsidR="00C12410" w:rsidRPr="003A7D16">
      <w:pPr>
        <w:jc w:val="both"/>
      </w:pPr>
      <w:r w:rsidRPr="003A7D16">
        <w:t>I</w:t>
      </w:r>
      <w:r w:rsidR="00D85CC6" w:rsidRPr="003A7D16">
        <w:t>.</w:t>
      </w:r>
      <w:r w:rsidRPr="003A7D16">
        <w:t xml:space="preserve"> Otvara se </w:t>
      </w:r>
      <w:r w:rsidR="00D85CC6" w:rsidRPr="003A7D16">
        <w:t>stečajni postupak nad</w:t>
      </w:r>
      <w:r w:rsidR="00830ADC">
        <w:t xml:space="preserve"> dužnikom</w:t>
      </w:r>
      <w:r w:rsidR="00D85CC6" w:rsidRPr="003A7D16">
        <w:t xml:space="preserve"> </w:t>
      </w:r>
      <w:r w:rsidR="00157FB9" w:rsidRPr="00157FB9">
        <w:rPr>
          <w:lang w:val="pt-BR"/>
        </w:rPr>
        <w:t>LENO I LOLITA d.o.o., Zagreb, Baburičina 3, OIB: 60964206177</w:t>
      </w:r>
      <w:r w:rsidR="00157FB9" w:rsidRPr="00157FB9">
        <w:t>, MBS 080489268</w:t>
      </w:r>
      <w:r w:rsidRPr="003A7D16">
        <w:t xml:space="preserve">. </w:t>
      </w:r>
      <w:r w:rsidR="009B52EA">
        <w:t>Rješenje</w:t>
      </w:r>
      <w:r w:rsidRPr="003A7D16">
        <w:t xml:space="preserve"> o otvaranju stečajnog postupka nad dužnikom istaknut je na </w:t>
      </w:r>
      <w:r w:rsidR="009B52EA">
        <w:t>e-</w:t>
      </w:r>
      <w:r w:rsidRPr="003A7D16">
        <w:t xml:space="preserve">oglasnoj ploči Trgovačkog suda u Zagrebu </w:t>
      </w:r>
      <w:r w:rsidRPr="00372077">
        <w:t>dan</w:t>
      </w:r>
      <w:r w:rsidR="00347CA4" w:rsidRPr="00372077">
        <w:t xml:space="preserve">a </w:t>
      </w:r>
      <w:r w:rsidR="00157FB9">
        <w:t>5. svibnja</w:t>
      </w:r>
      <w:r w:rsidR="00E17EF8">
        <w:t xml:space="preserve"> </w:t>
      </w:r>
      <w:r w:rsidR="00F24636" w:rsidRPr="00372077">
        <w:t>2016</w:t>
      </w:r>
      <w:r w:rsidR="009C6B90" w:rsidRPr="003A7D16">
        <w:t xml:space="preserve">. u </w:t>
      </w:r>
      <w:r w:rsidR="00157FB9">
        <w:t>15,30</w:t>
      </w:r>
      <w:r w:rsidRPr="00E17EF8">
        <w:t xml:space="preserve"> sati</w:t>
      </w:r>
      <w:r w:rsidRPr="003A7D16">
        <w:t>.</w:t>
      </w:r>
    </w:p>
    <w:p w:rsidRDefault="00C12410" w:rsidP="00D85CC6" w:rsidR="009C6B90" w:rsidRPr="003A7D16">
      <w:pPr>
        <w:jc w:val="both"/>
      </w:pPr>
      <w:r w:rsidRPr="003A7D16">
        <w:t>II</w:t>
      </w:r>
      <w:r w:rsidR="00D85CC6" w:rsidRPr="003A7D16">
        <w:t>.</w:t>
      </w:r>
      <w:r w:rsidRPr="003A7D16">
        <w:t xml:space="preserve"> Za stečajnog upravitelja imenuje se</w:t>
      </w:r>
      <w:r w:rsidR="0023149C" w:rsidRPr="003A7D16">
        <w:t xml:space="preserve"> </w:t>
      </w:r>
      <w:r w:rsidR="00157FB9" w:rsidRPr="00157FB9">
        <w:t>Davorka Huljev iz Zagreba, Miramarska 13d</w:t>
      </w:r>
      <w:r w:rsidR="00157FB9" w:rsidRPr="00157FB9">
        <w:rPr>
          <w:lang w:val="en-US"/>
        </w:rPr>
        <w:t>, OIB: 34743014377</w:t>
      </w:r>
      <w:r w:rsidR="00CC6A3E" w:rsidRPr="003A7D16">
        <w:t>.</w:t>
      </w:r>
    </w:p>
    <w:p w:rsidRDefault="00C12410" w:rsidP="00D85CC6" w:rsidR="00FE65B8" w:rsidRPr="003A7D16">
      <w:pPr>
        <w:jc w:val="both"/>
      </w:pPr>
      <w:r w:rsidRPr="003A7D16">
        <w:t>III</w:t>
      </w:r>
      <w:r w:rsidR="00D85CC6" w:rsidRPr="003A7D16">
        <w:t>.</w:t>
      </w:r>
      <w:r w:rsidRPr="003A7D16">
        <w:t xml:space="preserve"> Zaključuje se stečajni postupak </w:t>
      </w:r>
      <w:r w:rsidR="00830ADC" w:rsidRPr="00830ADC">
        <w:t xml:space="preserve">nad dužnikom </w:t>
      </w:r>
      <w:r w:rsidR="00157FB9" w:rsidRPr="00157FB9">
        <w:rPr>
          <w:lang w:val="pt-BR"/>
        </w:rPr>
        <w:t>LENO I LOLITA d.o.o., Zagreb, Baburičina 3, OIB: 60964206177</w:t>
      </w:r>
      <w:r w:rsidR="00157FB9" w:rsidRPr="00157FB9">
        <w:t>, MBS 080489268</w:t>
      </w:r>
      <w:r w:rsidR="004971B3">
        <w:t>.</w:t>
      </w:r>
    </w:p>
    <w:p w:rsidRDefault="00E46026" w:rsidP="00D85CC6" w:rsidR="00E46026" w:rsidRPr="003A7D16">
      <w:pPr>
        <w:jc w:val="both"/>
      </w:pPr>
      <w:r w:rsidRPr="003A7D16">
        <w:t>IV. Nastali troškovi podmirit će se iz Fonda za pokriće troškova stečajnog postupka koji se ne mogu namiriti iz imovine dužnika.</w:t>
      </w:r>
    </w:p>
    <w:p w:rsidRDefault="00C12410" w:rsidP="0023149C" w:rsidR="00C12410" w:rsidRPr="003A7D16">
      <w:pPr>
        <w:jc w:val="both"/>
      </w:pPr>
      <w:r w:rsidRPr="003A7D16">
        <w:t>V</w:t>
      </w:r>
      <w:r w:rsidR="00D85CC6" w:rsidRPr="003A7D16">
        <w:t xml:space="preserve">. Ovo rješenje objavljuje se </w:t>
      </w:r>
      <w:r w:rsidR="009B52EA">
        <w:t>na mrežnoj stranici e-oglasna ploča Trgovačkog suda u Zagrebu</w:t>
      </w:r>
      <w:r w:rsidRPr="003A7D16">
        <w:t xml:space="preserve"> i dostavlja sudskom registru ovo</w:t>
      </w:r>
      <w:r w:rsidR="00C12C33" w:rsidRPr="003A7D16">
        <w:t>g suda radi brisanja dužnika iz</w:t>
      </w:r>
      <w:r w:rsidRPr="003A7D16">
        <w:t xml:space="preserve"> registra.</w:t>
      </w:r>
    </w:p>
    <w:p w:rsidRDefault="009C6B90" w:rsidP="0023149C" w:rsidR="009C6B90" w:rsidRPr="003A7D16">
      <w:pPr>
        <w:jc w:val="both"/>
      </w:pPr>
    </w:p>
    <w:p w:rsidRDefault="00C12410" w:rsidP="00D85CC6" w:rsidR="00C12410" w:rsidRPr="003A7D16">
      <w:pPr>
        <w:jc w:val="center"/>
      </w:pPr>
      <w:r w:rsidRPr="003A7D16">
        <w:t>Obrazloženje</w:t>
      </w:r>
    </w:p>
    <w:p w:rsidRDefault="00C12410" w:rsidP="00C12410" w:rsidR="00C12410" w:rsidRPr="003A7D16"/>
    <w:p w:rsidRDefault="00157FB9" w:rsidP="00157FB9" w:rsidR="00157FB9" w:rsidRPr="00157FB9">
      <w:pPr>
        <w:ind w:firstLine="708"/>
        <w:jc w:val="both"/>
        <w:rPr>
          <w:lang w:val="pt-BR"/>
        </w:rPr>
      </w:pPr>
      <w:r w:rsidRPr="00157FB9">
        <w:t xml:space="preserve">Predlagatelj je kao vjerovnik podnio prijedlog za otvaranje stečajnog postupka nad </w:t>
      </w:r>
      <w:r w:rsidRPr="00157FB9">
        <w:rPr>
          <w:lang w:val="pt-BR"/>
        </w:rPr>
        <w:t xml:space="preserve">društvom  LENO I LOLITA d.o.o., Zagreb, Baburičina 3, u kojem je naveo kako ima novčanu tražbinu prema dužniku u ukupnom iznosu od 11.275.051,87 kn s osnova kreditne partije 5001540074, 5103301695, 5001579651 i 1100479253, kao i da je dužnikov račun blokiran duže od 60 dana. U prilogu je dostavio izvod iz svojih poslovnih knjiga na dan 18. prosinca 2014., rješenje o ovrsi Općinskog suda u Zadru poslovni broj Ovr-1713/11 od  23. srpnja 2012. i Ovrv-3536/11 od 23. srpnja 2012. te Ugovor o okvirnom zaduženju i osiguranju broj ES 439/09-1, Ugovor o okvirnom zaduženju i osiguranju broj ES 719/08-1 i Ugovor o okvirnom zaduženju i osiguranju broj ES 1012/06-1, kao i presliku potvrde Financijske agencije od 25. ožujka 2015., prema kojoj je dužnikov račun blokiran duže od 60 dana, iz koje dokumentacije proizlazi kako je predlagatelj učinio vjerojatnim postojanje tražbine prema dužniku i vjerojatnim postojanje stečajnog razloga nesposobnost za plaćanje na strani dužnika. </w:t>
      </w:r>
    </w:p>
    <w:p w:rsidRDefault="00157FB9" w:rsidP="00157FB9" w:rsidR="00157FB9" w:rsidRPr="00157FB9">
      <w:pPr>
        <w:jc w:val="both"/>
      </w:pPr>
    </w:p>
    <w:p w:rsidRDefault="00157FB9" w:rsidP="00157FB9" w:rsidR="00157FB9" w:rsidRPr="00157FB9">
      <w:pPr>
        <w:ind w:firstLine="708"/>
        <w:jc w:val="both"/>
      </w:pPr>
      <w:r w:rsidRPr="00157FB9">
        <w:lastRenderedPageBreak/>
        <w:t xml:space="preserve">U smislu čl. 39. Stečajnog zakona („Narodne novine“ broj 44/96, 29/99, 129/00, 123/03, 82/06, 116/10, 25/12 i 133/12 dalje: SZ) vjerovnik je ovlašten podnijeti prijedlog za otvaranje stečajnog postupka ako učini vjerojatnim postojanje svoje tražbine i kojega od stečajnih razloga. </w:t>
      </w:r>
    </w:p>
    <w:p w:rsidRDefault="00157FB9" w:rsidP="00157FB9" w:rsidR="00157FB9" w:rsidRPr="00157FB9">
      <w:pPr>
        <w:jc w:val="both"/>
        <w:rPr>
          <w:lang w:val="pt-BR"/>
        </w:rPr>
      </w:pPr>
    </w:p>
    <w:p w:rsidRDefault="00157FB9" w:rsidP="00157FB9" w:rsidR="00157FB9" w:rsidRPr="00157FB9">
      <w:pPr>
        <w:ind w:firstLine="708"/>
        <w:jc w:val="both"/>
      </w:pPr>
      <w:r w:rsidRPr="00157FB9">
        <w:t xml:space="preserve">Slijedom navedenog, predlagatelj je kao vjerovnik u smislu čl. </w:t>
      </w:r>
      <w:smartTag w:element="metricconverter" w:uri="urn:schemas-microsoft-com:office:smarttags">
        <w:smartTagPr>
          <w:attr w:val="39. st" w:name="ProductID"/>
        </w:smartTagPr>
        <w:r w:rsidRPr="00157FB9">
          <w:t>39. st</w:t>
        </w:r>
      </w:smartTag>
      <w:r w:rsidRPr="00157FB9">
        <w:t xml:space="preserve">. 1. i 2. SZ-a  ovlašten podnijeti prijedlog za otvaranje stečajnog postupka. </w:t>
      </w:r>
    </w:p>
    <w:p w:rsidRDefault="00157FB9" w:rsidP="00157FB9" w:rsidR="00157FB9" w:rsidRPr="00157FB9">
      <w:pPr>
        <w:jc w:val="both"/>
      </w:pPr>
    </w:p>
    <w:p w:rsidRDefault="00157FB9" w:rsidP="00157FB9" w:rsidR="00157FB9" w:rsidRPr="00157FB9">
      <w:pPr>
        <w:ind w:firstLine="708"/>
        <w:jc w:val="both"/>
      </w:pPr>
      <w:r w:rsidRPr="00157FB9">
        <w:t>Rješenjem od 7. srpnja 2014. imenovana je Davorka Huljev privremenom stečajnom upraviteljicom u ovom predmetu, čija je dužnost bila utvrditi imovinu stečajnog dužnika, stanje obveza stečajnog dužnika, zatim  je li imovina stečajnog dužnika dovoljna za namirenje troškova stečajnog postupka, kao i iznos predvidivih troškova prethodnog i stečajnog postupka.</w:t>
      </w:r>
    </w:p>
    <w:p w:rsidRDefault="00157FB9" w:rsidP="00157FB9" w:rsidR="00157FB9" w:rsidRPr="00157FB9">
      <w:pPr>
        <w:jc w:val="both"/>
      </w:pPr>
    </w:p>
    <w:p w:rsidRDefault="00157FB9" w:rsidP="00157FB9" w:rsidR="00157FB9" w:rsidRPr="00157FB9">
      <w:pPr>
        <w:ind w:firstLine="708"/>
        <w:jc w:val="both"/>
      </w:pPr>
      <w:r w:rsidRPr="00157FB9">
        <w:t xml:space="preserve">Iz izvješća privremene stečajne upraviteljice, kao i njenog iskaza na ročištu od </w:t>
      </w:r>
      <w:r w:rsidRPr="00157FB9">
        <w:br/>
        <w:t>7. srpnja 2015., proizlazi da kod dužnika postoji stečajni razlog i to nesposobnost za plaćanje te prezaduženost. Privremena stečajna upraviteljica je navela kako dužnik nema imovinu za namirenja troškova stečajnog postupka, kao i da nema uvjeta za nastavak poslovanja dužnika. Slijedom navedenog, predložila je da se vjerovnici pozovu na uplatu predujma za vođenje stečajnog postupka u iznosu od 71.250,00 kn pa ako taj predujam ne bude uplaćen predložila je stečaj istovremeno otvoriti i zaključiti sukladno čl. 63 SZ.</w:t>
      </w:r>
    </w:p>
    <w:p w:rsidRDefault="00157FB9" w:rsidP="00157FB9" w:rsidR="00157FB9" w:rsidRPr="00157FB9">
      <w:pPr>
        <w:jc w:val="both"/>
      </w:pPr>
    </w:p>
    <w:p w:rsidRDefault="00157FB9" w:rsidP="00157FB9" w:rsidR="00157FB9" w:rsidRPr="00157FB9">
      <w:pPr>
        <w:ind w:firstLine="708"/>
        <w:jc w:val="both"/>
      </w:pPr>
      <w:r w:rsidRPr="00157FB9">
        <w:t xml:space="preserve">Uvidom u potvrdu Financijske agencije (list 69 spisa) od 17. lipnja 2015., sud je utvrdio kako je dužnikov račun blokiran duže od 60 dana. </w:t>
      </w:r>
    </w:p>
    <w:p w:rsidRDefault="005A2B10" w:rsidP="00AE30AB" w:rsidR="005A2B10">
      <w:pPr>
        <w:jc w:val="both"/>
      </w:pPr>
    </w:p>
    <w:p w:rsidRDefault="005224DC" w:rsidP="00414A89" w:rsidR="00C12410" w:rsidRPr="003A7D16">
      <w:pPr>
        <w:ind w:firstLine="708"/>
        <w:jc w:val="both"/>
      </w:pPr>
      <w:r w:rsidRPr="003A7D16">
        <w:t xml:space="preserve">Sud je rješenjem od </w:t>
      </w:r>
      <w:r w:rsidR="00157FB9">
        <w:t>7. srpnja</w:t>
      </w:r>
      <w:r w:rsidR="00AE30AB">
        <w:t xml:space="preserve"> 2015</w:t>
      </w:r>
      <w:r w:rsidR="0023149C" w:rsidRPr="003A7D16">
        <w:t>. pozvao vjerovnike</w:t>
      </w:r>
      <w:r w:rsidR="007A570C" w:rsidRPr="003A7D16">
        <w:t xml:space="preserve"> stečajnog dužnika </w:t>
      </w:r>
      <w:r w:rsidR="009C6B90" w:rsidRPr="003A7D16">
        <w:t xml:space="preserve">predujmiti iznos od </w:t>
      </w:r>
      <w:r w:rsidR="00157FB9" w:rsidRPr="00157FB9">
        <w:t xml:space="preserve">71.250,00 kn </w:t>
      </w:r>
      <w:r w:rsidR="00C12410" w:rsidRPr="003A7D16">
        <w:t xml:space="preserve">za pokriće troškova </w:t>
      </w:r>
      <w:r w:rsidR="00D85CC6" w:rsidRPr="003A7D16">
        <w:t xml:space="preserve">prethodnog i stečajnog postupka. </w:t>
      </w:r>
      <w:r w:rsidR="00414A89">
        <w:t xml:space="preserve">Oglas kojim su vjerovnici pozvani na predujam navedenog iznosa objavljen je u „Narodnim novinama“ broj </w:t>
      </w:r>
      <w:r w:rsidR="00157FB9">
        <w:t>76/</w:t>
      </w:r>
      <w:r w:rsidR="00414A89">
        <w:t xml:space="preserve">15 od </w:t>
      </w:r>
      <w:r w:rsidR="00157FB9">
        <w:t>10. srpnja</w:t>
      </w:r>
      <w:r w:rsidR="00414A89">
        <w:t xml:space="preserve"> 2015. </w:t>
      </w:r>
      <w:r w:rsidR="00363447" w:rsidRPr="003A7D16">
        <w:t>V</w:t>
      </w:r>
      <w:r w:rsidR="00C12410" w:rsidRPr="003A7D16">
        <w:t>jerovnici</w:t>
      </w:r>
      <w:r w:rsidR="00363447" w:rsidRPr="003A7D16">
        <w:t xml:space="preserve"> nisu predujmili iznos od </w:t>
      </w:r>
      <w:r w:rsidR="00157FB9" w:rsidRPr="00157FB9">
        <w:t xml:space="preserve">71.250,00 kn </w:t>
      </w:r>
      <w:r w:rsidR="00C12410" w:rsidRPr="003A7D16">
        <w:t xml:space="preserve">za pokriće troškova prethodnog i stečajnog postupka. </w:t>
      </w:r>
    </w:p>
    <w:p w:rsidRDefault="00C12410" w:rsidP="00D85CC6" w:rsidR="00C12410" w:rsidRPr="003A7D16">
      <w:pPr>
        <w:jc w:val="both"/>
      </w:pPr>
    </w:p>
    <w:p w:rsidRDefault="00C755A1" w:rsidP="00D85CC6" w:rsidR="00C12410" w:rsidRPr="003A7D16">
      <w:pPr>
        <w:jc w:val="both"/>
      </w:pPr>
      <w:r w:rsidRPr="003A7D16">
        <w:t xml:space="preserve">           Prema odredbi čl. </w:t>
      </w:r>
      <w:smartTag w:element="metricconverter" w:uri="urn:schemas-microsoft-com:office:smarttags">
        <w:smartTagPr>
          <w:attr w:val="4. st" w:name="ProductID"/>
        </w:smartTagPr>
        <w:r w:rsidRPr="003A7D16">
          <w:t>4. st</w:t>
        </w:r>
      </w:smartTag>
      <w:r w:rsidRPr="003A7D16">
        <w:t>,</w:t>
      </w:r>
      <w:r w:rsidR="00C12410" w:rsidRPr="003A7D16">
        <w:t xml:space="preserve"> 1. i 2. SZ-a, stečajni postupak se može otvoriti samo ako se utvrdi postojanje kojeg od zakonom predviđenih </w:t>
      </w:r>
      <w:r w:rsidR="00C6375B" w:rsidRPr="003A7D16">
        <w:t>stečajnih razloga, a stečajni je razlog</w:t>
      </w:r>
      <w:r w:rsidR="00350F72">
        <w:t>, u konkretnom slučaju,</w:t>
      </w:r>
      <w:r w:rsidR="00C12410" w:rsidRPr="003A7D16">
        <w:t xml:space="preserve"> </w:t>
      </w:r>
      <w:r w:rsidR="004963DC" w:rsidRPr="003A7D16">
        <w:t>nesposobnost za plaćanje</w:t>
      </w:r>
      <w:r w:rsidR="00C12410" w:rsidRPr="003A7D16">
        <w:t>.</w:t>
      </w:r>
    </w:p>
    <w:p w:rsidRDefault="00363447" w:rsidP="00D85CC6" w:rsidR="00363447" w:rsidRPr="003A7D16">
      <w:pPr>
        <w:jc w:val="both"/>
      </w:pPr>
    </w:p>
    <w:p w:rsidRDefault="00C755A1" w:rsidP="00D85CC6" w:rsidR="00C12410" w:rsidRPr="003A7D16">
      <w:pPr>
        <w:jc w:val="both"/>
      </w:pPr>
      <w:r w:rsidRPr="003A7D16">
        <w:t xml:space="preserve">           Prema odredbi čl. </w:t>
      </w:r>
      <w:smartTag w:element="metricconverter" w:uri="urn:schemas-microsoft-com:office:smarttags">
        <w:smartTagPr>
          <w:attr w:val="63. st" w:name="ProductID"/>
        </w:smartTagPr>
        <w:r w:rsidRPr="003A7D16">
          <w:t>63. st</w:t>
        </w:r>
      </w:smartTag>
      <w:r w:rsidRPr="003A7D16">
        <w:t>.</w:t>
      </w:r>
      <w:r w:rsidR="00C12410" w:rsidRPr="003A7D16">
        <w:t xml:space="preserve"> 1. SZ-a ako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w:t>
      </w:r>
      <w:r w:rsidRPr="003A7D16">
        <w:t>način primijeniti odredbe čl.</w:t>
      </w:r>
      <w:r w:rsidR="00C12410" w:rsidRPr="003A7D16">
        <w:t xml:space="preserve"> 196. do 202. SZ-a. Postupak se neće zaključiti, ako se u roku koji rješenjem odredi stečajni sudac predujmi dostatan iznos novca za pokriće troškova kako prethodnog, tako i otvorenog stečajnog postupka. </w:t>
      </w:r>
    </w:p>
    <w:p w:rsidRDefault="00B6336F" w:rsidP="00B6336F" w:rsidR="00B6336F">
      <w:pPr>
        <w:ind w:firstLine="708"/>
        <w:jc w:val="both"/>
      </w:pPr>
    </w:p>
    <w:p w:rsidRDefault="00B6336F" w:rsidP="00B6336F" w:rsidR="00B6336F">
      <w:pPr>
        <w:ind w:firstLine="708"/>
        <w:jc w:val="both"/>
      </w:pPr>
      <w:r w:rsidRPr="00CD3E07">
        <w:t>S obzirom na to da je kod dužnika ostvar</w:t>
      </w:r>
      <w:r w:rsidR="007020DF">
        <w:t>en stečajni razlog nesposobnost</w:t>
      </w:r>
      <w:r w:rsidRPr="00CD3E07">
        <w:t xml:space="preserve"> za plaćanje te njegova imovina, koja bi ušla u stečajnu masu, nije dovoljna za namirenje troškova postupka i nije predujmljen iznos za pokriće troškova prethodnog i stečajnog postupka određen rješenjem suda, valjalo je u skladu s citiranom odredbom čl. </w:t>
      </w:r>
      <w:smartTag w:element="metricconverter" w:uri="urn:schemas-microsoft-com:office:smarttags">
        <w:smartTagPr>
          <w:attr w:val="63. st" w:name="ProductID"/>
        </w:smartTagPr>
        <w:r w:rsidRPr="00CD3E07">
          <w:t>63. st</w:t>
        </w:r>
      </w:smartTag>
      <w:r w:rsidRPr="00CD3E07">
        <w:t>. 1. SZ-a otvoriti i zaključiti stečajni postupak nad dužnikom.</w:t>
      </w:r>
    </w:p>
    <w:p w:rsidRDefault="009E5617" w:rsidP="00B6336F" w:rsidR="009E5617">
      <w:pPr>
        <w:ind w:firstLine="708"/>
        <w:jc w:val="both"/>
      </w:pPr>
    </w:p>
    <w:p w:rsidRDefault="009E5617" w:rsidP="00B6336F" w:rsidR="009E5617" w:rsidRPr="00CD3E07">
      <w:pPr>
        <w:ind w:firstLine="708"/>
        <w:jc w:val="both"/>
      </w:pPr>
    </w:p>
    <w:p w:rsidRDefault="00C12410" w:rsidP="00C12410" w:rsidR="00C12410" w:rsidRPr="003A7D16"/>
    <w:p w:rsidRDefault="00363447" w:rsidP="00363447" w:rsidR="00C12410" w:rsidRPr="00372077">
      <w:pPr>
        <w:jc w:val="center"/>
      </w:pPr>
      <w:r w:rsidRPr="00372077">
        <w:t xml:space="preserve">U </w:t>
      </w:r>
      <w:r w:rsidR="00C12410" w:rsidRPr="00372077">
        <w:t>Zagreb</w:t>
      </w:r>
      <w:r w:rsidR="00CA4E71" w:rsidRPr="00372077">
        <w:t xml:space="preserve">u </w:t>
      </w:r>
      <w:r w:rsidR="00157FB9">
        <w:t>5. svibnja</w:t>
      </w:r>
      <w:r w:rsidR="00B6336F" w:rsidRPr="00372077">
        <w:t xml:space="preserve"> 2016</w:t>
      </w:r>
      <w:r w:rsidR="00C12410" w:rsidRPr="00372077">
        <w:t>.</w:t>
      </w:r>
    </w:p>
    <w:p w:rsidRDefault="00C12410" w:rsidP="00C12410" w:rsidR="00C12410" w:rsidRPr="003A7D16"/>
    <w:p w:rsidRDefault="00C12410" w:rsidP="00363447" w:rsidR="00C12410" w:rsidRPr="003A7D16">
      <w:pPr>
        <w:jc w:val="right"/>
      </w:pPr>
      <w:r w:rsidRPr="003A7D16">
        <w:t>Sudac:</w:t>
      </w:r>
    </w:p>
    <w:p w:rsidRDefault="00363447" w:rsidP="00C6375B" w:rsidR="00363447">
      <w:pPr>
        <w:jc w:val="right"/>
      </w:pPr>
      <w:r w:rsidRPr="003A7D16">
        <w:t xml:space="preserve"> Gordan Zubak</w:t>
      </w:r>
      <w:r w:rsidR="009E5617">
        <w:t>, v.r.</w:t>
      </w:r>
      <w:r w:rsidR="00C12410" w:rsidRPr="003A7D16">
        <w:t xml:space="preserve"> </w:t>
      </w:r>
    </w:p>
    <w:p w:rsidRDefault="00E17EF8" w:rsidP="00C6375B" w:rsidR="00E17EF8">
      <w:pPr>
        <w:jc w:val="right"/>
      </w:pPr>
    </w:p>
    <w:p w:rsidRDefault="00E17EF8" w:rsidP="00C6375B" w:rsidR="00E17EF8">
      <w:pPr>
        <w:jc w:val="right"/>
      </w:pPr>
    </w:p>
    <w:p w:rsidRDefault="00E17EF8" w:rsidP="00C6375B" w:rsidR="00E17EF8" w:rsidRPr="003A7D16">
      <w:pPr>
        <w:jc w:val="right"/>
      </w:pPr>
    </w:p>
    <w:p w:rsidRDefault="00C12410" w:rsidP="00C12410" w:rsidR="00E17EF8" w:rsidRPr="003A7D16">
      <w:r w:rsidRPr="003A7D16">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E17EF8" w:rsidP="00C12410" w:rsidR="00E17EF8"/>
    <w:p w:rsidRDefault="00C12410" w:rsidP="00B6336F" w:rsidR="00C12410">
      <w:pPr>
        <w:ind w:left="360"/>
      </w:pPr>
    </w:p>
    <w:p w:rsidRDefault="009E5617" w:rsidP="001745C1" w:rsidR="009E5617" w:rsidRPr="007546E0">
      <w:pPr>
        <w:jc w:val="right"/>
      </w:pPr>
      <w:r>
        <w:t>Za točnost otpravka-ovlašteni službenik:</w:t>
      </w:r>
      <w:r>
        <w:br/>
        <w:t>Ivana Rogić</w:t>
      </w:r>
    </w:p>
    <w:p w:rsidRDefault="009E5617" w:rsidP="00B6336F" w:rsidR="009E5617" w:rsidRPr="003A7D16">
      <w:pPr>
        <w:ind w:left="360"/>
      </w:pPr>
    </w:p>
    <w:sectPr w:rsidSect="00E17EF8" w:rsidR="009E5617" w:rsidRPr="003A7D16">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7EF8" w:rsidP="00E17EF8" w:rsidR="00E17EF8">
      <w:r>
        <w:separator/>
      </w:r>
    </w:p>
  </w:endnote>
  <w:endnote w:id="0" w:type="continuationSeparator">
    <w:p w:rsidRDefault="00E17EF8" w:rsidP="00E17EF8" w:rsidR="00E17E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7EF8" w:rsidP="00E17EF8" w:rsidR="00E17EF8">
      <w:r>
        <w:separator/>
      </w:r>
    </w:p>
  </w:footnote>
  <w:footnote w:id="0" w:type="continuationSeparator">
    <w:p w:rsidRDefault="00E17EF8" w:rsidP="00E17EF8" w:rsidR="00E17E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5831970"/>
      <w:docPartObj>
        <w:docPartGallery w:val="Page Numbers (Top of Page)"/>
        <w:docPartUnique/>
      </w:docPartObj>
    </w:sdtPr>
    <w:sdtEndPr/>
    <w:sdtContent>
      <w:p w:rsidRDefault="00E17EF8" w:rsidP="00E17EF8" w:rsidR="00E17EF8">
        <w:pPr>
          <w:pStyle w:val="Zaglavlje"/>
          <w:ind w:firstLine="4536"/>
          <w:jc w:val="center"/>
        </w:pPr>
        <w:r>
          <w:fldChar w:fldCharType="begin"/>
        </w:r>
        <w:r>
          <w:instrText>PAGE   \* MERGEFORMAT</w:instrText>
        </w:r>
        <w:r>
          <w:fldChar w:fldCharType="separate"/>
        </w:r>
        <w:r w:rsidR="009E5617">
          <w:rPr>
            <w:noProof/>
          </w:rPr>
          <w:t>3</w:t>
        </w:r>
        <w:r>
          <w:fldChar w:fldCharType="end"/>
        </w:r>
        <w:r>
          <w:tab/>
          <w:t xml:space="preserve">67. </w:t>
        </w:r>
        <w:r w:rsidR="00157FB9">
          <w:t>St-250</w:t>
        </w:r>
        <w:r>
          <w:t>/15</w:t>
        </w:r>
        <w:r w:rsidR="009E5617">
          <w:t>-41</w:t>
        </w:r>
      </w:p>
    </w:sdtContent>
  </w:sdt>
  <w:p w:rsidRDefault="00E17EF8" w:rsidR="00E17EF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144607"/>
    <w:rsid w:val="00157FB9"/>
    <w:rsid w:val="001D0B43"/>
    <w:rsid w:val="001D472A"/>
    <w:rsid w:val="0023149C"/>
    <w:rsid w:val="002B4737"/>
    <w:rsid w:val="002C25CA"/>
    <w:rsid w:val="002E0229"/>
    <w:rsid w:val="00347CA4"/>
    <w:rsid w:val="00350F72"/>
    <w:rsid w:val="00363447"/>
    <w:rsid w:val="00372077"/>
    <w:rsid w:val="0038259F"/>
    <w:rsid w:val="00392E4D"/>
    <w:rsid w:val="003A7D16"/>
    <w:rsid w:val="00410190"/>
    <w:rsid w:val="00414A89"/>
    <w:rsid w:val="00470722"/>
    <w:rsid w:val="00471353"/>
    <w:rsid w:val="004963DC"/>
    <w:rsid w:val="004971B3"/>
    <w:rsid w:val="004C5B58"/>
    <w:rsid w:val="004D34E6"/>
    <w:rsid w:val="0051697E"/>
    <w:rsid w:val="005224DC"/>
    <w:rsid w:val="005448EA"/>
    <w:rsid w:val="005A2B10"/>
    <w:rsid w:val="00603A21"/>
    <w:rsid w:val="00693D34"/>
    <w:rsid w:val="006F05DF"/>
    <w:rsid w:val="0070027B"/>
    <w:rsid w:val="007020DF"/>
    <w:rsid w:val="007859F3"/>
    <w:rsid w:val="007A570C"/>
    <w:rsid w:val="007E349A"/>
    <w:rsid w:val="00830ADC"/>
    <w:rsid w:val="008E59F9"/>
    <w:rsid w:val="008F6699"/>
    <w:rsid w:val="008F76E8"/>
    <w:rsid w:val="0093392E"/>
    <w:rsid w:val="00975210"/>
    <w:rsid w:val="009B52EA"/>
    <w:rsid w:val="009B7AB6"/>
    <w:rsid w:val="009C6B90"/>
    <w:rsid w:val="009E4E4C"/>
    <w:rsid w:val="009E5617"/>
    <w:rsid w:val="00AD1CFD"/>
    <w:rsid w:val="00AE30AB"/>
    <w:rsid w:val="00B42CB3"/>
    <w:rsid w:val="00B6336F"/>
    <w:rsid w:val="00B8024A"/>
    <w:rsid w:val="00BD17D3"/>
    <w:rsid w:val="00C12410"/>
    <w:rsid w:val="00C12C33"/>
    <w:rsid w:val="00C47008"/>
    <w:rsid w:val="00C6375B"/>
    <w:rsid w:val="00C755A1"/>
    <w:rsid w:val="00CA4E71"/>
    <w:rsid w:val="00CC6A3E"/>
    <w:rsid w:val="00D85510"/>
    <w:rsid w:val="00D85CC6"/>
    <w:rsid w:val="00DC268C"/>
    <w:rsid w:val="00E17EF8"/>
    <w:rsid w:val="00E23F79"/>
    <w:rsid w:val="00E46026"/>
    <w:rsid w:val="00E67E76"/>
    <w:rsid w:val="00EB51F8"/>
    <w:rsid w:val="00F24636"/>
    <w:rsid w:val="00F51E11"/>
    <w:rsid w:val="00F61CF3"/>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E17EF8"/>
    <w:rPr>
      <w:rFonts w:cs="Tahoma" w:hAnsi="Tahoma" w:ascii="Tahoma"/>
      <w:sz w:val="16"/>
      <w:szCs w:val="16"/>
    </w:rPr>
  </w:style>
  <w:style w:customStyle="true" w:styleId="TekstbaloniaChar" w:type="character">
    <w:name w:val="Tekst balončića Char"/>
    <w:basedOn w:val="Zadanifontodlomka"/>
    <w:link w:val="Tekstbalonia"/>
    <w:rsid w:val="00E17EF8"/>
    <w:rPr>
      <w:rFonts w:cs="Tahoma" w:hAnsi="Tahoma" w:ascii="Tahoma"/>
      <w:sz w:val="16"/>
      <w:szCs w:val="16"/>
    </w:rPr>
  </w:style>
  <w:style w:styleId="Zaglavlje" w:type="paragraph">
    <w:name w:val="header"/>
    <w:basedOn w:val="Normal"/>
    <w:link w:val="ZaglavljeChar"/>
    <w:uiPriority w:val="99"/>
    <w:rsid w:val="00E17EF8"/>
    <w:pPr>
      <w:tabs>
        <w:tab w:pos="4536" w:val="center"/>
        <w:tab w:pos="9072" w:val="right"/>
      </w:tabs>
    </w:pPr>
  </w:style>
  <w:style w:customStyle="true" w:styleId="ZaglavljeChar" w:type="character">
    <w:name w:val="Zaglavlje Char"/>
    <w:basedOn w:val="Zadanifontodlomka"/>
    <w:link w:val="Zaglavlje"/>
    <w:uiPriority w:val="99"/>
    <w:rsid w:val="00E17EF8"/>
    <w:rPr>
      <w:sz w:val="24"/>
      <w:szCs w:val="24"/>
    </w:rPr>
  </w:style>
  <w:style w:styleId="Podnoje" w:type="paragraph">
    <w:name w:val="footer"/>
    <w:basedOn w:val="Normal"/>
    <w:link w:val="PodnojeChar"/>
    <w:rsid w:val="00E17EF8"/>
    <w:pPr>
      <w:tabs>
        <w:tab w:pos="4536" w:val="center"/>
        <w:tab w:pos="9072" w:val="right"/>
      </w:tabs>
    </w:pPr>
  </w:style>
  <w:style w:customStyle="true" w:styleId="PodnojeChar" w:type="character">
    <w:name w:val="Podnožje Char"/>
    <w:basedOn w:val="Zadanifontodlomka"/>
    <w:link w:val="Podnoje"/>
    <w:rsid w:val="00E17EF8"/>
    <w:rPr>
      <w:sz w:val="24"/>
      <w:szCs w:val="24"/>
    </w:rPr>
  </w:style>
  <w:style w:styleId="Tekstrezerviranogmjesta" w:type="character">
    <w:name w:val="Placeholder Text"/>
    <w:basedOn w:val="Zadanifontodlomka"/>
    <w:uiPriority w:val="99"/>
    <w:semiHidden/>
    <w:rsid w:val="009E5617"/>
    <w:rPr>
      <w:color w:val="808080"/>
      <w:bdr w:space="0" w:sz="0" w:color="auto" w:val="none"/>
      <w:shd w:fill="auto" w:color="auto" w:val="clear"/>
    </w:rPr>
  </w:style>
  <w:style w:customStyle="true" w:styleId="eSPISCCParagraphDefaultFont" w:type="character">
    <w:name w:val="eSPIS_CC_Paragraph Default Font"/>
    <w:basedOn w:val="Zadanifontodlomka"/>
    <w:rsid w:val="009E561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E5617"/>
    <w:rPr>
      <w:bdr w:space="0" w:sz="0" w:color="auto" w:val="none"/>
      <w:shd w:fill="FFFFCC" w:color="auto" w:val="clear"/>
      <w:lang w:val="hr-HR"/>
    </w:rPr>
  </w:style>
  <w:style w:customStyle="true" w:styleId="PozadinaSvijetloCrvena" w:type="character">
    <w:name w:val="Pozadina_SvijetloCrvena"/>
    <w:basedOn w:val="eSPISCCParagraphDefaultFont"/>
    <w:rsid w:val="009E561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E561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E17EF8"/>
    <w:rPr>
      <w:rFonts w:ascii="Tahoma" w:cs="Tahoma" w:hAnsi="Tahoma"/>
      <w:sz w:val="16"/>
      <w:szCs w:val="16"/>
    </w:rPr>
  </w:style>
  <w:style w:customStyle="1" w:styleId="TekstbaloniaChar" w:type="character">
    <w:name w:val="Tekst balončića Char"/>
    <w:basedOn w:val="Zadanifontodlomka"/>
    <w:link w:val="Tekstbalonia"/>
    <w:rsid w:val="00E17EF8"/>
    <w:rPr>
      <w:rFonts w:ascii="Tahoma" w:cs="Tahoma" w:hAnsi="Tahoma"/>
      <w:sz w:val="16"/>
      <w:szCs w:val="16"/>
    </w:rPr>
  </w:style>
  <w:style w:styleId="Zaglavlje" w:type="paragraph">
    <w:name w:val="header"/>
    <w:basedOn w:val="Normal"/>
    <w:link w:val="ZaglavljeChar"/>
    <w:uiPriority w:val="99"/>
    <w:rsid w:val="00E17EF8"/>
    <w:pPr>
      <w:tabs>
        <w:tab w:pos="4536" w:val="center"/>
        <w:tab w:pos="9072" w:val="right"/>
      </w:tabs>
    </w:pPr>
  </w:style>
  <w:style w:customStyle="1" w:styleId="ZaglavljeChar" w:type="character">
    <w:name w:val="Zaglavlje Char"/>
    <w:basedOn w:val="Zadanifontodlomka"/>
    <w:link w:val="Zaglavlje"/>
    <w:uiPriority w:val="99"/>
    <w:rsid w:val="00E17EF8"/>
    <w:rPr>
      <w:sz w:val="24"/>
      <w:szCs w:val="24"/>
    </w:rPr>
  </w:style>
  <w:style w:styleId="Podnoje" w:type="paragraph">
    <w:name w:val="footer"/>
    <w:basedOn w:val="Normal"/>
    <w:link w:val="PodnojeChar"/>
    <w:rsid w:val="00E17EF8"/>
    <w:pPr>
      <w:tabs>
        <w:tab w:pos="4536" w:val="center"/>
        <w:tab w:pos="9072" w:val="right"/>
      </w:tabs>
    </w:pPr>
  </w:style>
  <w:style w:customStyle="1" w:styleId="PodnojeChar" w:type="character">
    <w:name w:val="Podnožje Char"/>
    <w:basedOn w:val="Zadanifontodlomka"/>
    <w:link w:val="Podnoje"/>
    <w:rsid w:val="00E17EF8"/>
    <w:rPr>
      <w:sz w:val="24"/>
      <w:szCs w:val="24"/>
    </w:rPr>
  </w:style>
  <w:style w:styleId="Tekstrezerviranogmjesta" w:type="character">
    <w:name w:val="Placeholder Text"/>
    <w:basedOn w:val="Zadanifontodlomka"/>
    <w:uiPriority w:val="99"/>
    <w:semiHidden/>
    <w:rsid w:val="009E5617"/>
    <w:rPr>
      <w:color w:val="808080"/>
      <w:bdr w:color="auto" w:space="0" w:sz="0" w:val="none"/>
      <w:shd w:color="auto" w:fill="auto" w:val="clear"/>
    </w:rPr>
  </w:style>
  <w:style w:customStyle="1" w:styleId="eSPISCCParagraphDefaultFont" w:type="character">
    <w:name w:val="eSPIS_CC_Paragraph Default Font"/>
    <w:basedOn w:val="Zadanifontodlomka"/>
    <w:rsid w:val="009E561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E5617"/>
    <w:rPr>
      <w:bdr w:color="auto" w:space="0" w:sz="0" w:val="none"/>
      <w:shd w:color="auto" w:fill="FFFFCC" w:val="clear"/>
      <w:lang w:val="hr-HR"/>
    </w:rPr>
  </w:style>
  <w:style w:customStyle="1" w:styleId="PozadinaSvijetloCrvena" w:type="character">
    <w:name w:val="Pozadina_SvijetloCrvena"/>
    <w:basedOn w:val="eSPISCCParagraphDefaultFont"/>
    <w:rsid w:val="009E561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E561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2016.</izvorni_sadrzaj>
    <derivirana_varijabla naziv="DomainObject.DatumDonosenjaOdluke_1">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izvorni_sadrzaj>
    <derivirana_varijabla naziv="DomainObject.Predmet.Broj_1">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2015.</izvorni_sadrzaj>
    <derivirana_varijabla naziv="DomainObject.Predmet.DatumOsnivanja_1">30.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St-250/2015</izvorni_sadrzaj>
    <derivirana_varijabla naziv="DomainObject.Predmet.OznakaBroj_1">St-250/2015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LENO I LOLITA d.o.o.</izvorni_sadrzaj>
    <derivirana_varijabla naziv="DomainObject.Predmet.ProtustrankaFormated_1">  LENO I LOLITA d.o.o.</derivirana_varijabla>
  </DomainObject.Predmet.ProtustrankaFormated>
  <DomainObject.Predmet.ProtustrankaFormatedOIB>
    <izvorni_sadrzaj>  LENO I LOLITA d.o.o., OIB 60964206177</izvorni_sadrzaj>
    <derivirana_varijabla naziv="DomainObject.Predmet.ProtustrankaFormatedOIB_1">  LENO I LOLITA d.o.o., OIB 60964206177</derivirana_varijabla>
  </DomainObject.Predmet.ProtustrankaFormatedOIB>
  <DomainObject.Predmet.ProtustrankaFormatedWithAdress>
    <izvorni_sadrzaj> LENO I LOLITA d.o.o., Baburičina 3, 10000 Zagreb</izvorni_sadrzaj>
    <derivirana_varijabla naziv="DomainObject.Predmet.ProtustrankaFormatedWithAdress_1"> LENO I LOLITA d.o.o., Baburičina 3, 10000 Zagreb</derivirana_varijabla>
  </DomainObject.Predmet.ProtustrankaFormatedWithAdress>
  <DomainObject.Predmet.ProtustrankaFormatedWithAdressOIB>
    <izvorni_sadrzaj> LENO I LOLITA d.o.o., OIB 60964206177, Baburičina 3, 10000 Zagreb</izvorni_sadrzaj>
    <derivirana_varijabla naziv="DomainObject.Predmet.ProtustrankaFormatedWithAdressOIB_1"> LENO I LOLITA d.o.o., OIB 60964206177, Baburičina 3, 10000 Zagreb</derivirana_varijabla>
  </DomainObject.Predmet.ProtustrankaFormatedWithAdressOIB>
  <DomainObject.Predmet.ProtustrankaWithAdress>
    <izvorni_sadrzaj>LENO I LOLITA d.o.o. Baburičina 3, 10000 Zagreb</izvorni_sadrzaj>
    <derivirana_varijabla naziv="DomainObject.Predmet.ProtustrankaWithAdress_1">LENO I LOLITA d.o.o. Baburičina 3, 10000 Zagreb</derivirana_varijabla>
  </DomainObject.Predmet.ProtustrankaWithAdress>
  <DomainObject.Predmet.ProtustrankaWithAdressOIB>
    <izvorni_sadrzaj>LENO I LOLITA d.o.o., OIB 60964206177, Baburičina 3, 10000 Zagreb</izvorni_sadrzaj>
    <derivirana_varijabla naziv="DomainObject.Predmet.ProtustrankaWithAdressOIB_1">LENO I LOLITA d.o.o., OIB 60964206177, Baburičina 3, 10000 Zagreb</derivirana_varijabla>
  </DomainObject.Predmet.ProtustrankaWithAdressOIB>
  <DomainObject.Predmet.ProtustrankaNazivFormated>
    <izvorni_sadrzaj>LENO I LOLITA d.o.o.</izvorni_sadrzaj>
    <derivirana_varijabla naziv="DomainObject.Predmet.ProtustrankaNazivFormated_1">LENO I LOLITA d.o.o.</derivirana_varijabla>
  </DomainObject.Predmet.ProtustrankaNazivFormated>
  <DomainObject.Predmet.ProtustrankaNazivFormatedOIB>
    <izvorni_sadrzaj>LENO I LOLITA d.o.o., OIB 60964206177</izvorni_sadrzaj>
    <derivirana_varijabla naziv="DomainObject.Predmet.ProtustrankaNazivFormatedOIB_1">LENO I LOLITA d.o.o., OIB 60964206177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ERSTE&amp; STEIERMARKISCHE BANKA d.d. zastupanog po punomoćniku Marin Zekanović; VJEROVNICI</izvorni_sadrzaj>
    <derivirana_varijabla naziv="DomainObject.Predmet.StrankaFormated_1">  ERSTE&amp; STEIERMARKISCHE BANKA d.d. zastupanog po punomoćniku Marin Zekanović; VJEROVNICI</derivirana_varijabla>
  </DomainObject.Predmet.StrankaFormated>
  <DomainObject.Predmet.StrankaFormatedOIB>
    <izvorni_sadrzaj>  ERSTE&amp; STEIERMARKISCHE BANKA d.d., OIB 23057039320 zastupanog po punomoćniku Marin Zekanović; VJEROVNICI</izvorni_sadrzaj>
    <derivirana_varijabla naziv="DomainObject.Predmet.StrankaFormatedOIB_1">  ERSTE&amp; STEIERMARKISCHE BANKA d.d., OIB 23057039320 zastupanog po punomoćniku Marin Zekanović; VJEROVNICI</derivirana_varijabla>
  </DomainObject.Predmet.StrankaFormatedOIB>
  <DomainObject.Predmet.StrankaFormatedWithAdress>
    <izvorni_sadrzaj> ERSTE&amp; STEIERMARKISCHE BANKA d.d., Jadranski Trg 3/a, 51000 Rijeka zastupanog po punomoćniku Marin Zekanović; VJEROVNICI</izvorni_sadrzaj>
    <derivirana_varijabla naziv="DomainObject.Predmet.StrankaFormatedWithAdress_1"> ERSTE&amp; STEIERMARKISCHE BANKA d.d., Jadranski Trg 3/a, 51000 Rijeka zastupanog po punomoćniku Marin Zekanović; VJEROVNICI</derivirana_varijabla>
  </DomainObject.Predmet.StrankaFormatedWithAdress>
  <DomainObject.Predmet.StrankaFormatedWithAdressOIB>
    <izvorni_sadrzaj> ERSTE&amp; STEIERMARKISCHE BANKA d.d., OIB 23057039320, Jadranski Trg 3/a, 51000 Rijeka zastupanog po punomoćniku Marin Zekanović; VJEROVNICI</izvorni_sadrzaj>
    <derivirana_varijabla naziv="DomainObject.Predmet.StrankaFormatedWithAdressOIB_1"> ERSTE&amp; STEIERMARKISCHE BANKA d.d., OIB 23057039320, Jadranski Trg 3/a, 51000 Rijeka zastupanog po punomoćniku Marin Zekanović; VJEROVNICI</derivirana_varijabla>
  </DomainObject.Predmet.StrankaFormatedWithAdressOIB>
  <DomainObject.Predmet.StrankaWithAdress>
    <izvorni_sadrzaj>ERSTE&amp; STEIERMARKISCHE BANKA d.d. Jadranski Trg 3/a,51000 Rijeka,VJEROVNICI </izvorni_sadrzaj>
    <derivirana_varijabla naziv="DomainObject.Predmet.StrankaWithAdress_1">ERSTE&amp; STEIERMARKISCHE BANKA d.d. Jadranski Trg 3/a,51000 Rijeka,VJEROVNICI </derivirana_varijabla>
  </DomainObject.Predmet.StrankaWithAdress>
  <DomainObject.Predmet.StrankaWithAdressOIB>
    <izvorni_sadrzaj>ERSTE&amp; STEIERMARKISCHE BANKA d.d., OIB 23057039320, Jadranski Trg 3/a,51000 Rijeka,VJEROVNICI</izvorni_sadrzaj>
    <derivirana_varijabla naziv="DomainObject.Predmet.StrankaWithAdressOIB_1">ERSTE&amp; STEIERMARKISCHE BANKA d.d., OIB 23057039320, Jadranski Trg 3/a,51000 Rijeka,VJEROVNICI</derivirana_varijabla>
  </DomainObject.Predmet.StrankaWithAdressOIB>
  <DomainObject.Predmet.StrankaNazivFormated>
    <izvorni_sadrzaj>ERSTE&amp; STEIERMARKISCHE BANKA d.d.,VJEROVNICI</izvorni_sadrzaj>
    <derivirana_varijabla naziv="DomainObject.Predmet.StrankaNazivFormated_1">ERSTE&amp; STEIERMARKISCHE BANKA d.d.,VJEROVNICI</derivirana_varijabla>
  </DomainObject.Predmet.StrankaNazivFormated>
  <DomainObject.Predmet.StrankaNazivFormatedOIB>
    <izvorni_sadrzaj>ERSTE&amp; STEIERMARKISCHE BANKA d.d., OIB 23057039320,VJEROVNICI</izvorni_sadrzaj>
    <derivirana_varijabla naziv="DomainObject.Predmet.StrankaNazivFormatedOIB_1">ERSTE&amp; STEIERMARKISCHE BANKA d.d., OIB 23057039320,VJEROVNICI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ERSTE&amp; STEIERMARKISCHE BANKA d.d. zastupanog po punomoćniku Marin Zekanović</item>
      <item>VJEROVNICI</item>
    </izvorni_sadrzaj>
    <derivirana_varijabla naziv="DomainObject.Predmet.StrankaListFormated_1">
      <item>ERSTE&amp; STEIERMARKISCHE BANKA d.d. zastupanog po punomoćniku Marin Zekanović</item>
      <item>VJEROVNICI</item>
    </derivirana_varijabla>
  </DomainObject.Predmet.StrankaListFormated>
  <DomainObject.Predmet.StrankaListFormatedOIB>
    <izvorni_sadrzaj>
      <item>ERSTE&amp; STEIERMARKISCHE BANKA d.d., OIB 23057039320 zastupanog po punomoćniku Marin Zekanović</item>
      <item>VJEROVNICI</item>
    </izvorni_sadrzaj>
    <derivirana_varijabla naziv="DomainObject.Predmet.StrankaListFormatedOIB_1">
      <item>ERSTE&amp; STEIERMARKISCHE BANKA d.d., OIB 23057039320 zastupanog po punomoćniku Marin Zekanović</item>
      <item>VJEROVNICI</item>
    </derivirana_varijabla>
  </DomainObject.Predmet.StrankaListFormatedOIB>
  <DomainObject.Predmet.StrankaListFormatedWithAdress>
    <izvorni_sadrzaj>
      <item>ERSTE&amp; STEIERMARKISCHE BANKA d.d., Jadranski Trg 3/a, 51000 Rijeka zastupanog po punomoćniku Marin Zekanović</item>
      <item>VJEROVNICI</item>
    </izvorni_sadrzaj>
    <derivirana_varijabla naziv="DomainObject.Predmet.StrankaListFormatedWithAdress_1">
      <item>ERSTE&amp; STEIERMARKISCHE BANKA d.d., Jadranski Trg 3/a, 51000 Rijeka zastupanog po punomoćniku Marin Zekanović</item>
      <item>VJEROVNICI</item>
    </derivirana_varijabla>
  </DomainObject.Predmet.StrankaListFormatedWithAdress>
  <DomainObject.Predmet.StrankaListFormatedWithAdressOIB>
    <izvorni_sadrzaj>
      <item>ERSTE&amp; STEIERMARKISCHE BANKA d.d., OIB 23057039320, Jadranski Trg 3/a, 51000 Rijeka zastupanog po punomoćniku Marin Zekanović</item>
      <item>VJEROVNICI</item>
    </izvorni_sadrzaj>
    <derivirana_varijabla naziv="DomainObject.Predmet.StrankaListFormatedWithAdressOIB_1">
      <item>ERSTE&amp; STEIERMARKISCHE BANKA d.d., OIB 23057039320, Jadranski Trg 3/a, 51000 Rijeka zastupanog po punomoćniku Marin Zekanović</item>
      <item>VJEROVNICI</item>
    </derivirana_varijabla>
  </DomainObject.Predmet.StrankaListFormatedWithAdressOIB>
  <DomainObject.Predmet.StrankaListNazivFormated>
    <izvorni_sadrzaj>
      <item>ERSTE&amp; STEIERMARKISCHE BANKA d.d.</item>
      <item>VJEROVNICI</item>
    </izvorni_sadrzaj>
    <derivirana_varijabla naziv="DomainObject.Predmet.StrankaListNazivFormated_1">
      <item>ERSTE&amp; STEIERMARKISCHE BANKA d.d.</item>
      <item>VJEROVNICI</item>
    </derivirana_varijabla>
  </DomainObject.Predmet.StrankaListNazivFormated>
  <DomainObject.Predmet.StrankaListNazivFormatedOIB>
    <izvorni_sadrzaj>
      <item>ERSTE&amp; STEIERMARKISCHE BANKA d.d., OIB 23057039320</item>
      <item>VJEROVNICI</item>
    </izvorni_sadrzaj>
    <derivirana_varijabla naziv="DomainObject.Predmet.StrankaListNazivFormatedOIB_1">
      <item>ERSTE&amp; STEIERMARKISCHE BANKA d.d., OIB 23057039320</item>
      <item>VJEROVNICI</item>
    </derivirana_varijabla>
  </DomainObject.Predmet.StrankaListNazivFormatedOIB>
  <DomainObject.Predmet.ProtuStrankaListFormated>
    <izvorni_sadrzaj>
      <item>LENO I LOLITA d.o.o.</item>
    </izvorni_sadrzaj>
    <derivirana_varijabla naziv="DomainObject.Predmet.ProtuStrankaListFormated_1">
      <item>LENO I LOLITA d.o.o.</item>
    </derivirana_varijabla>
  </DomainObject.Predmet.ProtuStrankaListFormated>
  <DomainObject.Predmet.ProtuStrankaListFormatedOIB>
    <izvorni_sadrzaj>
      <item>LENO I LOLITA d.o.o., OIB 60964206177</item>
    </izvorni_sadrzaj>
    <derivirana_varijabla naziv="DomainObject.Predmet.ProtuStrankaListFormatedOIB_1">
      <item>LENO I LOLITA d.o.o., OIB 60964206177</item>
    </derivirana_varijabla>
  </DomainObject.Predmet.ProtuStrankaListFormatedOIB>
  <DomainObject.Predmet.ProtuStrankaListFormatedWithAdress>
    <izvorni_sadrzaj>
      <item>LENO I LOLITA d.o.o., Baburičina 3, 10000 Zagreb</item>
    </izvorni_sadrzaj>
    <derivirana_varijabla naziv="DomainObject.Predmet.ProtuStrankaListFormatedWithAdress_1">
      <item>LENO I LOLITA d.o.o., Baburičina 3, 10000 Zagreb</item>
    </derivirana_varijabla>
  </DomainObject.Predmet.ProtuStrankaListFormatedWithAdress>
  <DomainObject.Predmet.ProtuStrankaListFormatedWithAdressOIB>
    <izvorni_sadrzaj>
      <item>LENO I LOLITA d.o.o., OIB 60964206177, Baburičina 3, 10000 Zagreb</item>
    </izvorni_sadrzaj>
    <derivirana_varijabla naziv="DomainObject.Predmet.ProtuStrankaListFormatedWithAdressOIB_1">
      <item>LENO I LOLITA d.o.o., OIB 60964206177, Baburičina 3, 10000 Zagreb</item>
    </derivirana_varijabla>
  </DomainObject.Predmet.ProtuStrankaListFormatedWithAdressOIB>
  <DomainObject.Predmet.ProtuStrankaListNazivFormated>
    <izvorni_sadrzaj>
      <item>LENO I LOLITA d.o.o.</item>
    </izvorni_sadrzaj>
    <derivirana_varijabla naziv="DomainObject.Predmet.ProtuStrankaListNazivFormated_1">
      <item>LENO I LOLITA d.o.o.</item>
    </derivirana_varijabla>
  </DomainObject.Predmet.ProtuStrankaListNazivFormated>
  <DomainObject.Predmet.ProtuStrankaListNazivFormatedOIB>
    <izvorni_sadrzaj>
      <item>LENO I LOLITA d.o.o., OIB 60964206177</item>
    </izvorni_sadrzaj>
    <derivirana_varijabla naziv="DomainObject.Predmet.ProtuStrankaListNazivFormatedOIB_1">
      <item>LENO I LOLITA d.o.o., OIB 60964206177</item>
    </derivirana_varijabla>
  </DomainObject.Predmet.ProtuStrankaListNazivFormatedOIB>
  <DomainObject.Predmet.OstaliListFormated>
    <izvorni_sadrzaj>
      <item>Marin Zekanović punomoćnik sudionika u postupku ERSTE&amp; STEIERMARKISCHE BANKA d.d.</item>
      <item>Davorka Huljev</item>
      <item>LEOPOLD KORET</item>
      <item>LOLITA KORET</item>
    </izvorni_sadrzaj>
    <derivirana_varijabla naziv="DomainObject.Predmet.OstaliListFormated_1">
      <item>Marin Zekanović punomoćnik sudionika u postupku ERSTE&amp; STEIERMARKISCHE BANKA d.d.</item>
      <item>Davorka Huljev</item>
      <item>LEOPOLD KORET</item>
      <item>LOLITA KORET</item>
    </derivirana_varijabla>
  </DomainObject.Predmet.OstaliListFormated>
  <DomainObject.Predmet.OstaliListFormatedOIB>
    <izvorni_sadrzaj>
      <item>Marin Zekanović punomoćnik sudionika u postupku ERSTE&amp; STEIERMARKISCHE BANKA d.d.</item>
      <item>Davorka Huljev, OIB 34743014377</item>
      <item>LEOPOLD KORET, OIB 08555052790</item>
      <item>LOLITA KORET, OIB 04065767179</item>
    </izvorni_sadrzaj>
    <derivirana_varijabla naziv="DomainObject.Predmet.OstaliListFormatedOIB_1">
      <item>Marin Zekanović punomoćnik sudionika u postupku ERSTE&amp; STEIERMARKISCHE BANKA d.d.</item>
      <item>Davorka Huljev, OIB 34743014377</item>
      <item>LEOPOLD KORET, OIB 08555052790</item>
      <item>LOLITA KORET, OIB 04065767179</item>
    </derivirana_varijabla>
  </DomainObject.Predmet.OstaliListFormatedOIB>
  <DomainObject.Predmet.OstaliListFormatedWithAdress>
    <izvorni_sadrzaj>
      <item>Marin Zekanović, M. Klaića 1, 23000 Zadar punomoćnik sudionika u postupku ERSTE&amp; STEIERMARKISCHE BANKA d.d.</item>
      <item>Davorka Huljev, Miramarska 13d, 10000 Zagreb</item>
      <item>LEOPOLD KORET, Dubravka Dujšina 14, 10000 Zagreb</item>
      <item>LOLITA KORET, Baburičina 3, 10000 Zagreb</item>
    </izvorni_sadrzaj>
    <derivirana_varijabla naziv="DomainObject.Predmet.OstaliListFormatedWithAdress_1">
      <item>Marin Zekanović, M. Klaića 1, 23000 Zadar punomoćnik sudionika u postupku ERSTE&amp; STEIERMARKISCHE BANKA d.d.</item>
      <item>Davorka Huljev, Miramarska 13d, 10000 Zagreb</item>
      <item>LEOPOLD KORET, Dubravka Dujšina 14, 10000 Zagreb</item>
      <item>LOLITA KORET, Baburičina 3, 10000 Zagreb</item>
    </derivirana_varijabla>
  </DomainObject.Predmet.OstaliListFormatedWithAdress>
  <DomainObject.Predmet.OstaliListFormatedWithAdressOIB>
    <izvorni_sadrzaj>
      <item>Marin Zekanović, M. Klaića 1, 23000 Zadar punomoćnik sudionika u postupku ERSTE&amp; STEIERMARKISCHE BANKA d.d.</item>
      <item>Davorka Huljev, OIB 34743014377, Miramarska 13d, 10000 Zagreb</item>
      <item>LEOPOLD KORET, OIB 08555052790, Dubravka Dujšina 14, 10000 Zagreb</item>
      <item>LOLITA KORET, OIB 04065767179, Baburičina 3, 10000 Zagreb</item>
    </izvorni_sadrzaj>
    <derivirana_varijabla naziv="DomainObject.Predmet.OstaliListFormatedWithAdressOIB_1">
      <item>Marin Zekanović, M. Klaića 1, 23000 Zadar punomoćnik sudionika u postupku ERSTE&amp; STEIERMARKISCHE BANKA d.d.</item>
      <item>Davorka Huljev, OIB 34743014377, Miramarska 13d, 10000 Zagreb</item>
      <item>LEOPOLD KORET, OIB 08555052790, Dubravka Dujšina 14, 10000 Zagreb</item>
      <item>LOLITA KORET, OIB 04065767179, Baburičina 3, 10000 Zagreb</item>
    </derivirana_varijabla>
  </DomainObject.Predmet.OstaliListFormatedWithAdressOIB>
  <DomainObject.Predmet.OstaliListNazivFormated>
    <izvorni_sadrzaj>
      <item>Marin Zekanović</item>
      <item>Davorka Huljev</item>
      <item>LEOPOLD KORET</item>
      <item>LOLITA KORET</item>
    </izvorni_sadrzaj>
    <derivirana_varijabla naziv="DomainObject.Predmet.OstaliListNazivFormated_1">
      <item>Marin Zekanović</item>
      <item>Davorka Huljev</item>
      <item>LEOPOLD KORET</item>
      <item>LOLITA KORET</item>
    </derivirana_varijabla>
  </DomainObject.Predmet.OstaliListNazivFormated>
  <DomainObject.Predmet.OstaliListNazivFormatedOIB>
    <izvorni_sadrzaj>
      <item>Marin Zekanović</item>
      <item>Davorka Huljev, OIB 34743014377</item>
      <item>LEOPOLD KORET, OIB 08555052790</item>
      <item>LOLITA KORET, OIB 04065767179</item>
    </izvorni_sadrzaj>
    <derivirana_varijabla naziv="DomainObject.Predmet.OstaliListNazivFormatedOIB_1">
      <item>Marin Zekanović</item>
      <item>Davorka Huljev, OIB 34743014377</item>
      <item>LEOPOLD KORET, OIB 08555052790</item>
      <item>LOLITA KORET, OIB 04065767179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2016.</izvorni_sadrzaj>
    <derivirana_varijabla naziv="DomainObject.Datum_1">5. svibnja 2016.</derivirana_varijabla>
  </DomainObject.Datum>
  <DomainObject.PoslovniBrojDokumenta>
    <izvorni_sadrzaj/>
    <derivirana_varijabla naziv="DomainObject.PoslovniBrojDokumenta_1"/>
  </DomainObject.PoslovniBrojDokumenta>
  <DomainObject.Predmet.StrankaIDrugi>
    <izvorni_sadrzaj>ERSTE&amp; STEIERMARKISCHE BANKA d.d. i dr.</izvorni_sadrzaj>
    <derivirana_varijabla naziv="DomainObject.Predmet.StrankaIDrugi_1">ERSTE&amp; STEIERMARKISCHE BANKA d.d. i dr.</derivirana_varijabla>
  </DomainObject.Predmet.StrankaIDrugi>
  <DomainObject.Predmet.ProtustrankaIDrugi>
    <izvorni_sadrzaj>LENO I LOLITA d.o.o.</izvorni_sadrzaj>
    <derivirana_varijabla naziv="DomainObject.Predmet.ProtustrankaIDrugi_1">LENO I LOLITA d.o.o.</derivirana_varijabla>
  </DomainObject.Predmet.ProtustrankaIDrugi>
  <DomainObject.Predmet.StrankaIDrugiAdressOIB>
    <izvorni_sadrzaj>ERSTE&amp; STEIERMARKISCHE BANKA d.d., OIB 23057039320, Jadranski Trg 3/a, 51000 Rijeka i dr.</izvorni_sadrzaj>
    <derivirana_varijabla naziv="DomainObject.Predmet.StrankaIDrugiAdressOIB_1">ERSTE&amp; STEIERMARKISCHE BANKA d.d., OIB 23057039320, Jadranski Trg 3/a, 51000 Rijeka i dr.</derivirana_varijabla>
  </DomainObject.Predmet.StrankaIDrugiAdressOIB>
  <DomainObject.Predmet.ProtustrankaIDrugiAdressOIB>
    <izvorni_sadrzaj>LENO I LOLITA d.o.o., OIB 60964206177, Baburičina 3, 10000 Zagreb</izvorni_sadrzaj>
    <derivirana_varijabla naziv="DomainObject.Predmet.ProtustrankaIDrugiAdressOIB_1">LENO I LOLITA d.o.o., OIB 60964206177, Baburičina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ERSTE&amp; STEIERMARKISCHE BANKA d.d.</item>
      <item>LENO I LOLITA d.o.o.</item>
      <item>Marin Zekanović</item>
      <item>Davorka Huljev</item>
      <item>LEOPOLD KORET</item>
      <item>LOLITA KORET</item>
      <item>VJEROVNICI</item>
    </izvorni_sadrzaj>
    <derivirana_varijabla naziv="DomainObject.Predmet.SudioniciListNaziv_1">
      <item>ERSTE&amp; STEIERMARKISCHE BANKA d.d.</item>
      <item>LENO I LOLITA d.o.o.</item>
      <item>Marin Zekanović</item>
      <item>Davorka Huljev</item>
      <item>LEOPOLD KORET</item>
      <item>LOLITA KORET</item>
      <item>VJEROVNICI</item>
    </derivirana_varijabla>
  </DomainObject.Predmet.SudioniciListNaziv>
  <DomainObject.Predmet.SudioniciListAdressOIB>
    <izvorni_sadrzaj>
      <item>ERSTE&amp; STEIERMARKISCHE BANKA d.d., OIB 23057039320, Jadranski Trg 3/a,51000 Rijeka</item>
      <item>LENO I LOLITA d.o.o., OIB 60964206177, Baburičina 3,10000 Zagreb</item>
      <item>Marin Zekanović, M. Klaića 1,23000 Zadar</item>
      <item>Davorka Huljev, OIB 34743014377, Miramarska 13d,10000 Zagreb</item>
      <item>LEOPOLD KORET, OIB 08555052790, Dubravka Dujšina 14,10000 Zagreb</item>
      <item>LOLITA KORET, OIB 04065767179, Baburičina 3,10000 Zagreb</item>
      <item>VJEROVNICI</item>
    </izvorni_sadrzaj>
    <derivirana_varijabla naziv="DomainObject.Predmet.SudioniciListAdressOIB_1">
      <item>ERSTE&amp; STEIERMARKISCHE BANKA d.d., OIB 23057039320, Jadranski Trg 3/a,51000 Rijeka</item>
      <item>LENO I LOLITA d.o.o., OIB 60964206177, Baburičina 3,10000 Zagreb</item>
      <item>Marin Zekanović, M. Klaića 1,23000 Zadar</item>
      <item>Davorka Huljev, OIB 34743014377, Miramarska 13d,10000 Zagreb</item>
      <item>LEOPOLD KORET, OIB 08555052790, Dubravka Dujšina 14,10000 Zagreb</item>
      <item>LOLITA KORET, OIB 04065767179, Baburičina 3,10000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23057039320</item>
      <item>, OIB 60964206177</item>
      <item>, OIB null</item>
      <item>, OIB 34743014377</item>
      <item>, OIB 08555052790</item>
      <item>, OIB 04065767179</item>
      <item>, OIB null</item>
    </izvorni_sadrzaj>
    <derivirana_varijabla naziv="DomainObject.Predmet.SudioniciListNazivOIB_1">
      <item>, OIB 23057039320</item>
      <item>, OIB 60964206177</item>
      <item>, OIB null</item>
      <item>, OIB 34743014377</item>
      <item>, OIB 08555052790</item>
      <item>, OIB 04065767179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931</properties:Words>
  <properties:Characters>5051</properties:Characters>
  <properties:Lines>113</properties:Lines>
  <properties:Paragraphs>29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2016-05-05T12:39:00Z</dcterms:created>
  <dc:creator>gzubak</dc:creator>
  <cp:lastModifiedBy>Ivana Rogić</cp:lastModifiedBy>
  <cp:lastPrinted>2016-05-05T12:43:00Z</cp:lastPrinted>
  <dcterms:modified xmlns:xsi="http://www.w3.org/2001/XMLSchema-instance" xsi:type="dcterms:W3CDTF">2016-05-05T12:43:00Z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