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4a11" w14:paraId="f604a1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6E92" w:rsidP="00A16E92" w:rsidR="00A16E92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St-441/2016-4.</w:t>
      </w:r>
    </w:p>
    <w:p w:rsidRDefault="00A16E92" w:rsidP="00A16E92" w:rsidR="00A16E92">
      <w:pPr>
        <w:jc w:val="both"/>
        <w:rPr>
          <w:rFonts w:cs="Arial" w:hAnsi="Arial" w:ascii="Arial"/>
          <w:b/>
        </w:rPr>
      </w:pPr>
    </w:p>
    <w:p w:rsidRDefault="00A16E92" w:rsidP="00A16E92" w:rsidR="00A16E9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A16E92" w:rsidP="00A16E92" w:rsidR="00A16E92">
      <w:pPr>
        <w:jc w:val="center"/>
        <w:rPr>
          <w:rFonts w:cs="Arial" w:hAnsi="Arial" w:ascii="Arial"/>
          <w:b/>
        </w:rPr>
      </w:pPr>
    </w:p>
    <w:p w:rsidRDefault="00A16E92" w:rsidP="00A16E92" w:rsidR="00A16E9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16E92" w:rsidP="00A16E92" w:rsidR="00A16E92">
      <w:pPr>
        <w:jc w:val="both"/>
        <w:rPr>
          <w:rFonts w:cs="Arial" w:hAnsi="Arial" w:ascii="Arial"/>
        </w:rPr>
      </w:pPr>
    </w:p>
    <w:p w:rsidRDefault="00A16E92" w:rsidP="00A16E92" w:rsidR="00A16E9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SCENA CENTAR ZAGREB iz Zagreba, </w:t>
      </w:r>
      <w:proofErr w:type="spellStart"/>
      <w:r>
        <w:rPr>
          <w:rFonts w:cs="Arial" w:hAnsi="Arial" w:ascii="Arial"/>
        </w:rPr>
        <w:t>Žerjavićeva</w:t>
      </w:r>
      <w:proofErr w:type="spellEnd"/>
      <w:r>
        <w:rPr>
          <w:rFonts w:cs="Arial" w:hAnsi="Arial" w:ascii="Arial"/>
        </w:rPr>
        <w:t xml:space="preserve"> 5, OIB 58849996329, dana 20. siječnja 2017. godine  </w:t>
      </w:r>
    </w:p>
    <w:p w:rsidRDefault="00A16E92" w:rsidP="00A16E92" w:rsidR="00A16E9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A16E92" w:rsidP="00A16E92" w:rsidR="00A16E92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SCENA CENTAR ZAGREB iz Zagreba, </w:t>
      </w:r>
      <w:proofErr w:type="spellStart"/>
      <w:r>
        <w:rPr>
          <w:rFonts w:cs="Arial" w:hAnsi="Arial" w:ascii="Arial"/>
        </w:rPr>
        <w:t>Žerjavićeva</w:t>
      </w:r>
      <w:proofErr w:type="spellEnd"/>
      <w:r>
        <w:rPr>
          <w:rFonts w:cs="Arial" w:hAnsi="Arial" w:ascii="Arial"/>
        </w:rPr>
        <w:t xml:space="preserve"> 5, OIB 58849996329.</w:t>
      </w:r>
    </w:p>
    <w:p w:rsidRDefault="00A16E92" w:rsidP="00A16E92" w:rsidR="00A16E9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RENATO SABLJIĆ iz Zagreba, Zdenački zavoj 14, OIB 74644810692. </w:t>
      </w:r>
    </w:p>
    <w:p w:rsidRDefault="00A16E92" w:rsidP="00A16E92" w:rsidR="00A16E92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SCENA CENTAR ZAGREB iz Zagreba, </w:t>
      </w:r>
      <w:proofErr w:type="spellStart"/>
      <w:r>
        <w:rPr>
          <w:rFonts w:cs="Arial" w:hAnsi="Arial" w:ascii="Arial"/>
        </w:rPr>
        <w:t>Žerjavićeva</w:t>
      </w:r>
      <w:proofErr w:type="spellEnd"/>
      <w:r>
        <w:rPr>
          <w:rFonts w:cs="Arial" w:hAnsi="Arial" w:ascii="Arial"/>
        </w:rPr>
        <w:t xml:space="preserve"> 5, OIB 58849996329.</w:t>
      </w:r>
    </w:p>
    <w:p w:rsidRDefault="00A16E92" w:rsidP="00A16E92" w:rsidR="00A16E92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20. siječnja 2017. godine u 07,50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A16E92" w:rsidP="00A16E92" w:rsidR="00A16E92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A16E92" w:rsidP="00A16E92" w:rsidR="00A16E92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16E92" w:rsidP="00A16E92" w:rsidR="00A16E92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brisati.</w:t>
      </w:r>
    </w:p>
    <w:p w:rsidRDefault="00A16E92" w:rsidP="00A16E92" w:rsidR="00A16E92">
      <w:pPr>
        <w:jc w:val="both"/>
        <w:rPr>
          <w:rFonts w:cs="Arial" w:hAnsi="Arial" w:ascii="Arial"/>
        </w:rPr>
      </w:pPr>
    </w:p>
    <w:p w:rsidRDefault="00A16E92" w:rsidP="00A16E92" w:rsidR="00A16E9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A16E92" w:rsidP="00A16E92" w:rsidR="00A16E9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St-441/2016-2, koji je objavljen na </w:t>
      </w:r>
      <w:r>
        <w:rPr>
          <w:rFonts w:cs="Arial" w:hAnsi="Arial" w:ascii="Arial"/>
        </w:rPr>
        <w:lastRenderedPageBreak/>
        <w:t>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16E92" w:rsidP="00A16E92" w:rsidR="00A16E9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16E92" w:rsidP="00A16E92" w:rsidR="00A16E9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16E92" w:rsidP="00A16E92" w:rsidR="00A16E9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16E92" w:rsidP="00A16E92" w:rsidR="00A16E9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16E92" w:rsidP="00A16E92" w:rsidR="00A16E9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dužnika, sud je odlučio sukladno čl. 131., 132. i 286. SZ-a. </w:t>
      </w:r>
    </w:p>
    <w:p w:rsidRDefault="00A16E92" w:rsidP="00A16E92" w:rsidR="00A16E9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20. siječnja 2017. godine</w:t>
      </w:r>
    </w:p>
    <w:p w:rsidRDefault="00A16E92" w:rsidP="00A16E92" w:rsidR="00A16E92">
      <w:pPr>
        <w:rPr>
          <w:rFonts w:cs="Arial" w:hAnsi="Arial" w:ascii="Arial"/>
          <w:b/>
        </w:rPr>
      </w:pPr>
    </w:p>
    <w:p w:rsidRDefault="00A16E92" w:rsidP="00A16E92" w:rsidR="00A16E92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A16E92" w:rsidP="00A16E92" w:rsidR="00A16E92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A16E92" w:rsidP="00A16E92" w:rsidR="00A16E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A16E92" w:rsidP="00A16E92" w:rsidR="00A16E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16E92" w:rsidP="00A16E92" w:rsidR="00A16E92">
      <w:pPr>
        <w:jc w:val="both"/>
        <w:rPr>
          <w:rFonts w:cs="Arial" w:hAnsi="Arial" w:ascii="Arial"/>
        </w:rPr>
      </w:pPr>
    </w:p>
    <w:p w:rsidRDefault="00A16E92" w:rsidP="00A16E92" w:rsidR="00A16E92">
      <w:pPr>
        <w:jc w:val="both"/>
        <w:rPr>
          <w:rFonts w:cs="Arial" w:hAnsi="Arial" w:ascii="Arial"/>
        </w:rPr>
      </w:pPr>
    </w:p>
    <w:p w:rsidRDefault="00A16E92" w:rsidP="00A16E92" w:rsidR="00A16E92">
      <w:pPr>
        <w:jc w:val="both"/>
        <w:rPr>
          <w:rFonts w:cs="Arial" w:hAnsi="Arial" w:ascii="Arial"/>
        </w:rPr>
      </w:pPr>
    </w:p>
    <w:p w:rsidRDefault="00A16E92" w:rsidP="00A16E92" w:rsidR="00A16E92">
      <w:pPr>
        <w:jc w:val="both"/>
        <w:rPr>
          <w:rFonts w:cs="Arial" w:hAnsi="Arial" w:ascii="Arial"/>
        </w:rPr>
      </w:pPr>
    </w:p>
    <w:p w:rsidRDefault="00A16E92" w:rsidP="00A16E92" w:rsidR="00A16E92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16E92" w:rsidP="00A16E92" w:rsidR="00A16E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DNA:-dužniku-putem e-oglasne ploče i poštom</w:t>
      </w:r>
    </w:p>
    <w:p w:rsidRDefault="00A16E92" w:rsidP="00A16E92" w:rsidR="00A16E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-stečajnom upravitelju putem e-oglasne ploče</w:t>
      </w:r>
    </w:p>
    <w:p w:rsidRDefault="00A16E92" w:rsidP="00A16E92" w:rsidR="00A16E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-zakonskom zastupniku dužnika putem e-oglasne ploče i poštom</w:t>
      </w:r>
    </w:p>
    <w:p w:rsidRDefault="00A16E92" w:rsidP="00A16E92" w:rsidR="00A16E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-ŽDO Bjelovar putem e-oglasne ploče</w:t>
      </w:r>
    </w:p>
    <w:p w:rsidRDefault="00A16E92" w:rsidP="00A16E92" w:rsidR="00A16E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-Porezna uprava, Ispostava Zagreb, putem e-oglasne ploče</w:t>
      </w:r>
    </w:p>
    <w:p w:rsidRDefault="00A16E92" w:rsidP="00A16E92" w:rsidR="00A16E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-predlagatelju FINI, Podružnica Zagreb, nakon pravomoćnosti - putem pošte  </w:t>
      </w:r>
    </w:p>
    <w:p w:rsidRDefault="00A16E92" w:rsidP="00A16E92" w:rsidR="00A16E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Ministarstvu kulture, pravnoj službi – nakon pravomoćnosti rješenja putem pošte</w:t>
      </w:r>
    </w:p>
    <w:p w:rsidRDefault="00A16E92" w:rsidP="00A16E92" w:rsidR="00A16E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A16E92" w:rsidP="00A16E92" w:rsidR="00A16E9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20.01.2017.g.</w:t>
      </w:r>
    </w:p>
    <w:p w:rsidRDefault="00A16E92" w:rsidP="00A16E92" w:rsidR="00A16E92">
      <w:pPr>
        <w:rPr>
          <w:rFonts w:cs="Arial" w:hAnsi="Arial" w:ascii="Arial"/>
        </w:rPr>
      </w:pPr>
    </w:p>
    <w:p w:rsidRDefault="00A16E92" w:rsidP="00A16E92" w:rsidR="00A16E92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E92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96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St-441/2016-4</izvorni_sadrzaj>
    <derivirana_varijabla naziv="DomainObject.Oznaka_1">St-441/2016-4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SCENA CENTAR ZAGREB zastupanog po punomoćniku Ivan Katić</izvorni_sadrzaj>
    <derivirana_varijabla naziv="DomainObject.Predmet.ProtustrankaFormated_1">  SCENA CENTAR ZAGREB zastupanog po punomoćniku Ivan Katić</derivirana_varijabla>
  </DomainObject.Predmet.ProtustrankaFormated>
  <DomainObject.Predmet.ProtustrankaFormatedOIB>
    <izvorni_sadrzaj>  SCENA CENTAR ZAGREB, OIB 58849996329 zastupanog po punomoćniku Ivan Katić</izvorni_sadrzaj>
    <derivirana_varijabla naziv="DomainObject.Predmet.ProtustrankaFormatedOIB_1">  SCENA CENTAR ZAGREB, OIB 58849996329 zastupanog po punomoćniku Ivan Katić</derivirana_varijabla>
  </DomainObject.Predmet.ProtustrankaFormatedOIB>
  <DomainObject.Predmet.ProtustrankaFormatedWithAdress>
    <izvorni_sadrzaj> SCENA CENTAR ZAGREB, Žerjavićeva 5, 10000 Zagreb zastupanog po punomoćniku Ivan Katić</izvorni_sadrzaj>
    <derivirana_varijabla naziv="DomainObject.Predmet.ProtustrankaFormatedWithAdress_1"> SCENA CENTAR ZAGREB, Žerjavićeva 5, 10000 Zagreb zastupanog po punomoćniku Ivan Katić</derivirana_varijabla>
  </DomainObject.Predmet.ProtustrankaFormatedWithAdress>
  <DomainObject.Predmet.ProtustrankaFormatedWithAdressOIB>
    <izvorni_sadrzaj> SCENA CENTAR ZAGREB, OIB 58849996329, Žerjavićeva 5, 10000 Zagreb zastupanog po punomoćniku Ivan Katić</izvorni_sadrzaj>
    <derivirana_varijabla naziv="DomainObject.Predmet.ProtustrankaFormatedWithAdressOIB_1"> SCENA CENTAR ZAGREB, OIB 58849996329, Žerjavićeva 5, 10000 Zagreb zastupanog po punomoćniku Ivan Katić</derivirana_varijabla>
  </DomainObject.Predmet.ProtustrankaFormatedWithAdressOIB>
  <DomainObject.Predmet.ProtustrankaWithAdress>
    <izvorni_sadrzaj>SCENA CENTAR ZAGREB Žerjavićeva 5, 10000 Zagreb</izvorni_sadrzaj>
    <derivirana_varijabla naziv="DomainObject.Predmet.ProtustrankaWithAdress_1">SCENA CENTAR ZAGREB Žerjavićeva 5, 10000 Zagreb</derivirana_varijabla>
  </DomainObject.Predmet.ProtustrankaWithAdress>
  <DomainObject.Predmet.ProtustrankaWithAdressOIB>
    <izvorni_sadrzaj>SCENA CENTAR ZAGREB, OIB 58849996329, Žerjavićeva 5, 10000 Zagreb</izvorni_sadrzaj>
    <derivirana_varijabla naziv="DomainObject.Predmet.ProtustrankaWithAdressOIB_1">SCENA CENTAR ZAGREB, OIB 58849996329, Žerjavićeva 5, 10000 Zagreb</derivirana_varijabla>
  </DomainObject.Predmet.ProtustrankaWithAdressOIB>
  <DomainObject.Predmet.ProtustrankaNazivFormated>
    <izvorni_sadrzaj>SCENA CENTAR ZAGREB</izvorni_sadrzaj>
    <derivirana_varijabla naziv="DomainObject.Predmet.ProtustrankaNazivFormated_1">SCENA CENTAR ZAGREB</derivirana_varijabla>
  </DomainObject.Predmet.ProtustrankaNazivFormated>
  <DomainObject.Predmet.ProtustrankaNazivFormatedOIB>
    <izvorni_sadrzaj>SCENA CENTAR ZAGREB, OIB 58849996329</izvorni_sadrzaj>
    <derivirana_varijabla naziv="DomainObject.Predmet.ProtustrankaNazivFormatedOIB_1">SCENA CENTAR ZAGREB, OIB 58849996329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SCENA CENTAR ZAGREB zastupanog po punomoćniku Ivan Katić</item>
    </izvorni_sadrzaj>
    <derivirana_varijabla naziv="DomainObject.Predmet.ProtuStrankaListFormated_1">
      <item>SCENA CENTAR ZAGREB zastupanog po punomoćniku Ivan Katić</item>
    </derivirana_varijabla>
  </DomainObject.Predmet.ProtuStrankaListFormated>
  <DomainObject.Predmet.ProtuStrankaListFormatedOIB>
    <izvorni_sadrzaj>
      <item>SCENA CENTAR ZAGREB, OIB 58849996329 zastupanog po punomoćniku Ivan Katić</item>
    </izvorni_sadrzaj>
    <derivirana_varijabla naziv="DomainObject.Predmet.ProtuStrankaListFormatedOIB_1">
      <item>SCENA CENTAR ZAGREB, OIB 58849996329 zastupanog po punomoćniku Ivan Katić</item>
    </derivirana_varijabla>
  </DomainObject.Predmet.ProtuStrankaListFormatedOIB>
  <DomainObject.Predmet.ProtuStrankaListFormatedWithAdress>
    <izvorni_sadrzaj>
      <item>SCENA CENTAR ZAGREB, Žerjavićeva 5, 10000 Zagreb zastupanog po punomoćniku Ivan Katić</item>
    </izvorni_sadrzaj>
    <derivirana_varijabla naziv="DomainObject.Predmet.ProtuStrankaListFormatedWithAdress_1">
      <item>SCENA CENTAR ZAGREB, Žerjavićeva 5, 10000 Zagreb zastupanog po punomoćniku Ivan Katić</item>
    </derivirana_varijabla>
  </DomainObject.Predmet.ProtuStrankaListFormatedWithAdress>
  <DomainObject.Predmet.ProtuStrankaListFormatedWithAdressOIB>
    <izvorni_sadrzaj>
      <item>SCENA CENTAR ZAGREB, OIB 58849996329, Žerjavićeva 5, 10000 Zagreb zastupanog po punomoćniku Ivan Katić</item>
    </izvorni_sadrzaj>
    <derivirana_varijabla naziv="DomainObject.Predmet.ProtuStrankaListFormatedWithAdressOIB_1">
      <item>SCENA CENTAR ZAGREB, OIB 58849996329, Žerjavićeva 5, 10000 Zagreb zastupanog po punomoćniku Ivan Katić</item>
    </derivirana_varijabla>
  </DomainObject.Predmet.ProtuStrankaListFormatedWithAdressOIB>
  <DomainObject.Predmet.ProtuStrankaListNazivFormated>
    <izvorni_sadrzaj>
      <item>SCENA CENTAR ZAGREB</item>
    </izvorni_sadrzaj>
    <derivirana_varijabla naziv="DomainObject.Predmet.ProtuStrankaListNazivFormated_1">
      <item>SCENA CENTAR ZAGREB</item>
    </derivirana_varijabla>
  </DomainObject.Predmet.ProtuStrankaListNazivFormated>
  <DomainObject.Predmet.ProtuStrankaListNazivFormatedOIB>
    <izvorni_sadrzaj>
      <item>SCENA CENTAR ZAGREB, OIB 58849996329</item>
    </izvorni_sadrzaj>
    <derivirana_varijabla naziv="DomainObject.Predmet.ProtuStrankaListNazivFormatedOIB_1">
      <item>SCENA CENTAR ZAGREB, OIB 58849996329</item>
    </derivirana_varijabla>
  </DomainObject.Predmet.ProtuStrankaListNazivFormatedOIB>
  <DomainObject.Predmet.OstaliListFormated>
    <izvorni_sadrzaj>
      <item>Ivan Katić punomoćnik sudionika u postupku SCENA CENTAR ZAGREB</item>
    </izvorni_sadrzaj>
    <derivirana_varijabla naziv="DomainObject.Predmet.OstaliListFormated_1">
      <item>Ivan Katić punomoćnik sudionika u postupku SCENA CENTAR ZAGREB</item>
    </derivirana_varijabla>
  </DomainObject.Predmet.OstaliListFormated>
  <DomainObject.Predmet.OstaliListFormatedOIB>
    <izvorni_sadrzaj>
      <item>Ivan Katić punomoćnik sudionika u postupku SCENA CENTAR ZAGREB</item>
    </izvorni_sadrzaj>
    <derivirana_varijabla naziv="DomainObject.Predmet.OstaliListFormatedOIB_1">
      <item>Ivan Katić punomoćnik sudionika u postupku SCENA CENTAR ZAGREB</item>
    </derivirana_varijabla>
  </DomainObject.Predmet.OstaliListFormatedOIB>
  <DomainObject.Predmet.OstaliListFormatedWithAdress>
    <izvorni_sadrzaj>
      <item>Ivan Katić, Žerjavićeva 5, 10000 Zagreb punomoćnik sudionika u postupku SCENA CENTAR ZAGREB</item>
    </izvorni_sadrzaj>
    <derivirana_varijabla naziv="DomainObject.Predmet.OstaliListFormatedWithAdress_1">
      <item>Ivan Katić, Žerjavićeva 5, 10000 Zagreb punomoćnik sudionika u postupku SCENA CENTAR ZAGREB</item>
    </derivirana_varijabla>
  </DomainObject.Predmet.OstaliListFormatedWithAdress>
  <DomainObject.Predmet.OstaliListFormatedWithAdressOIB>
    <izvorni_sadrzaj>
      <item>Ivan Katić, Žerjavićeva 5, 10000 Zagreb punomoćnik sudionika u postupku SCENA CENTAR ZAGREB</item>
    </izvorni_sadrzaj>
    <derivirana_varijabla naziv="DomainObject.Predmet.OstaliListFormatedWithAdressOIB_1">
      <item>Ivan Katić, Žerjavićeva 5, 10000 Zagreb punomoćnik sudionika u postupku SCENA CENTAR ZAGREB</item>
    </derivirana_varijabla>
  </DomainObject.Predmet.OstaliListFormatedWithAdressOIB>
  <DomainObject.Predmet.OstaliListNazivFormated>
    <izvorni_sadrzaj>
      <item>Ivan Katić</item>
    </izvorni_sadrzaj>
    <derivirana_varijabla naziv="DomainObject.Predmet.OstaliListNazivFormated_1">
      <item>Ivan Katić</item>
    </derivirana_varijabla>
  </DomainObject.Predmet.OstaliListNazivFormated>
  <DomainObject.Predmet.OstaliListNazivFormatedOIB>
    <izvorni_sadrzaj>
      <item>Ivan Katić</item>
    </izvorni_sadrzaj>
    <derivirana_varijabla naziv="DomainObject.Predmet.OstaliListNazivFormatedOIB_1">
      <item>Ivan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St-441/2016-4</izvorni_sadrzaj>
    <derivirana_varijabla naziv="DomainObject.PoslovniBrojDokumenta_1">St-441/2016-4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SCENA CENTAR ZAGREB</izvorni_sadrzaj>
    <derivirana_varijabla naziv="DomainObject.Predmet.ProtustrankaIDrugi_1">SCENA CENTAR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SCENA CENTAR ZAGREB, OIB 58849996329, Žerjavićeva 5, 10000 Zagreb</izvorni_sadrzaj>
    <derivirana_varijabla naziv="DomainObject.Predmet.ProtustrankaIDrugiAdressOIB_1">SCENA CENTAR ZAGREB, OIB 58849996329, Žerjavićeva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SCENA CENTAR ZAGREB</item>
      <item>FINA Regionalni centar Zagreb</item>
      <item>Ivan Katić</item>
    </izvorni_sadrzaj>
    <derivirana_varijabla naziv="DomainObject.Predmet.SudioniciListNaziv_1">
      <item>SCENA CENTAR ZAGREB</item>
      <item>FINA Regionalni centar Zagreb</item>
      <item>Ivan Katić</item>
    </derivirana_varijabla>
  </DomainObject.Predmet.SudioniciListNaziv>
  <DomainObject.Predmet.SudioniciListAdressOIB>
    <izvorni_sadrzaj>
      <item>SCENA CENTAR ZAGREB, OIB 58849996329, Žerjavićeva 5,10000 Zagreb</item>
      <item>FINA Regionalni centar Zagreb, OIB 85821130368, Trg svibanjskih žrtava 1995. Br. 1,10000 Zagreb</item>
      <item>Ivan Katić, Žerjavićeva 5,10000 Zagreb</item>
    </izvorni_sadrzaj>
    <derivirana_varijabla naziv="DomainObject.Predmet.SudioniciListAdressOIB_1">
      <item>SCENA CENTAR ZAGREB, OIB 58849996329, Žerjavićeva 5,10000 Zagreb</item>
      <item>FINA Regionalni centar Zagreb, OIB 85821130368, Trg svibanjskih žrtava 1995. Br. 1,10000 Zagreb</item>
      <item>Ivan Katić, Žerjavićeva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70415-72AD-4E39-AF0C-007652203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3685</properties:Characters>
  <properties:Lines>93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2017-01-20T06:58:00Z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