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c622" w14:paraId="a3dc62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753" w:rsidP="006E4753" w:rsidR="006E4753" w:rsidRPr="004453B3">
      <w:pPr>
        <w:pStyle w:val="Zaglavlje"/>
      </w:pPr>
      <w:r w:rsidRPr="004453B3">
        <w:t xml:space="preserve">REPUBLIKA HRVATSKA </w:t>
      </w:r>
    </w:p>
    <w:p w:rsidRDefault="006E4753" w:rsidP="006E4753" w:rsidR="006E4753" w:rsidRPr="004453B3">
      <w:pPr>
        <w:pStyle w:val="Zaglavlje"/>
      </w:pPr>
      <w:r w:rsidRPr="004453B3">
        <w:t>Trgovački sud u Zagrebu</w:t>
      </w:r>
    </w:p>
    <w:p w:rsidRDefault="006E4753" w:rsidP="006E4753" w:rsidR="006E4753" w:rsidRPr="004453B3">
      <w:pPr>
        <w:pStyle w:val="Zaglavlje"/>
      </w:pPr>
      <w:r w:rsidRPr="004453B3">
        <w:t xml:space="preserve">Zagreb, Amruševa 2/II </w:t>
      </w:r>
    </w:p>
    <w:p w:rsidRDefault="006E4753" w:rsidP="006E4753" w:rsidR="006E475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3502/15</w:t>
      </w:r>
    </w:p>
    <w:p w:rsidRDefault="006E4753" w:rsidP="006E4753" w:rsidR="006E4753" w:rsidRPr="004453B3">
      <w:pPr>
        <w:jc w:val="center"/>
      </w:pPr>
    </w:p>
    <w:p w:rsidRDefault="006E4753" w:rsidP="006E4753" w:rsidR="006E475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center"/>
      </w:pPr>
      <w:r w:rsidRPr="004453B3">
        <w:t>R J E Š E N J E</w:t>
      </w:r>
    </w:p>
    <w:p w:rsidRDefault="006E4753" w:rsidP="006E4753" w:rsidR="006E4753" w:rsidRPr="004453B3">
      <w:pPr>
        <w:jc w:val="center"/>
      </w:pPr>
    </w:p>
    <w:p w:rsidRDefault="006E4753" w:rsidP="006E4753" w:rsidR="006E475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KURTOVIĆ USLUGE d.o.o., Zagreb, Prilaz </w:t>
      </w:r>
      <w:r w:rsidRPr="00744755">
        <w:t>Đure Deželića 28</w:t>
      </w:r>
      <w:r>
        <w:t xml:space="preserve">, OIB: 29970478747,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center"/>
      </w:pPr>
      <w:r w:rsidRPr="004453B3">
        <w:t>r i j e š i o    je</w:t>
      </w:r>
    </w:p>
    <w:p w:rsidRDefault="006E4753" w:rsidP="006E4753" w:rsidR="006E475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E4753" w:rsidP="006E4753" w:rsidR="006E475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KURTOVIĆ USLUGE d.o.o., Zagreb, Prilaz </w:t>
      </w:r>
      <w:r w:rsidRPr="00744755">
        <w:rPr>
          <w:rFonts w:hAnsi="Times New Roman" w:ascii="Times New Roman"/>
          <w:szCs w:val="24"/>
        </w:rPr>
        <w:t>Đure Deželića 28</w:t>
      </w:r>
      <w:r>
        <w:rPr>
          <w:rFonts w:hAnsi="Times New Roman" w:ascii="Times New Roman"/>
          <w:szCs w:val="24"/>
        </w:rPr>
        <w:t>, OIB: 29970478747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E4753" w:rsidP="006E4753" w:rsidR="006E4753" w:rsidRPr="004453B3">
      <w:pPr>
        <w:pStyle w:val="BodyText21"/>
        <w:rPr>
          <w:rFonts w:hAnsi="Times New Roman" w:ascii="Times New Roman"/>
          <w:szCs w:val="24"/>
        </w:rPr>
      </w:pPr>
    </w:p>
    <w:p w:rsidRDefault="006E4753" w:rsidP="006E4753" w:rsidR="006E475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6E4753" w:rsidP="006E4753" w:rsidR="006E475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E4753" w:rsidP="006E4753" w:rsidR="006E4753">
      <w:pPr>
        <w:jc w:val="both"/>
      </w:pPr>
      <w:r w:rsidRPr="004453B3">
        <w:t xml:space="preserve">III. Zaključuje se stečajni postupak nad dužnikom </w:t>
      </w:r>
      <w:r>
        <w:t xml:space="preserve">KURTOVIĆ USLUGE d.o.o., Zagreb, Prilaz </w:t>
      </w:r>
      <w:r w:rsidRPr="00744755">
        <w:t>Đure Deželića 28</w:t>
      </w:r>
      <w:r>
        <w:t>, OIB: 29970478747.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t>IV. Nakon pravomoćnosti ovog rješenja, dužnik će se  brisati iz sudskog registra.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ind w:left="360"/>
        <w:jc w:val="center"/>
      </w:pPr>
      <w:r w:rsidRPr="004453B3">
        <w:t>Obrazloženje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center"/>
      </w:pPr>
      <w:r w:rsidRPr="004453B3">
        <w:t xml:space="preserve">U Zagrebu </w:t>
      </w:r>
      <w:r>
        <w:t>25. ožujka</w:t>
      </w:r>
      <w:r w:rsidRPr="004453B3">
        <w:t xml:space="preserve"> 2016.</w:t>
      </w:r>
    </w:p>
    <w:p w:rsidRDefault="006E4753" w:rsidP="006E4753" w:rsidR="006E4753" w:rsidRPr="004453B3">
      <w:pPr>
        <w:jc w:val="center"/>
      </w:pPr>
    </w:p>
    <w:p w:rsidRDefault="006E4753" w:rsidP="00CF23FE" w:rsidR="006E4753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6E4753" w:rsidP="00CF23FE" w:rsidR="006E475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E4753" w:rsidP="00CF23FE" w:rsidR="006E475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E4753" w:rsidP="00CF23FE" w:rsidR="006E475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E4753" w:rsidP="00B95577" w:rsidR="006E4753" w:rsidRPr="003D78D9"/>
    <w:p w:rsidRDefault="006E4753" w:rsidP="006E4753" w:rsidR="006E4753" w:rsidRPr="004453B3">
      <w:pPr>
        <w:jc w:val="both"/>
      </w:pPr>
      <w:r>
        <w:t>U</w:t>
      </w:r>
      <w:r w:rsidRPr="004453B3">
        <w:t>puta o pravnom lijeku:</w:t>
      </w:r>
    </w:p>
    <w:p w:rsidRDefault="006E4753" w:rsidP="006E4753" w:rsidR="006E475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E4753" w:rsidP="006E4753" w:rsidR="006E4753" w:rsidRPr="004453B3">
      <w:pPr>
        <w:jc w:val="both"/>
        <w:rPr>
          <w:i/>
        </w:rPr>
      </w:pPr>
    </w:p>
    <w:p w:rsidRDefault="006E4753" w:rsidP="006E4753" w:rsidR="006E4753" w:rsidRPr="004453B3">
      <w:pPr>
        <w:jc w:val="both"/>
      </w:pPr>
    </w:p>
    <w:p w:rsidRDefault="006E4753" w:rsidP="006E4753" w:rsidR="006E4753" w:rsidRPr="004453B3">
      <w:pPr>
        <w:jc w:val="center"/>
        <w:rPr>
          <w:u w:val="single"/>
        </w:rPr>
      </w:pPr>
    </w:p>
    <w:p w:rsidRDefault="006E4753" w:rsidP="006E4753" w:rsidR="006E4753" w:rsidRPr="004453B3"/>
    <w:p w:rsidRDefault="000D2C86" w:rsidP="006E4753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2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E4753">
      <w:t>3502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4753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472C5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7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7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3502</izvorni_sadrzaj>
    <derivirana_varijabla naziv="DomainObject.Predmet.Broj_1">3502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St-3502/2015</izvorni_sadrzaj>
    <derivirana_varijabla naziv="DomainObject.Predmet.OznakaBroj_1">St-3502/2015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KURTOVIĆ USLUGE d.o.o.</izvorni_sadrzaj>
    <derivirana_varijabla naziv="DomainObject.Predmet.ProtustrankaFormated_1">  KURTOVIĆ USLUGE d.o.o.</derivirana_varijabla>
  </DomainObject.Predmet.ProtustrankaFormated>
  <DomainObject.Predmet.ProtustrankaFormatedOIB>
    <izvorni_sadrzaj>  KURTOVIĆ USLUGE d.o.o., OIB 29970478747</izvorni_sadrzaj>
    <derivirana_varijabla naziv="DomainObject.Predmet.ProtustrankaFormatedOIB_1">  KURTOVIĆ USLUGE d.o.o., OIB 29970478747</derivirana_varijabla>
  </DomainObject.Predmet.ProtustrankaFormatedOIB>
  <DomainObject.Predmet.ProtustrankaFormatedWithAdress>
    <izvorni_sadrzaj> KURTOVIĆ USLUGE d.o.o., Prilaz Đure Deželića 28, 10000 Zagreb</izvorni_sadrzaj>
    <derivirana_varijabla naziv="DomainObject.Predmet.ProtustrankaFormatedWithAdress_1"> KURTOVIĆ USLUGE d.o.o., Prilaz Đure Deželića 28, 10000 Zagreb</derivirana_varijabla>
  </DomainObject.Predmet.ProtustrankaFormatedWithAdress>
  <DomainObject.Predmet.ProtustrankaFormatedWithAdressOIB>
    <izvorni_sadrzaj> KURTOVIĆ USLUGE d.o.o., OIB 29970478747, Prilaz Đure Deželića 28, 10000 Zagreb</izvorni_sadrzaj>
    <derivirana_varijabla naziv="DomainObject.Predmet.ProtustrankaFormatedWithAdressOIB_1"> KURTOVIĆ USLUGE d.o.o., OIB 29970478747, Prilaz Đure Deželića 28, 10000 Zagreb</derivirana_varijabla>
  </DomainObject.Predmet.ProtustrankaFormatedWithAdressOIB>
  <DomainObject.Predmet.ProtustrankaWithAdress>
    <izvorni_sadrzaj>KURTOVIĆ USLUGE d.o.o. Prilaz Đure Deželića 28, 10000 Zagreb</izvorni_sadrzaj>
    <derivirana_varijabla naziv="DomainObject.Predmet.ProtustrankaWithAdress_1">KURTOVIĆ USLUGE d.o.o. Prilaz Đure Deželića 28, 10000 Zagreb</derivirana_varijabla>
  </DomainObject.Predmet.ProtustrankaWithAdress>
  <DomainObject.Predmet.ProtustrankaWithAdressOIB>
    <izvorni_sadrzaj>KURTOVIĆ USLUGE d.o.o., OIB 29970478747, Prilaz Đure Deželića 28, 10000 Zagreb</izvorni_sadrzaj>
    <derivirana_varijabla naziv="DomainObject.Predmet.ProtustrankaWithAdressOIB_1">KURTOVIĆ USLUGE d.o.o., OIB 29970478747, Prilaz Đure Deželića 28, 10000 Zagreb</derivirana_varijabla>
  </DomainObject.Predmet.ProtustrankaWithAdressOIB>
  <DomainObject.Predmet.ProtustrankaNazivFormated>
    <izvorni_sadrzaj>KURTOVIĆ USLUGE d.o.o.</izvorni_sadrzaj>
    <derivirana_varijabla naziv="DomainObject.Predmet.ProtustrankaNazivFormated_1">KURTOVIĆ USLUGE d.o.o.</derivirana_varijabla>
  </DomainObject.Predmet.ProtustrankaNazivFormated>
  <DomainObject.Predmet.ProtustrankaNazivFormatedOIB>
    <izvorni_sadrzaj>KURTOVIĆ USLUGE d.o.o., OIB 29970478747</izvorni_sadrzaj>
    <derivirana_varijabla naziv="DomainObject.Predmet.ProtustrankaNazivFormatedOIB_1">KURTOVIĆ USLUGE d.o.o., OIB 29970478747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KURTOVIĆ USLUGE d.o.o.</item>
    </izvorni_sadrzaj>
    <derivirana_varijabla naziv="DomainObject.Predmet.ProtuStrankaListFormated_1">
      <item>KURTOVIĆ USLUGE d.o.o.</item>
    </derivirana_varijabla>
  </DomainObject.Predmet.ProtuStrankaListFormated>
  <DomainObject.Predmet.ProtuStrankaListFormatedOIB>
    <izvorni_sadrzaj>
      <item>KURTOVIĆ USLUGE d.o.o., OIB 29970478747</item>
    </izvorni_sadrzaj>
    <derivirana_varijabla naziv="DomainObject.Predmet.ProtuStrankaListFormatedOIB_1">
      <item>KURTOVIĆ USLUGE d.o.o., OIB 29970478747</item>
    </derivirana_varijabla>
  </DomainObject.Predmet.ProtuStrankaListFormatedOIB>
  <DomainObject.Predmet.ProtuStrankaListFormatedWithAdress>
    <izvorni_sadrzaj>
      <item>KURTOVIĆ USLUGE d.o.o., Prilaz Đure Deželića 28, 10000 Zagreb</item>
    </izvorni_sadrzaj>
    <derivirana_varijabla naziv="DomainObject.Predmet.ProtuStrankaListFormatedWithAdress_1">
      <item>KURTOVIĆ USLUGE d.o.o., Prilaz Đure Deželića 28, 10000 Zagreb</item>
    </derivirana_varijabla>
  </DomainObject.Predmet.ProtuStrankaListFormatedWithAdress>
  <DomainObject.Predmet.ProtuStrankaListFormatedWithAdressOIB>
    <izvorni_sadrzaj>
      <item>KURTOVIĆ USLUGE d.o.o., OIB 29970478747, Prilaz Đure Deželića 28, 10000 Zagreb</item>
    </izvorni_sadrzaj>
    <derivirana_varijabla naziv="DomainObject.Predmet.ProtuStrankaListFormatedWithAdressOIB_1">
      <item>KURTOVIĆ USLUGE d.o.o., OIB 29970478747, Prilaz Đure Deželića 28, 10000 Zagreb</item>
    </derivirana_varijabla>
  </DomainObject.Predmet.ProtuStrankaListFormatedWithAdressOIB>
  <DomainObject.Predmet.ProtuStrankaListNazivFormated>
    <izvorni_sadrzaj>
      <item>KURTOVIĆ USLUGE d.o.o.</item>
    </izvorni_sadrzaj>
    <derivirana_varijabla naziv="DomainObject.Predmet.ProtuStrankaListNazivFormated_1">
      <item>KURTOVIĆ USLUGE d.o.o.</item>
    </derivirana_varijabla>
  </DomainObject.Predmet.ProtuStrankaListNazivFormated>
  <DomainObject.Predmet.ProtuStrankaListNazivFormatedOIB>
    <izvorni_sadrzaj>
      <item>KURTOVIĆ USLUGE d.o.o., OIB 29970478747</item>
    </izvorni_sadrzaj>
    <derivirana_varijabla naziv="DomainObject.Predmet.ProtuStrankaListNazivFormatedOIB_1">
      <item>KURTOVIĆ USLUGE d.o.o., OIB 29970478747</item>
    </derivirana_varijabla>
  </DomainObject.Predmet.ProtuStrankaListNazivFormatedOIB>
  <DomainObject.Predmet.OstaliListFormated>
    <izvorni_sadrzaj>
      <item>David Jakovljević</item>
      <item>Bojan Kurtović</item>
    </izvorni_sadrzaj>
    <derivirana_varijabla naziv="DomainObject.Predmet.OstaliListFormated_1">
      <item>David Jakovljević</item>
      <item>Bojan Kurtović</item>
    </derivirana_varijabla>
  </DomainObject.Predmet.OstaliListFormated>
  <DomainObject.Predmet.OstaliListFormatedOIB>
    <izvorni_sadrzaj>
      <item>David Jakovljević, OIB 63014812654</item>
      <item>Bojan Kurtović, OIB 49738750742</item>
    </izvorni_sadrzaj>
    <derivirana_varijabla naziv="DomainObject.Predmet.OstaliListFormatedOIB_1">
      <item>David Jakovljević, OIB 63014812654</item>
      <item>Bojan Kurtović, OIB 49738750742</item>
    </derivirana_varijabla>
  </DomainObject.Predmet.OstaliListFormatedOIB>
  <DomainObject.Predmet.OstaliListFormatedWithAdress>
    <izvorni_sadrzaj>
      <item>David Jakovljević, Kašinska 7, 10360 Sesvete</item>
      <item>Bojan Kurtović, Trg Žrtava fašizma 8, 10290 Zaprešić</item>
    </izvorni_sadrzaj>
    <derivirana_varijabla naziv="DomainObject.Predmet.OstaliListFormatedWithAdress_1">
      <item>David Jakovljević, Kašinska 7, 10360 Sesvete</item>
      <item>Bojan Kurtović, Trg Žrtava fašizma 8, 10290 Zaprešić</item>
    </derivirana_varijabla>
  </DomainObject.Predmet.OstaliListFormatedWithAdress>
  <DomainObject.Predmet.OstaliListFormatedWithAdressOIB>
    <izvorni_sadrzaj>
      <item>David Jakovljević, OIB 63014812654, Kašinska 7, 10360 Sesvete</item>
      <item>Bojan Kurtović, OIB 49738750742, Trg Žrtava fašizma 8, 10290 Zaprešić</item>
    </izvorni_sadrzaj>
    <derivirana_varijabla naziv="DomainObject.Predmet.OstaliListFormatedWithAdressOIB_1">
      <item>David Jakovljević, OIB 63014812654, Kašinska 7, 10360 Sesvete</item>
      <item>Bojan Kurtović, OIB 49738750742, Trg Žrtava fašizma 8, 10290 Zaprešić</item>
    </derivirana_varijabla>
  </DomainObject.Predmet.OstaliListFormatedWithAdressOIB>
  <DomainObject.Predmet.OstaliListNazivFormated>
    <izvorni_sadrzaj>
      <item>David Jakovljević</item>
      <item>Bojan Kurtović</item>
    </izvorni_sadrzaj>
    <derivirana_varijabla naziv="DomainObject.Predmet.OstaliListNazivFormated_1">
      <item>David Jakovljević</item>
      <item>Bojan Kurtović</item>
    </derivirana_varijabla>
  </DomainObject.Predmet.OstaliListNazivFormated>
  <DomainObject.Predmet.OstaliListNazivFormatedOIB>
    <izvorni_sadrzaj>
      <item>David Jakovljević, OIB 63014812654</item>
      <item>Bojan Kurtović, OIB 49738750742</item>
    </izvorni_sadrzaj>
    <derivirana_varijabla naziv="DomainObject.Predmet.OstaliListNazivFormatedOIB_1">
      <item>David Jakovljević, OIB 63014812654</item>
      <item>Bojan Kurtović, OIB 49738750742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KURTOVIĆ USLUGE d.o.o.</izvorni_sadrzaj>
    <derivirana_varijabla naziv="DomainObject.Predmet.ProtustrankaIDrugi_1">KURTOVIĆ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KURTOVIĆ USLUGE d.o.o., OIB 29970478747, Prilaz Đure Deželića 28, 10000 Zagreb</izvorni_sadrzaj>
    <derivirana_varijabla naziv="DomainObject.Predmet.ProtustrankaIDrugiAdressOIB_1">KURTOVIĆ USLUGE d.o.o., OIB 29970478747, Prilaz Đure Deželića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KURTOVIĆ USLUGE d.o.o.</item>
      <item>FINA Regionalni centar Zagreb</item>
      <item>David Jakovljević</item>
      <item>Bojan Kurtović</item>
    </izvorni_sadrzaj>
    <derivirana_varijabla naziv="DomainObject.Predmet.SudioniciListNaziv_1">
      <item>KURTOVIĆ USLUGE d.o.o.</item>
      <item>FINA Regionalni centar Zagreb</item>
      <item>David Jakovljević</item>
      <item>Bojan Kurtović</item>
    </derivirana_varijabla>
  </DomainObject.Predmet.SudioniciListNaziv>
  <DomainObject.Predmet.SudioniciListAdressOIB>
    <izvorni_sadrzaj>
      <item>KURTOVIĆ USLUGE d.o.o., OIB 29970478747, Prilaz Đure Deželića 28,10000 Zagreb</item>
      <item>FINA Regionalni centar Zagreb, OIB 85821130368, Trg svibanjskih žrtava 1995. br.1,10000 Zagreb</item>
      <item>David Jakovljević, OIB 63014812654, Kašinska 7,10360 Sesvete</item>
      <item>Bojan Kurtović, OIB 49738750742, Trg Žrtava fašizma 8,10290 Zaprešić</item>
    </izvorni_sadrzaj>
    <derivirana_varijabla naziv="DomainObject.Predmet.SudioniciListAdressOIB_1">
      <item>KURTOVIĆ USLUGE d.o.o., OIB 29970478747, Prilaz Đure Deželića 28,10000 Zagreb</item>
      <item>FINA Regionalni centar Zagreb, OIB 85821130368, Trg svibanjskih žrtava 1995. br.1,10000 Zagreb</item>
      <item>David Jakovljević, OIB 63014812654, Kašinska 7,10360 Sesvete</item>
      <item>Bojan Kurtović, OIB 49738750742,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29970478747</item>
      <item>, OIB 85821130368</item>
      <item>, OIB 63014812654</item>
      <item>, OIB 49738750742</item>
    </izvorni_sadrzaj>
    <derivirana_varijabla naziv="DomainObject.Predmet.SudioniciListNazivOIB_1">
      <item>, OIB 29970478747</item>
      <item>, OIB 85821130368</item>
      <item>, OIB 63014812654</item>
      <item>, OIB 49738750742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5609A-6CD7-492F-8878-0E87F2952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2197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2016-03-25T08:28:00Z</dcterms:created>
  <dc:creator>Korisnik</dc:creator>
  <cp:lastModifiedBy>Valentina Delač</cp:lastModifiedBy>
  <cp:lastPrinted>2016-03-25T08:28:00Z</cp:lastPrinted>
  <dcterms:modified xmlns:xsi="http://www.w3.org/2001/XMLSchema-instance" xsi:type="dcterms:W3CDTF">2016-03-25T10:46:00Z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