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44227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442278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REPUBLIKA HRVATSKA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TRGOVAČKI SUD U ZAGREBU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Zagreb, Amruševa 2/II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</w:p>
        </w:tc>
      </w:tr>
    </w:tbl>
    <w:p w14:textId="36018ad" w14:paraId="36018ad" w:rsidRDefault="006C081D" w:rsidP="00B85D67" w:rsidR="00110294" w:rsidRPr="00442278">
      <w:pPr>
        <w:jc w:val="right"/>
        <w15:collapsed w:val="false"/>
        <w:rPr>
          <w:rFonts w:cs="Times New Roman"/>
        </w:rPr>
      </w:pPr>
      <w:r w:rsidRPr="00442278">
        <w:rPr>
          <w:rFonts w:cs="Times New Roman"/>
        </w:rPr>
        <w:t>3</w:t>
      </w:r>
      <w:r w:rsidR="001E4E5F" w:rsidRPr="00442278">
        <w:rPr>
          <w:rFonts w:cs="Times New Roman"/>
        </w:rPr>
        <w:t xml:space="preserve"> St-</w:t>
      </w:r>
      <w:r w:rsidR="005E7F2B">
        <w:rPr>
          <w:rFonts w:cs="Times New Roman"/>
        </w:rPr>
        <w:t>5935</w:t>
      </w:r>
      <w:r w:rsidR="00224237" w:rsidRPr="00442278">
        <w:rPr>
          <w:rFonts w:cs="Times New Roman"/>
        </w:rPr>
        <w:t>/16</w:t>
      </w:r>
      <w:r w:rsidR="005E7F2B">
        <w:rPr>
          <w:rFonts w:cs="Times New Roman"/>
        </w:rPr>
        <w:t>-25</w:t>
      </w:r>
      <w:r w:rsidR="004D4FF6" w:rsidRPr="00442278">
        <w:rPr>
          <w:rFonts w:cs="Times New Roman"/>
        </w:rPr>
        <w:t xml:space="preserve">  </w:t>
      </w:r>
    </w:p>
    <w:p w:rsidRDefault="002265B6" w:rsidP="000E7880" w:rsidR="002265B6" w:rsidRPr="00442278">
      <w:pPr>
        <w:rPr>
          <w:rFonts w:cs="Times New Roman"/>
        </w:rPr>
      </w:pPr>
      <w:r w:rsidRPr="00442278">
        <w:rPr>
          <w:rFonts w:cs="Times New Roman"/>
        </w:rPr>
        <w:t xml:space="preserve">      </w:t>
      </w:r>
    </w:p>
    <w:p w:rsidRDefault="002265B6" w:rsidP="000E7880" w:rsidR="002265B6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>R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E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P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U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B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L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I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K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 xml:space="preserve">A 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H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R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V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T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S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K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</w:p>
    <w:p w:rsidRDefault="00B85D67" w:rsidP="000E7880" w:rsidR="002265B6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 xml:space="preserve"> </w:t>
      </w:r>
      <w:r w:rsidR="002265B6" w:rsidRPr="00442278">
        <w:rPr>
          <w:rFonts w:cs="Times New Roman"/>
        </w:rPr>
        <w:t>R J E Š E NJ E</w:t>
      </w:r>
    </w:p>
    <w:p w:rsidRDefault="00B85D67" w:rsidP="000E7880" w:rsidR="002265B6" w:rsidRPr="00442278">
      <w:pPr>
        <w:rPr>
          <w:rFonts w:cs="Times New Roman"/>
        </w:rPr>
      </w:pPr>
      <w:r w:rsidRPr="00442278">
        <w:rPr>
          <w:rFonts w:cs="Times New Roman"/>
        </w:rPr>
        <w:t xml:space="preserve"> </w:t>
      </w:r>
    </w:p>
    <w:p w:rsidRDefault="006C081D" w:rsidP="002751F1" w:rsidR="00BB128D" w:rsidRPr="00442278">
      <w:pPr>
        <w:jc w:val="both"/>
        <w:rPr>
          <w:rFonts w:cs="Times New Roman"/>
        </w:rPr>
      </w:pPr>
      <w:r w:rsidRPr="00442278">
        <w:rPr>
          <w:rFonts w:cs="Times New Roman"/>
          <w:b/>
        </w:rPr>
        <w:tab/>
      </w:r>
      <w:r w:rsidR="002751F1" w:rsidRPr="00442278">
        <w:rPr>
          <w:rFonts w:cs="Times New Roman"/>
        </w:rPr>
        <w:t>Trgovački sud u Zagrebu</w:t>
      </w:r>
      <w:r w:rsidR="00413263" w:rsidRPr="00442278">
        <w:rPr>
          <w:rFonts w:cs="Times New Roman"/>
        </w:rPr>
        <w:t xml:space="preserve">, </w:t>
      </w:r>
      <w:r w:rsidR="002751F1" w:rsidRPr="00442278">
        <w:rPr>
          <w:rFonts w:cs="Times New Roman"/>
        </w:rPr>
        <w:t>po su</w:t>
      </w:r>
      <w:r w:rsidR="00D05CA7" w:rsidRPr="00442278">
        <w:rPr>
          <w:rFonts w:cs="Times New Roman"/>
        </w:rPr>
        <w:t>d</w:t>
      </w:r>
      <w:r w:rsidR="002751F1" w:rsidRPr="00442278">
        <w:rPr>
          <w:rFonts w:cs="Times New Roman"/>
        </w:rPr>
        <w:t>cu Mihae</w:t>
      </w:r>
      <w:r w:rsidR="00B90F77" w:rsidRPr="00442278">
        <w:rPr>
          <w:rFonts w:cs="Times New Roman"/>
        </w:rPr>
        <w:t xml:space="preserve">lu Kovačiću, u </w:t>
      </w:r>
      <w:r w:rsidR="00536299" w:rsidRPr="00442278">
        <w:rPr>
          <w:rFonts w:cs="Times New Roman"/>
        </w:rPr>
        <w:t>pred</w:t>
      </w:r>
      <w:r w:rsidR="00B90F77" w:rsidRPr="00442278">
        <w:rPr>
          <w:rFonts w:cs="Times New Roman"/>
        </w:rPr>
        <w:t xml:space="preserve">stečajnom postupku nad </w:t>
      </w:r>
      <w:r w:rsidR="001C78FA" w:rsidRPr="001C78FA">
        <w:rPr>
          <w:rFonts w:cs="Times New Roman"/>
        </w:rPr>
        <w:t>imovinom dužnika Mirka Vojnovića, vl. JURATEX UNDERWEAR Obrt za proizvodnju, trgovinu i prijevoz, Samobor, Draganje Selo 5/G, OIB: 81898769219</w:t>
      </w:r>
      <w:r w:rsidR="001C78FA">
        <w:rPr>
          <w:rFonts w:cs="Times New Roman"/>
        </w:rPr>
        <w:t xml:space="preserve">, </w:t>
      </w:r>
      <w:r w:rsidR="00224237" w:rsidRPr="00442278">
        <w:rPr>
          <w:rFonts w:cs="Times New Roman"/>
        </w:rPr>
        <w:t xml:space="preserve">pokrenutom na prijedlog dužnika, </w:t>
      </w:r>
      <w:r w:rsidR="00EC3EB2">
        <w:rPr>
          <w:rFonts w:cs="Times New Roman"/>
        </w:rPr>
        <w:t>na ročištu za ispitivanje tražbina, održanom 1. ožujka 2017.</w:t>
      </w:r>
    </w:p>
    <w:p w:rsidRDefault="00EF59C6" w:rsidP="002751F1" w:rsidR="00EF59C6" w:rsidRPr="00442278">
      <w:pPr>
        <w:jc w:val="both"/>
        <w:rPr>
          <w:rFonts w:cs="Times New Roman"/>
          <w:b/>
        </w:rPr>
      </w:pPr>
    </w:p>
    <w:p w:rsidRDefault="001E4E5F" w:rsidP="001E4E5F" w:rsidR="001E4E5F" w:rsidRPr="00442278">
      <w:pPr>
        <w:jc w:val="center"/>
        <w:rPr>
          <w:rFonts w:cs="Times New Roman"/>
          <w:b/>
        </w:rPr>
      </w:pPr>
      <w:r w:rsidRPr="00442278">
        <w:rPr>
          <w:rFonts w:cs="Times New Roman"/>
        </w:rPr>
        <w:t>r i j e š i o   j</w:t>
      </w:r>
      <w:r w:rsidRPr="00442278">
        <w:rPr>
          <w:rFonts w:cs="Times New Roman"/>
          <w:b/>
        </w:rPr>
        <w:t xml:space="preserve"> </w:t>
      </w:r>
      <w:r w:rsidRPr="00442278">
        <w:rPr>
          <w:rFonts w:cs="Times New Roman"/>
        </w:rPr>
        <w:t>e</w:t>
      </w:r>
    </w:p>
    <w:p w:rsidRDefault="001918F3" w:rsidP="00B90F77" w:rsidR="001918F3" w:rsidRPr="00442278">
      <w:pPr>
        <w:jc w:val="both"/>
        <w:rPr>
          <w:rFonts w:cs="Times New Roman"/>
        </w:rPr>
      </w:pPr>
    </w:p>
    <w:p w:rsidRDefault="00B90F77" w:rsidP="00B90F77" w:rsidR="00B90F77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ab/>
        <w:t>I</w:t>
      </w:r>
      <w:r w:rsidR="00FD2F97" w:rsidRPr="00442278">
        <w:rPr>
          <w:rFonts w:cs="Times New Roman"/>
        </w:rPr>
        <w:t>.</w:t>
      </w:r>
      <w:r w:rsidRPr="00442278">
        <w:rPr>
          <w:rFonts w:cs="Times New Roman"/>
        </w:rPr>
        <w:t xml:space="preserve"> </w:t>
      </w:r>
      <w:r w:rsidR="00224237" w:rsidRPr="00442278">
        <w:rPr>
          <w:rFonts w:cs="Times New Roman"/>
        </w:rPr>
        <w:t xml:space="preserve">Smatraju se utvrđenim </w:t>
      </w:r>
      <w:r w:rsidRPr="00442278">
        <w:rPr>
          <w:rFonts w:cs="Times New Roman"/>
        </w:rPr>
        <w:t>slijedeće tražbine:</w:t>
      </w:r>
    </w:p>
    <w:p w:rsidRDefault="00B90F77" w:rsidP="00224237" w:rsidR="00DA2531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ab/>
      </w:r>
      <w:r w:rsidR="00DA2531" w:rsidRPr="00442278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5"/>
        <w:gridCol w:w="5288"/>
        <w:gridCol w:w="1536"/>
        <w:gridCol w:w="1476"/>
      </w:tblGrid>
      <w:tr w:rsidTr="001C263E" w:rsidR="000E7880" w:rsidRPr="00442278">
        <w:tc>
          <w:tcPr>
            <w:tcW w:type="dxa" w:w="655"/>
          </w:tcPr>
          <w:p w:rsidRDefault="000E7880" w:rsidP="00DA2531" w:rsidR="000E7880" w:rsidRPr="00442278">
            <w:pPr>
              <w:spacing w:after="120" w:before="120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Rbr.</w:t>
            </w:r>
          </w:p>
        </w:tc>
        <w:tc>
          <w:tcPr>
            <w:tcW w:type="dxa" w:w="5288"/>
          </w:tcPr>
          <w:p w:rsidRDefault="000E7880" w:rsidP="00DA2531" w:rsidR="000E7880" w:rsidRPr="00442278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36"/>
            <w:vAlign w:val="center"/>
          </w:tcPr>
          <w:p w:rsidRDefault="000E7880" w:rsidP="000E7880" w:rsidR="000E7880" w:rsidRPr="00442278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OIB</w:t>
            </w:r>
          </w:p>
        </w:tc>
        <w:tc>
          <w:tcPr>
            <w:tcW w:type="dxa" w:w="1476"/>
          </w:tcPr>
          <w:p w:rsidRDefault="000E7880" w:rsidP="00DA2531" w:rsidR="000E7880" w:rsidRPr="00442278">
            <w:pPr>
              <w:spacing w:after="120" w:before="120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IZNOS (</w:t>
            </w:r>
            <w:r w:rsidR="00442278" w:rsidRPr="00442278">
              <w:rPr>
                <w:rFonts w:cs="Times New Roman"/>
                <w:i/>
              </w:rPr>
              <w:t>kn</w:t>
            </w:r>
            <w:r w:rsidRPr="00442278">
              <w:rPr>
                <w:rFonts w:cs="Times New Roman"/>
                <w:i/>
              </w:rPr>
              <w:t>)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A&amp;E EUROPE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6.878,94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2</w:t>
            </w:r>
          </w:p>
        </w:tc>
        <w:tc>
          <w:tcPr>
            <w:tcW w:type="dxa" w:w="5288"/>
            <w:vAlign w:val="center"/>
          </w:tcPr>
          <w:p w:rsidRDefault="00442278" w:rsidP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A&amp;E textil GmBH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7.207,23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3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A2B EXPRESS LOGISTIKA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54655542852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768,85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4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Addiko Bank d</w:t>
            </w:r>
            <w:r w:rsidR="00AD4466">
              <w:rPr>
                <w:rFonts w:cs="Times New Roman"/>
              </w:rPr>
              <w:t>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14036333877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1.382.731,58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5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ALFACOMMERCE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50060614918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4.931,87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6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AUTO CENTAR VASILJ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05345206421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5.415,89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AUTO KANTOCI, trgovina i usluge,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61995520253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8.962,65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8</w:t>
            </w:r>
          </w:p>
        </w:tc>
        <w:tc>
          <w:tcPr>
            <w:tcW w:type="dxa" w:w="5288"/>
            <w:vAlign w:val="center"/>
          </w:tcPr>
          <w:p w:rsidRDefault="00442278" w:rsidP="001C323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RAKLA, Obrt za trgovinu, pripremu i izradu tiskarske forme i sitotisak vl. ANA BAŠIĆ( prije Pavlić)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68836331653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87,50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10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BETI  PLETIVA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278.454,41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442278" w:rsidP="000E7880" w:rsidR="00442278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11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Odvjetnik DUBRAVKA BOLT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42538269606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4.500,00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KSENIJA, Obrt za proizvodnj</w:t>
            </w:r>
            <w:r w:rsidR="00AD4466">
              <w:rPr>
                <w:rFonts w:cs="Times New Roman"/>
              </w:rPr>
              <w:t>, vl. Ognjen Bošnjak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91253708777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6.829,24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CONVEL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58216381969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876,25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type="dxa" w:w="5288"/>
            <w:vAlign w:val="center"/>
          </w:tcPr>
          <w:p w:rsidRDefault="00442278" w:rsidP="001C323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EDEL WEISS MASCHENSTOFFE </w:t>
            </w:r>
            <w:r w:rsidR="001C3236">
              <w:rPr>
                <w:rFonts w:cs="Times New Roman"/>
              </w:rPr>
              <w:t>G</w:t>
            </w:r>
            <w:r w:rsidRPr="00442278">
              <w:rPr>
                <w:rFonts w:cs="Times New Roman"/>
              </w:rPr>
              <w:t>m</w:t>
            </w:r>
            <w:r w:rsidR="001C3236">
              <w:rPr>
                <w:rFonts w:cs="Times New Roman"/>
              </w:rPr>
              <w:t>bH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223.373,45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ETIKETA TISKARNA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8.600,75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Financijska agencija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85821130368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FRIVA VITAL d.o.o. za trgovinu i usluge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77628747666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15.631,94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GALEB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74554924553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80.009,06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type="dxa" w:w="5288"/>
            <w:vAlign w:val="center"/>
          </w:tcPr>
          <w:p w:rsidRDefault="00442278" w:rsidP="001C323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GLASTEX Handelsellschaft </w:t>
            </w:r>
            <w:r w:rsidR="001C3236">
              <w:rPr>
                <w:rFonts w:cs="Times New Roman"/>
              </w:rPr>
              <w:t>GmbH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8.401,70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Gradsko komunalno poduzeće KOMUNALAC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41412434130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4.782,97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GRAD SAMOBOR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33544271925</w:t>
            </w:r>
          </w:p>
        </w:tc>
        <w:tc>
          <w:tcPr>
            <w:tcW w:type="dxa" w:w="1476"/>
            <w:vAlign w:val="center"/>
          </w:tcPr>
          <w:p w:rsidRDefault="00442278" w:rsidP="00EC3EB2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 </w:t>
            </w:r>
            <w:r w:rsidR="00EC3EB2" w:rsidRPr="00EC3EB2">
              <w:rPr>
                <w:rFonts w:cs="Times New Roman"/>
              </w:rPr>
              <w:t xml:space="preserve">3.665,17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GRAD ZAGREB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61817894937</w:t>
            </w:r>
          </w:p>
        </w:tc>
        <w:tc>
          <w:tcPr>
            <w:tcW w:type="dxa" w:w="1476"/>
            <w:vAlign w:val="center"/>
          </w:tcPr>
          <w:p w:rsidRDefault="00442278" w:rsidP="00EC3EB2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 </w:t>
            </w:r>
            <w:r w:rsidR="00EC3EB2" w:rsidRPr="00EC3EB2">
              <w:rPr>
                <w:rFonts w:cs="Times New Roman"/>
              </w:rPr>
              <w:t>447,18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GRAFOKOR </w:t>
            </w:r>
            <w:r w:rsidR="00AD4466">
              <w:rPr>
                <w:rFonts w:cs="Times New Roman"/>
              </w:rPr>
              <w:t xml:space="preserve">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03774142644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51.019,32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03365973101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2.700,00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HAKADESCH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17101881288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7.138,72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HEP ELEKTRA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43965974818</w:t>
            </w:r>
          </w:p>
        </w:tc>
        <w:tc>
          <w:tcPr>
            <w:tcW w:type="dxa" w:w="1476"/>
            <w:vAlign w:val="center"/>
          </w:tcPr>
          <w:p w:rsidRDefault="00442278" w:rsidP="001C3236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 </w:t>
            </w:r>
            <w:r w:rsidR="001C3236">
              <w:rPr>
                <w:rFonts w:cs="Times New Roman"/>
              </w:rPr>
              <w:t>819,70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HEP-Operator distribucijskog sustava d.o.o. za distribuciju i opskrbu električne energije - ELEKTRA KOPRIVNICA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46830600751</w:t>
            </w:r>
          </w:p>
        </w:tc>
        <w:tc>
          <w:tcPr>
            <w:tcW w:type="dxa" w:w="1476"/>
            <w:vAlign w:val="center"/>
          </w:tcPr>
          <w:p w:rsidRDefault="00442278" w:rsidP="001C3236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 </w:t>
            </w:r>
            <w:r w:rsidR="001C3236">
              <w:rPr>
                <w:rFonts w:cs="Times New Roman"/>
              </w:rPr>
              <w:t>260,38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46830600751</w:t>
            </w:r>
          </w:p>
        </w:tc>
        <w:tc>
          <w:tcPr>
            <w:tcW w:type="dxa" w:w="1476"/>
            <w:vAlign w:val="center"/>
          </w:tcPr>
          <w:p w:rsidRDefault="00442278" w:rsidP="001C3236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 </w:t>
            </w:r>
            <w:r w:rsidR="001C3236">
              <w:rPr>
                <w:rFonts w:cs="Times New Roman"/>
              </w:rPr>
              <w:t>236,19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HERC-ŠPED d.o.o. za međunarodno otpremništvo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70405603813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15.995,52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Hrvatska radiotelevizija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68419124305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405,52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Hrvatske vode, pravna osoba za upravljanje vodama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28921383001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18.256,54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Hrvatske vode, pravna osoba za upravljanje vodama - VGO za GORNJU SAVU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28921383001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128,40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Hrvatski Telekom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81793146560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2.497,45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type="dxa" w:w="5288"/>
            <w:vAlign w:val="center"/>
          </w:tcPr>
          <w:p w:rsidRDefault="00442278" w:rsidP="00AD446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HRVATSKA BANKA ZA OBNOVU I </w:t>
            </w:r>
            <w:r w:rsidR="00AD4466">
              <w:rPr>
                <w:rFonts w:cs="Times New Roman"/>
              </w:rPr>
              <w:t>R</w:t>
            </w:r>
            <w:r w:rsidRPr="00442278">
              <w:rPr>
                <w:rFonts w:cs="Times New Roman"/>
              </w:rPr>
              <w:t>AZVITAK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26702280390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25.567,09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INTEREUROPA, logističke usluge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85514716931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700,00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JURA-TEKSTIL društvo s ograničenom odgovornošću za unutarnju i vanjsku trgovinu, ugostiteljstvo i usluge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47234790498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1.360.050,19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KIMATEKS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99459456097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2.785,70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KOMUNALAC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17055681355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15.282,76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AD4466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KONZUM trgovina na veliko i malo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29955634590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165.963,08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KUM TRADE ENGINEERING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15856331916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2.719,11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LAUS INTERNATIONAL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93039509752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1.370,33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MaRCo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89740937554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248,13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MAISA ETIKETE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22684209153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5.017,78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MAKO MM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282.424,31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MICHELE LETIZIA s.p.a.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20.418,83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MINISTARSTVO POLJOPRIVREDE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76767369197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5.930,84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OPĆINA GOLA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13082265751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9.000,00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PORSCHE LEASING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8.875,64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PORSCHE LEASING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90275854576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113.421,51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P.P.V. TEAM , Obrt za prijevoz, trgovinu i usluge vl. ZDENKA POTOČKI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14077801734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36.276,71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type="dxa" w:w="5288"/>
            <w:vAlign w:val="center"/>
          </w:tcPr>
          <w:p w:rsidRDefault="00442278" w:rsidP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PREDIONICA KLANJEC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64655340358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39.820,92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PRO NATURA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87603735332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2.317,79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PROADEO d.o.o. za usluge i trgovinu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54734307869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5.000,00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Raiffeisenbank Austria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53056966535</w:t>
            </w:r>
          </w:p>
        </w:tc>
        <w:tc>
          <w:tcPr>
            <w:tcW w:type="dxa" w:w="1476"/>
            <w:vAlign w:val="center"/>
          </w:tcPr>
          <w:p w:rsidRDefault="00442278" w:rsidP="001C3236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1.</w:t>
            </w:r>
            <w:r w:rsidR="001C3236">
              <w:rPr>
                <w:rFonts w:cs="Times New Roman"/>
              </w:rPr>
              <w:t>107</w:t>
            </w:r>
            <w:r w:rsidRPr="00442278">
              <w:rPr>
                <w:rFonts w:cs="Times New Roman"/>
              </w:rPr>
              <w:t>.</w:t>
            </w:r>
            <w:r w:rsidR="001C3236">
              <w:rPr>
                <w:rFonts w:cs="Times New Roman"/>
              </w:rPr>
              <w:t>292</w:t>
            </w:r>
            <w:r w:rsidRPr="00442278">
              <w:rPr>
                <w:rFonts w:cs="Times New Roman"/>
              </w:rPr>
              <w:t>,</w:t>
            </w:r>
            <w:r w:rsidR="001C3236">
              <w:rPr>
                <w:rFonts w:cs="Times New Roman"/>
              </w:rPr>
              <w:t>09</w:t>
            </w:r>
            <w:r w:rsidRPr="00442278">
              <w:rPr>
                <w:rFonts w:cs="Times New Roman"/>
              </w:rPr>
              <w:t xml:space="preserve">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REPUBLIKA HRVATSKA MINISTARSTVO FINANCIJA -POREZNA UPRAVA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18683136487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237.505,48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RHEA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43354566311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220,30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57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SCHENKER d.o.o.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51003352330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2.810,09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Transport i trgovina  SINKOVIĆ vl. MLADEN SINKOVIĆ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33699314523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32.789,44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SOCIETE GENERALE-SPLITSKA BANKA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69326397242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743.323,00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SOULIS-KUEHNIS A.G.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52.812,37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ŠIVANOL PROMET d.o.o. za trgovinu i usluge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82099312853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1.866,00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TISAK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75917721668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1.078,10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PLASTAM, Obrt za izradu plastične ambalaže vl.  BOJAN TOKIĆ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16955263773</w:t>
            </w:r>
          </w:p>
        </w:tc>
        <w:tc>
          <w:tcPr>
            <w:tcW w:type="dxa" w:w="1476"/>
            <w:vAlign w:val="center"/>
          </w:tcPr>
          <w:p w:rsidRDefault="00442278" w:rsidR="00442278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 xml:space="preserve">3.590,00 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type="dxa" w:w="5288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UNIQA osiguranje d.d.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75665455333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1.170,24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type="dxa" w:w="5288"/>
            <w:vAlign w:val="center"/>
          </w:tcPr>
          <w:p w:rsidRDefault="00442278" w:rsidP="001C323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VIPnet</w:t>
            </w:r>
            <w:r w:rsidR="001C3236">
              <w:rPr>
                <w:rFonts w:cs="Times New Roman"/>
              </w:rPr>
              <w:t xml:space="preserve">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29524210204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919,57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1C263E" w:rsidR="00442278" w:rsidRPr="00442278">
        <w:tc>
          <w:tcPr>
            <w:tcW w:type="dxa" w:w="655"/>
            <w:vAlign w:val="center"/>
          </w:tcPr>
          <w:p w:rsidRDefault="00AD4466" w:rsidP="000E7880" w:rsidR="00442278" w:rsidRPr="00442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type="dxa" w:w="5288"/>
            <w:vAlign w:val="center"/>
          </w:tcPr>
          <w:p w:rsidRDefault="00442278" w:rsidP="001C3236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ZAGREBAČKI HOLDING</w:t>
            </w:r>
            <w:r w:rsidR="001C3236">
              <w:rPr>
                <w:rFonts w:cs="Times New Roman"/>
              </w:rPr>
              <w:t xml:space="preserve"> d.o.o. </w:t>
            </w:r>
          </w:p>
        </w:tc>
        <w:tc>
          <w:tcPr>
            <w:tcW w:type="dxa" w:w="1536"/>
            <w:vAlign w:val="center"/>
          </w:tcPr>
          <w:p w:rsidRDefault="00442278" w:rsidR="00442278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85584865987</w:t>
            </w:r>
          </w:p>
        </w:tc>
        <w:tc>
          <w:tcPr>
            <w:tcW w:type="dxa" w:w="1476"/>
            <w:vAlign w:val="center"/>
          </w:tcPr>
          <w:p w:rsidRDefault="001C3236" w:rsidP="001C3236" w:rsidR="00442278" w:rsidRPr="00442278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96,16</w:t>
            </w:r>
            <w:r w:rsidR="00442278" w:rsidRPr="00442278">
              <w:rPr>
                <w:rFonts w:cs="Times New Roman"/>
              </w:rPr>
              <w:t> 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67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ŠTEFICA BAŠIĆ </w:t>
            </w:r>
          </w:p>
        </w:tc>
        <w:tc>
          <w:tcPr>
            <w:tcW w:type="dxa" w:w="1536"/>
            <w:vAlign w:val="center"/>
          </w:tcPr>
          <w:p w:rsidRDefault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76788138210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6.108,20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68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IRENA BOŠNJAK </w:t>
            </w:r>
          </w:p>
        </w:tc>
        <w:tc>
          <w:tcPr>
            <w:tcW w:type="dxa" w:w="1536"/>
            <w:vAlign w:val="center"/>
          </w:tcPr>
          <w:p w:rsidRDefault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28212186104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2.212,88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69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SNJEŽANA BRATELJ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14191248961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7.588,56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70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IVANKA BUHA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88429849981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6.108,20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71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ŠTEFICA GULIŠ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98905698856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6.188,56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72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ANDRIJANA HALAVUK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02954975946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3.847,27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73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MARIJA HALAVUK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19366591925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3.847,28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74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JADRANKA VOJNOVIĆ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1.332.673,61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75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JELENA KOLAR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80005052481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99,61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76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MARIJANA KOŠČAK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03472354207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>3.847,28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77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BISERKA LOVKOVIĆ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45245324948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5.655,14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78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NEVENKA LOZANOV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29766598870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3.686,75 </w:t>
            </w:r>
          </w:p>
        </w:tc>
      </w:tr>
      <w:tr w:rsidTr="00347646" w:rsidR="007563D2" w:rsidRPr="00442278">
        <w:tblPrEx>
          <w:tblLook w:val="04A0" w:noVBand="1" w:noHBand="0" w:lastColumn="0" w:firstColumn="1" w:lastRow="0" w:firstRow="1"/>
        </w:tblPrEx>
        <w:trPr>
          <w:trHeight w:val="378"/>
        </w:trPr>
        <w:tc>
          <w:tcPr>
            <w:tcW w:type="dxa" w:w="655"/>
            <w:vAlign w:val="center"/>
          </w:tcPr>
          <w:p w:rsidRDefault="007563D2" w:rsidP="00347646" w:rsidR="007563D2" w:rsidRPr="007563D2">
            <w:pPr>
              <w:pStyle w:val="Default"/>
            </w:pPr>
            <w:r w:rsidRPr="007563D2">
              <w:t>79</w:t>
            </w:r>
          </w:p>
        </w:tc>
        <w:tc>
          <w:tcPr>
            <w:tcW w:type="dxa" w:w="5288"/>
            <w:vAlign w:val="center"/>
          </w:tcPr>
          <w:p w:rsidRDefault="007563D2" w:rsidP="00347646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MIRKO VOJNOVIĆ</w:t>
            </w:r>
          </w:p>
        </w:tc>
        <w:tc>
          <w:tcPr>
            <w:tcW w:type="dxa" w:w="1536"/>
            <w:vAlign w:val="center"/>
          </w:tcPr>
          <w:p w:rsidRDefault="00347646" w:rsidP="00347646" w:rsidR="007563D2" w:rsidRPr="007563D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81898769219</w:t>
            </w:r>
          </w:p>
        </w:tc>
        <w:tc>
          <w:tcPr>
            <w:tcW w:type="dxa" w:w="1476"/>
            <w:vAlign w:val="center"/>
          </w:tcPr>
          <w:p w:rsidRDefault="007563D2" w:rsidP="00347646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2.209.945,42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80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RUŽICA SRDAR </w:t>
            </w:r>
            <w:r w:rsidRPr="007563D2">
              <w:rPr>
                <w:rFonts w:cs="Times New Roman"/>
                <w:bCs/>
              </w:rPr>
              <w:t xml:space="preserve">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53547764092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6.108,20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81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MARINA ŠIROKI </w:t>
            </w:r>
            <w:r w:rsidRPr="007563D2">
              <w:rPr>
                <w:rFonts w:cs="Times New Roman"/>
                <w:bCs/>
              </w:rPr>
              <w:t xml:space="preserve">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89410833727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3.218,54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82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TATJANA VEŠLIGAJ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32597136452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6.422,16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83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ŽELJKICA VITELIĆ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35294193226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3.160,60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7563D2" w:rsidP="001C263E" w:rsidR="007563D2" w:rsidRPr="007563D2">
            <w:pPr>
              <w:pStyle w:val="Default"/>
              <w:jc w:val="center"/>
            </w:pPr>
            <w:r w:rsidRPr="007563D2">
              <w:t>84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JADRANKA VOJNOVIĆ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10043185363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38.000,00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347646" w:rsidP="001C263E" w:rsidR="007563D2" w:rsidRPr="007563D2">
            <w:pPr>
              <w:pStyle w:val="Default"/>
              <w:jc w:val="center"/>
            </w:pPr>
            <w:r>
              <w:t>85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JURAJ VOJNOVIĆ 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54085078733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6.227,08 </w:t>
            </w:r>
          </w:p>
        </w:tc>
      </w:tr>
      <w:tr w:rsidTr="007563D2" w:rsidR="007563D2" w:rsidRPr="00442278">
        <w:tblPrEx>
          <w:tblLook w:val="04A0" w:noVBand="1" w:noHBand="0" w:lastColumn="0" w:firstColumn="1" w:lastRow="0" w:firstRow="1"/>
        </w:tblPrEx>
        <w:tc>
          <w:tcPr>
            <w:tcW w:type="dxa" w:w="655"/>
          </w:tcPr>
          <w:p w:rsidRDefault="00347646" w:rsidP="001C263E" w:rsidR="007563D2" w:rsidRPr="007563D2">
            <w:pPr>
              <w:pStyle w:val="Default"/>
              <w:jc w:val="center"/>
            </w:pPr>
            <w:r>
              <w:t>86</w:t>
            </w:r>
          </w:p>
        </w:tc>
        <w:tc>
          <w:tcPr>
            <w:tcW w:type="dxa" w:w="5288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MIRKO VOJNOVIĆ </w:t>
            </w:r>
          </w:p>
        </w:tc>
        <w:tc>
          <w:tcPr>
            <w:tcW w:type="dxa" w:w="1536"/>
            <w:vAlign w:val="center"/>
          </w:tcPr>
          <w:p w:rsidRDefault="007563D2" w:rsidP="007563D2" w:rsidR="007563D2" w:rsidRPr="007563D2">
            <w:pPr>
              <w:rPr>
                <w:rFonts w:cs="Times New Roman"/>
              </w:rPr>
            </w:pPr>
            <w:r w:rsidRPr="007563D2">
              <w:rPr>
                <w:rFonts w:cs="Times New Roman"/>
              </w:rPr>
              <w:t>81898769219</w:t>
            </w:r>
          </w:p>
        </w:tc>
        <w:tc>
          <w:tcPr>
            <w:tcW w:type="dxa" w:w="1476"/>
            <w:vAlign w:val="center"/>
          </w:tcPr>
          <w:p w:rsidRDefault="007563D2" w:rsidP="007563D2" w:rsidR="007563D2" w:rsidRPr="007563D2">
            <w:pPr>
              <w:jc w:val="right"/>
              <w:rPr>
                <w:rFonts w:cs="Times New Roman"/>
              </w:rPr>
            </w:pPr>
            <w:r w:rsidRPr="007563D2">
              <w:rPr>
                <w:rFonts w:cs="Times New Roman"/>
              </w:rPr>
              <w:t xml:space="preserve">28.097,76 </w:t>
            </w:r>
          </w:p>
        </w:tc>
      </w:tr>
    </w:tbl>
    <w:p w:rsidRDefault="00B85D67" w:rsidP="00BD0323" w:rsidR="00B85D67" w:rsidRPr="00442278">
      <w:pPr>
        <w:jc w:val="center"/>
        <w:rPr>
          <w:rFonts w:cs="Times New Roman"/>
        </w:rPr>
      </w:pPr>
    </w:p>
    <w:p w:rsidRDefault="00B85D67" w:rsidP="001D2FA0" w:rsidR="00DF3E9A" w:rsidRPr="00442278">
      <w:pPr>
        <w:rPr>
          <w:rFonts w:cs="Times New Roman"/>
        </w:rPr>
      </w:pPr>
      <w:r w:rsidRPr="00442278">
        <w:rPr>
          <w:rFonts w:cs="Times New Roman"/>
          <w:bCs/>
        </w:rPr>
        <w:tab/>
      </w:r>
      <w:r w:rsidR="00102FA4" w:rsidRPr="00442278">
        <w:rPr>
          <w:rFonts w:cs="Times New Roman"/>
        </w:rPr>
        <w:t>II. Ospor</w:t>
      </w:r>
      <w:r w:rsidR="00BD0323" w:rsidRPr="00442278">
        <w:rPr>
          <w:rFonts w:cs="Times New Roman"/>
        </w:rPr>
        <w:t xml:space="preserve">ene </w:t>
      </w:r>
      <w:r w:rsidR="00102FA4" w:rsidRPr="00442278">
        <w:rPr>
          <w:rFonts w:cs="Times New Roman"/>
        </w:rPr>
        <w:t>tražbine:</w:t>
      </w:r>
    </w:p>
    <w:p w:rsidRDefault="00102FA4" w:rsidP="001D2FA0" w:rsidR="00BD0323" w:rsidRPr="00442278">
      <w:pPr>
        <w:rPr>
          <w:rFonts w:cs="Times New Roman"/>
          <w:u w:val="single"/>
        </w:rPr>
      </w:pPr>
      <w:r w:rsidRPr="00442278">
        <w:rPr>
          <w:rFonts w:cs="Times New Roman"/>
        </w:rPr>
        <w:tab/>
      </w:r>
    </w:p>
    <w:tbl>
      <w:tblPr>
        <w:tblStyle w:val="Reetkatablice"/>
        <w:tblW w:type="dxa" w:w="8962"/>
        <w:tblInd w:type="dxa" w:w="218"/>
        <w:tblLook w:val="01E0" w:noVBand="0" w:noHBand="0" w:lastColumn="1" w:firstColumn="1" w:lastRow="1" w:firstRow="1"/>
      </w:tblPr>
      <w:tblGrid>
        <w:gridCol w:w="638"/>
        <w:gridCol w:w="5449"/>
        <w:gridCol w:w="1316"/>
        <w:gridCol w:w="1559"/>
      </w:tblGrid>
      <w:tr w:rsidTr="00BD0323" w:rsidR="00BD0323" w:rsidRPr="00442278">
        <w:tc>
          <w:tcPr>
            <w:tcW w:type="dxa" w:w="638"/>
          </w:tcPr>
          <w:p w:rsidRDefault="00BD0323" w:rsidP="00BD0323" w:rsidR="00BD0323" w:rsidRPr="00442278">
            <w:pPr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Rbr.</w:t>
            </w:r>
          </w:p>
        </w:tc>
        <w:tc>
          <w:tcPr>
            <w:tcW w:type="dxa" w:w="5449"/>
          </w:tcPr>
          <w:p w:rsidRDefault="00BD0323" w:rsidP="00BD0323" w:rsidR="00BD0323" w:rsidRPr="00442278">
            <w:pPr>
              <w:jc w:val="center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316"/>
            <w:vAlign w:val="center"/>
          </w:tcPr>
          <w:p w:rsidRDefault="00BD0323" w:rsidP="00BD0323" w:rsidR="00BD0323" w:rsidRPr="00442278">
            <w:pPr>
              <w:jc w:val="center"/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OIB</w:t>
            </w:r>
          </w:p>
        </w:tc>
        <w:tc>
          <w:tcPr>
            <w:tcW w:type="dxa" w:w="1559"/>
          </w:tcPr>
          <w:p w:rsidRDefault="00BD0323" w:rsidP="00BD0323" w:rsidR="00BD0323" w:rsidRPr="00442278">
            <w:pPr>
              <w:rPr>
                <w:rFonts w:cs="Times New Roman"/>
                <w:i/>
              </w:rPr>
            </w:pPr>
            <w:r w:rsidRPr="00442278">
              <w:rPr>
                <w:rFonts w:cs="Times New Roman"/>
                <w:i/>
              </w:rPr>
              <w:t>IZNOS (</w:t>
            </w:r>
            <w:r w:rsidR="00442278" w:rsidRPr="00442278">
              <w:rPr>
                <w:rFonts w:cs="Times New Roman"/>
                <w:i/>
              </w:rPr>
              <w:t>kn</w:t>
            </w:r>
            <w:r w:rsidRPr="00442278">
              <w:rPr>
                <w:rFonts w:cs="Times New Roman"/>
                <w:i/>
              </w:rPr>
              <w:t>)</w:t>
            </w:r>
          </w:p>
        </w:tc>
      </w:tr>
      <w:tr w:rsidTr="00442278" w:rsidR="00BD0323" w:rsidRPr="00442278">
        <w:tblPrEx>
          <w:tblLook w:val="04A0" w:noVBand="1" w:noHBand="0" w:lastColumn="0" w:firstColumn="1" w:lastRow="0" w:firstRow="1"/>
        </w:tblPrEx>
        <w:trPr>
          <w:trHeight w:val="292"/>
        </w:trPr>
        <w:tc>
          <w:tcPr>
            <w:tcW w:type="dxa" w:w="638"/>
            <w:vAlign w:val="center"/>
            <w:hideMark/>
          </w:tcPr>
          <w:p w:rsidRDefault="00BD0323" w:rsidP="00DB6ADB" w:rsidR="00BD0323" w:rsidRPr="00442278">
            <w:pPr>
              <w:jc w:val="center"/>
              <w:rPr>
                <w:rFonts w:cs="Times New Roman"/>
              </w:rPr>
            </w:pPr>
            <w:r w:rsidRPr="00442278">
              <w:rPr>
                <w:rFonts w:cs="Times New Roman"/>
              </w:rPr>
              <w:t>1</w:t>
            </w:r>
          </w:p>
        </w:tc>
        <w:tc>
          <w:tcPr>
            <w:tcW w:type="dxa" w:w="5449"/>
            <w:hideMark/>
          </w:tcPr>
          <w:p w:rsidRDefault="00442278" w:rsidP="00442278" w:rsidR="00BD0323" w:rsidRPr="00442278">
            <w:pPr>
              <w:rPr>
                <w:rFonts w:cs="Times New Roman"/>
              </w:rPr>
            </w:pPr>
            <w:r w:rsidRPr="00442278">
              <w:rPr>
                <w:rFonts w:cs="Times New Roman"/>
              </w:rPr>
              <w:t>TVU GARNVETRIEB Gmbh</w:t>
            </w:r>
            <w:r w:rsidRPr="00442278">
              <w:rPr>
                <w:rFonts w:cs="Times New Roman"/>
              </w:rPr>
              <w:tab/>
              <w:t xml:space="preserve">           </w:t>
            </w:r>
            <w:r w:rsidRPr="00442278">
              <w:rPr>
                <w:rFonts w:cs="Times New Roman"/>
              </w:rPr>
              <w:tab/>
            </w:r>
          </w:p>
        </w:tc>
        <w:tc>
          <w:tcPr>
            <w:tcW w:type="dxa" w:w="1316"/>
            <w:vAlign w:val="center"/>
          </w:tcPr>
          <w:p w:rsidRDefault="00BD0323" w:rsidP="00DB6ADB" w:rsidR="00BD0323" w:rsidRPr="00442278">
            <w:pPr>
              <w:jc w:val="center"/>
              <w:rPr>
                <w:rFonts w:cs="Times New Roman"/>
              </w:rPr>
            </w:pPr>
          </w:p>
        </w:tc>
        <w:tc>
          <w:tcPr>
            <w:tcW w:type="dxa" w:w="1559"/>
            <w:vAlign w:val="center"/>
            <w:hideMark/>
          </w:tcPr>
          <w:p w:rsidRDefault="00442278" w:rsidP="00DB6ADB" w:rsidR="00BD0323" w:rsidRPr="00442278">
            <w:pPr>
              <w:jc w:val="right"/>
              <w:rPr>
                <w:rFonts w:cs="Times New Roman"/>
              </w:rPr>
            </w:pPr>
            <w:r w:rsidRPr="00442278">
              <w:rPr>
                <w:rFonts w:cs="Times New Roman"/>
              </w:rPr>
              <w:t>596.199,89</w:t>
            </w:r>
          </w:p>
        </w:tc>
      </w:tr>
    </w:tbl>
    <w:p w:rsidRDefault="00102FA4" w:rsidP="001D2FA0" w:rsidR="00102FA4" w:rsidRPr="00442278">
      <w:pPr>
        <w:rPr>
          <w:rFonts w:cs="Times New Roman"/>
          <w:u w:val="single"/>
        </w:rPr>
      </w:pPr>
    </w:p>
    <w:p w:rsidRDefault="00DB6ADB" w:rsidP="00102FA4" w:rsidR="00DB6ADB" w:rsidRPr="00442278">
      <w:pPr>
        <w:ind w:firstLine="708"/>
        <w:jc w:val="both"/>
        <w:rPr>
          <w:rFonts w:cs="Times New Roman"/>
          <w:bCs/>
        </w:rPr>
      </w:pPr>
    </w:p>
    <w:p w:rsidRDefault="00102FA4" w:rsidP="00102FA4" w:rsidR="00102FA4" w:rsidRPr="00442278">
      <w:pPr>
        <w:ind w:firstLine="708"/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>III. Upućuje se vjerovnik osporen</w:t>
      </w:r>
      <w:r w:rsidR="00DB6ADB" w:rsidRPr="00442278">
        <w:rPr>
          <w:rFonts w:cs="Times New Roman"/>
          <w:bCs/>
        </w:rPr>
        <w:t>e tražbine</w:t>
      </w:r>
      <w:r w:rsidRPr="00442278">
        <w:rPr>
          <w:rFonts w:cs="Times New Roman"/>
          <w:bCs/>
        </w:rPr>
        <w:t xml:space="preserve"> da u roku osam dana pokrene parnicu protiv dužnika radi utvrđivanja osporene tražbine</w:t>
      </w:r>
      <w:r w:rsidR="00DB6ADB" w:rsidRPr="00442278">
        <w:rPr>
          <w:rFonts w:cs="Times New Roman"/>
          <w:bCs/>
        </w:rPr>
        <w:t>.</w:t>
      </w:r>
      <w:r w:rsidRPr="00442278">
        <w:rPr>
          <w:rFonts w:cs="Times New Roman"/>
          <w:bCs/>
        </w:rPr>
        <w:t xml:space="preserve"> </w:t>
      </w:r>
    </w:p>
    <w:p w:rsidRDefault="00102FA4" w:rsidP="00102FA4" w:rsidR="00102FA4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</w:r>
      <w:r w:rsidRPr="00442278">
        <w:rPr>
          <w:rFonts w:cs="Times New Roman"/>
          <w:bCs/>
        </w:rPr>
        <w:tab/>
      </w:r>
    </w:p>
    <w:p w:rsidRDefault="00102FA4" w:rsidP="00102FA4" w:rsidR="00102FA4" w:rsidRPr="00442278">
      <w:pPr>
        <w:jc w:val="center"/>
        <w:rPr>
          <w:rFonts w:cs="Times New Roman"/>
          <w:bCs/>
        </w:rPr>
      </w:pPr>
      <w:r w:rsidRPr="00442278">
        <w:rPr>
          <w:rFonts w:cs="Times New Roman"/>
          <w:bCs/>
        </w:rPr>
        <w:t>Obrazloženje</w:t>
      </w:r>
    </w:p>
    <w:p w:rsidRDefault="00102FA4" w:rsidP="00102FA4" w:rsidR="00102FA4" w:rsidRPr="00442278">
      <w:pPr>
        <w:jc w:val="both"/>
        <w:rPr>
          <w:rFonts w:cs="Times New Roman"/>
          <w:b/>
          <w:bCs/>
        </w:rPr>
      </w:pPr>
    </w:p>
    <w:p w:rsidRDefault="00081CB2" w:rsidP="00102FA4" w:rsidR="00081CB2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/>
          <w:bCs/>
        </w:rPr>
        <w:tab/>
      </w:r>
      <w:r w:rsidRPr="00442278">
        <w:rPr>
          <w:rFonts w:cs="Times New Roman"/>
          <w:bCs/>
        </w:rPr>
        <w:t xml:space="preserve">Na ročištu radi ispitivanja tražbina sud je ispitao tražbine vjerovnika sukladno članku 46. stavak 1. Stečajnog zakona (Narodne novine, broj 71/15; nastavno: SZ), koje su vjerovnici prijavili Financijskoj agenciji sukladno članku 36. SZ </w:t>
      </w:r>
      <w:r w:rsidR="00032346" w:rsidRPr="00442278">
        <w:rPr>
          <w:rFonts w:cs="Times New Roman"/>
          <w:bCs/>
        </w:rPr>
        <w:t>te za koje je Financijska agencija sastavila tablice prijavljenih i osporenih tražbina sukladno članku 43. SZ.</w:t>
      </w:r>
    </w:p>
    <w:p w:rsidRDefault="00032346" w:rsidP="00102FA4" w:rsidR="00032346" w:rsidRPr="00442278">
      <w:pPr>
        <w:jc w:val="both"/>
        <w:rPr>
          <w:rFonts w:cs="Times New Roman"/>
          <w:bCs/>
        </w:rPr>
      </w:pPr>
    </w:p>
    <w:p w:rsidRDefault="00032346" w:rsidP="00102FA4" w:rsidR="00032346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  <w:t>Tražbine navedene u stavku I. izreke nije osporio niti dužnik niti povjerenik a niti ikoji od vjerovnika, stoga se iste smatraju utvrđenima sukladno članku 47. SZ.</w:t>
      </w:r>
    </w:p>
    <w:p w:rsidRDefault="00032346" w:rsidP="00102FA4" w:rsidR="00032346" w:rsidRPr="00442278">
      <w:pPr>
        <w:jc w:val="both"/>
        <w:rPr>
          <w:rFonts w:cs="Times New Roman"/>
          <w:bCs/>
        </w:rPr>
      </w:pPr>
    </w:p>
    <w:p w:rsidRDefault="00102FA4" w:rsidP="00102FA4" w:rsidR="00AD4466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</w:r>
      <w:r w:rsidR="008C7CF7" w:rsidRPr="00442278">
        <w:rPr>
          <w:rFonts w:cs="Times New Roman"/>
          <w:bCs/>
        </w:rPr>
        <w:t>Dužnik</w:t>
      </w:r>
      <w:r w:rsidR="00AD4466">
        <w:rPr>
          <w:rFonts w:cs="Times New Roman"/>
          <w:bCs/>
        </w:rPr>
        <w:t xml:space="preserve"> je osporio tražbinu </w:t>
      </w:r>
      <w:r w:rsidR="008C7CF7" w:rsidRPr="00442278">
        <w:rPr>
          <w:rFonts w:cs="Times New Roman"/>
          <w:bCs/>
        </w:rPr>
        <w:t xml:space="preserve">vjerovnika </w:t>
      </w:r>
      <w:r w:rsidR="00AD4466" w:rsidRPr="00AD4466">
        <w:rPr>
          <w:rFonts w:cs="Times New Roman"/>
          <w:bCs/>
        </w:rPr>
        <w:t>T</w:t>
      </w:r>
      <w:r w:rsidR="00AD4466">
        <w:rPr>
          <w:rFonts w:cs="Times New Roman"/>
          <w:bCs/>
        </w:rPr>
        <w:t>VU GARNVETRIEB Gmbh u iznosu od 596.199,89 kn budući da je tražbina toga vjerovnika naknadno namirena preuzimanje nekretnine dužnika na kojoj je isti imao založno pravo a osim toga je vjerovnik dostavio i izjavu da nema više nikakovih potraživanja prema dužniku.</w:t>
      </w:r>
    </w:p>
    <w:p w:rsidRDefault="008C7CF7" w:rsidP="00102FA4" w:rsidR="008C7CF7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</w:r>
    </w:p>
    <w:p w:rsidRDefault="00102FA4" w:rsidP="00102FA4" w:rsidR="00102FA4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  <w:t xml:space="preserve">Slijedom navedenog </w:t>
      </w:r>
      <w:r w:rsidR="00A5306B" w:rsidRPr="00442278">
        <w:rPr>
          <w:rFonts w:cs="Times New Roman"/>
          <w:bCs/>
        </w:rPr>
        <w:t xml:space="preserve">sud je </w:t>
      </w:r>
      <w:r w:rsidR="00C54FA8">
        <w:rPr>
          <w:rFonts w:cs="Times New Roman"/>
          <w:bCs/>
        </w:rPr>
        <w:t xml:space="preserve">tog </w:t>
      </w:r>
      <w:r w:rsidR="00A5306B" w:rsidRPr="00442278">
        <w:rPr>
          <w:rFonts w:cs="Times New Roman"/>
          <w:bCs/>
        </w:rPr>
        <w:t>vjerovnik</w:t>
      </w:r>
      <w:r w:rsidR="00C54FA8">
        <w:rPr>
          <w:rFonts w:cs="Times New Roman"/>
          <w:bCs/>
        </w:rPr>
        <w:t>a</w:t>
      </w:r>
      <w:r w:rsidR="00A5306B" w:rsidRPr="00442278">
        <w:rPr>
          <w:rFonts w:cs="Times New Roman"/>
          <w:bCs/>
        </w:rPr>
        <w:t xml:space="preserve"> sukladno članku 48. stavak 1. SZ up</w:t>
      </w:r>
      <w:r w:rsidR="00AF0584" w:rsidRPr="00442278">
        <w:rPr>
          <w:rFonts w:cs="Times New Roman"/>
          <w:bCs/>
        </w:rPr>
        <w:t xml:space="preserve">utio put parnice rade </w:t>
      </w:r>
      <w:r w:rsidR="00C54FA8">
        <w:rPr>
          <w:rFonts w:cs="Times New Roman"/>
          <w:bCs/>
        </w:rPr>
        <w:t xml:space="preserve">eventualnog </w:t>
      </w:r>
      <w:r w:rsidR="00AF0584" w:rsidRPr="00442278">
        <w:rPr>
          <w:rFonts w:cs="Times New Roman"/>
          <w:bCs/>
        </w:rPr>
        <w:t>utvrđivanja osporen</w:t>
      </w:r>
      <w:r w:rsidR="00C54FA8">
        <w:rPr>
          <w:rFonts w:cs="Times New Roman"/>
          <w:bCs/>
        </w:rPr>
        <w:t>e</w:t>
      </w:r>
      <w:r w:rsidR="00AF0584" w:rsidRPr="00442278">
        <w:rPr>
          <w:rFonts w:cs="Times New Roman"/>
          <w:bCs/>
        </w:rPr>
        <w:t xml:space="preserve"> tražbina, kako je to navedeno stavkom III. izreke.</w:t>
      </w:r>
    </w:p>
    <w:p w:rsidRDefault="00C54FA8" w:rsidP="00102FA4" w:rsidR="00C54FA8">
      <w:pPr>
        <w:jc w:val="both"/>
        <w:rPr>
          <w:rFonts w:cs="Times New Roman"/>
          <w:bCs/>
        </w:rPr>
      </w:pPr>
    </w:p>
    <w:p w:rsidRDefault="00C54FA8" w:rsidP="00102FA4" w:rsidR="00C54FA8" w:rsidRPr="00442278">
      <w:pPr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Prema odredbi članka 37. stavak 8. SZ tražbine radnika i potraživanja poreza i doprinosa po toj osnovi ne mogu biti predmet predstečajnog sporazuma, a uvrštene su  ovu tablicu prema podacima i u iznosima </w:t>
      </w:r>
      <w:r w:rsidR="00347646">
        <w:rPr>
          <w:rFonts w:cs="Times New Roman"/>
          <w:bCs/>
        </w:rPr>
        <w:t xml:space="preserve">kako su navedeni u tablici koju je sudu dostavila Financijska agencija. </w:t>
      </w:r>
    </w:p>
    <w:p w:rsidRDefault="001E4E5F" w:rsidP="001E4E5F" w:rsidR="001E4E5F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ab/>
      </w:r>
    </w:p>
    <w:p w:rsidRDefault="001E4E5F" w:rsidP="00E8366C" w:rsidR="00E8366C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 xml:space="preserve">U </w:t>
      </w:r>
      <w:r w:rsidR="00A07BFC" w:rsidRPr="00442278">
        <w:rPr>
          <w:rFonts w:cs="Times New Roman"/>
        </w:rPr>
        <w:t>Zagrebu</w:t>
      </w:r>
      <w:r w:rsidR="00EF2AC0" w:rsidRPr="00442278">
        <w:rPr>
          <w:rFonts w:cs="Times New Roman"/>
        </w:rPr>
        <w:t xml:space="preserve">, </w:t>
      </w:r>
      <w:r w:rsidR="002517ED">
        <w:rPr>
          <w:rFonts w:cs="Times New Roman"/>
        </w:rPr>
        <w:t xml:space="preserve">1. ožujka </w:t>
      </w:r>
      <w:r w:rsidR="00EF2AC0" w:rsidRPr="00442278">
        <w:rPr>
          <w:rFonts w:cs="Times New Roman"/>
        </w:rPr>
        <w:t>201</w:t>
      </w:r>
      <w:r w:rsidR="002517ED">
        <w:rPr>
          <w:rFonts w:cs="Times New Roman"/>
        </w:rPr>
        <w:t>7</w:t>
      </w:r>
      <w:r w:rsidR="00EF2AC0" w:rsidRPr="00442278">
        <w:rPr>
          <w:rFonts w:cs="Times New Roman"/>
        </w:rPr>
        <w:t>.</w:t>
      </w:r>
      <w:r w:rsidR="00C34FDD" w:rsidRPr="00442278">
        <w:rPr>
          <w:rFonts w:cs="Times New Roman"/>
        </w:rPr>
        <w:t xml:space="preserve"> </w:t>
      </w:r>
    </w:p>
    <w:p w:rsidRDefault="00EB1EE5" w:rsidP="001E4E5F" w:rsidR="00EB1EE5" w:rsidRPr="00442278">
      <w:pPr>
        <w:jc w:val="both"/>
        <w:rPr>
          <w:rFonts w:cs="Times New Roman"/>
        </w:rPr>
      </w:pPr>
    </w:p>
    <w:p w:rsidRDefault="00FB718B" w:rsidP="00102FA4" w:rsidR="00B06605" w:rsidRPr="00442278">
      <w:pPr>
        <w:ind w:left="705"/>
        <w:jc w:val="both"/>
        <w:rPr>
          <w:rFonts w:cs="Times New Roman"/>
        </w:rPr>
      </w:pP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  <w:t xml:space="preserve">  </w:t>
      </w:r>
      <w:r w:rsidR="00C34FDD" w:rsidRPr="00442278">
        <w:rPr>
          <w:rFonts w:cs="Times New Roman"/>
        </w:rPr>
        <w:t xml:space="preserve"> </w:t>
      </w:r>
      <w:r w:rsidR="00D05CA7" w:rsidRPr="00442278">
        <w:rPr>
          <w:rFonts w:cs="Times New Roman"/>
        </w:rPr>
        <w:t xml:space="preserve"> </w:t>
      </w:r>
      <w:r w:rsidR="00102FA4" w:rsidRPr="00442278">
        <w:rPr>
          <w:rFonts w:cs="Times New Roman"/>
        </w:rPr>
        <w:t xml:space="preserve">            </w:t>
      </w:r>
      <w:r w:rsidR="00AF0584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S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U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D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C:</w:t>
      </w:r>
    </w:p>
    <w:p w:rsidRDefault="00FB718B" w:rsidR="000664AF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="009B749B" w:rsidRPr="00442278">
        <w:rPr>
          <w:rFonts w:cs="Times New Roman"/>
        </w:rPr>
        <w:t xml:space="preserve">  </w:t>
      </w:r>
      <w:r w:rsidR="004E0BFA" w:rsidRPr="00442278">
        <w:rPr>
          <w:rFonts w:cs="Times New Roman"/>
        </w:rPr>
        <w:t xml:space="preserve">     </w:t>
      </w:r>
      <w:r w:rsidR="000664AF" w:rsidRPr="00442278">
        <w:rPr>
          <w:rFonts w:cs="Times New Roman"/>
        </w:rPr>
        <w:t xml:space="preserve">                     </w:t>
      </w:r>
      <w:r w:rsidR="00405993" w:rsidRPr="00442278">
        <w:rPr>
          <w:rFonts w:cs="Times New Roman"/>
        </w:rPr>
        <w:t xml:space="preserve">  </w:t>
      </w:r>
      <w:r w:rsidR="00A07BFC" w:rsidRPr="00442278">
        <w:rPr>
          <w:rFonts w:cs="Times New Roman"/>
        </w:rPr>
        <w:t xml:space="preserve">   </w:t>
      </w:r>
      <w:r w:rsidRPr="00442278">
        <w:rPr>
          <w:rFonts w:cs="Times New Roman"/>
        </w:rPr>
        <w:t>MIHAEL KOVAČIĆ</w:t>
      </w:r>
      <w:r w:rsidR="00676A07" w:rsidRPr="00442278">
        <w:rPr>
          <w:rFonts w:cs="Times New Roman"/>
        </w:rPr>
        <w:tab/>
      </w:r>
      <w:r w:rsidR="005E7F2B">
        <w:rPr>
          <w:rFonts w:cs="Times New Roman"/>
        </w:rPr>
        <w:t>, v.r.</w:t>
      </w:r>
      <w:r w:rsidR="00676A07" w:rsidRPr="00442278">
        <w:rPr>
          <w:rFonts w:cs="Times New Roman"/>
        </w:rPr>
        <w:tab/>
      </w:r>
    </w:p>
    <w:p w:rsidRDefault="00AF0584" w:rsidP="001E4E5F" w:rsidR="00AF0584" w:rsidRPr="00442278">
      <w:pPr>
        <w:jc w:val="both"/>
        <w:rPr>
          <w:rFonts w:cs="Times New Roman"/>
        </w:rPr>
      </w:pPr>
    </w:p>
    <w:p w:rsidRDefault="001E4E5F" w:rsidP="001E4E5F" w:rsidR="001E4E5F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>Pravna pouka:</w:t>
      </w:r>
    </w:p>
    <w:p w:rsidRDefault="00AF0584" w:rsidP="00767483" w:rsidR="00767483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>Pravo na žalbu protiv rješenja o utvrđenim i osporenim tražbinama ima dužnik i svaki vjerovnik u dijelu koji se odnosi na njegovu prijavljenu tražbinu i tražbinu koju je osporio. Žalba se podnosi ovome sudu u roku osam dana, u tri primjerka.</w:t>
      </w:r>
    </w:p>
    <w:p w:rsidRDefault="00767483" w:rsidP="001E4E5F" w:rsidR="00767483">
      <w:pPr>
        <w:jc w:val="both"/>
        <w:rPr>
          <w:rFonts w:cs="Times New Roman"/>
        </w:rPr>
      </w:pPr>
    </w:p>
    <w:p w:rsidRDefault="005E7F2B" w:rsidP="001E4E5F" w:rsidR="005E7F2B">
      <w:pPr>
        <w:jc w:val="both"/>
        <w:rPr>
          <w:rFonts w:cs="Times New Roman"/>
        </w:rPr>
      </w:pPr>
    </w:p>
    <w:p w:rsidRDefault="005E7F2B" w:rsidP="001E4E5F" w:rsidR="005E7F2B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5E7F2B" w:rsidP="001E4E5F" w:rsidR="005E7F2B" w:rsidRPr="00442278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1E4E5F" w:rsidP="001E4E5F" w:rsidR="001E4E5F" w:rsidRPr="005E7F2B">
      <w:pPr>
        <w:jc w:val="both"/>
        <w:rPr>
          <w:rFonts w:cs="Times New Roman"/>
          <w:color w:themeColor="background1" w:val="FFFFFF"/>
        </w:rPr>
      </w:pPr>
      <w:r w:rsidRPr="005E7F2B">
        <w:rPr>
          <w:rFonts w:cs="Times New Roman"/>
          <w:color w:themeColor="background1" w:val="FFFFFF"/>
        </w:rPr>
        <w:t>DNA:</w:t>
      </w:r>
    </w:p>
    <w:p w:rsidRDefault="005E772C" w:rsidP="001E4E5F" w:rsidR="00D373D4" w:rsidRPr="005E7F2B">
      <w:pPr>
        <w:jc w:val="both"/>
        <w:rPr>
          <w:rFonts w:cs="Times New Roman"/>
          <w:color w:themeColor="background1" w:val="FFFFFF"/>
        </w:rPr>
      </w:pPr>
      <w:r w:rsidRPr="005E7F2B">
        <w:rPr>
          <w:rFonts w:cs="Times New Roman"/>
          <w:color w:themeColor="background1" w:val="FFFFFF"/>
        </w:rPr>
        <w:t>1</w:t>
      </w:r>
      <w:r w:rsidR="0003267D" w:rsidRPr="005E7F2B">
        <w:rPr>
          <w:rFonts w:cs="Times New Roman"/>
          <w:color w:themeColor="background1" w:val="FFFFFF"/>
        </w:rPr>
        <w:t xml:space="preserve">. </w:t>
      </w:r>
      <w:r w:rsidR="00AF0584" w:rsidRPr="005E7F2B">
        <w:rPr>
          <w:rFonts w:cs="Times New Roman"/>
          <w:color w:themeColor="background1" w:val="FFFFFF"/>
        </w:rPr>
        <w:t>Povjereniku, osobno</w:t>
      </w:r>
    </w:p>
    <w:p w:rsidRDefault="005E772C" w:rsidP="001E4E5F" w:rsidR="00AF0584" w:rsidRPr="005E7F2B">
      <w:pPr>
        <w:jc w:val="both"/>
        <w:rPr>
          <w:rFonts w:cs="Times New Roman"/>
          <w:color w:themeColor="background1" w:val="FFFFFF"/>
        </w:rPr>
      </w:pPr>
      <w:r w:rsidRPr="005E7F2B">
        <w:rPr>
          <w:rFonts w:cs="Times New Roman"/>
          <w:color w:themeColor="background1" w:val="FFFFFF"/>
        </w:rPr>
        <w:t>2</w:t>
      </w:r>
      <w:r w:rsidR="00D373D4" w:rsidRPr="005E7F2B">
        <w:rPr>
          <w:rFonts w:cs="Times New Roman"/>
          <w:color w:themeColor="background1" w:val="FFFFFF"/>
        </w:rPr>
        <w:t xml:space="preserve">. </w:t>
      </w:r>
      <w:r w:rsidR="002517ED" w:rsidRPr="005E7F2B">
        <w:rPr>
          <w:rFonts w:cs="Times New Roman"/>
          <w:color w:themeColor="background1" w:val="FFFFFF"/>
        </w:rPr>
        <w:t>Dužniku, na adresu sjedišta</w:t>
      </w:r>
    </w:p>
    <w:p w:rsidRDefault="005E772C" w:rsidP="00EB1EE5" w:rsidR="00C34FDD" w:rsidRPr="005E7F2B">
      <w:pPr>
        <w:jc w:val="both"/>
        <w:rPr>
          <w:rFonts w:cs="Times New Roman"/>
          <w:color w:themeColor="background1" w:val="FFFFFF"/>
        </w:rPr>
      </w:pPr>
      <w:r w:rsidRPr="005E7F2B">
        <w:rPr>
          <w:rFonts w:cs="Times New Roman"/>
          <w:color w:themeColor="background1" w:val="FFFFFF"/>
        </w:rPr>
        <w:t>3</w:t>
      </w:r>
      <w:r w:rsidR="00767483" w:rsidRPr="005E7F2B">
        <w:rPr>
          <w:rFonts w:cs="Times New Roman"/>
          <w:color w:themeColor="background1" w:val="FFFFFF"/>
        </w:rPr>
        <w:t xml:space="preserve">. </w:t>
      </w:r>
      <w:r w:rsidR="00B85D67" w:rsidRPr="005E7F2B">
        <w:rPr>
          <w:rFonts w:cs="Times New Roman"/>
          <w:color w:themeColor="background1" w:val="FFFFFF"/>
        </w:rPr>
        <w:t>e-</w:t>
      </w:r>
      <w:r w:rsidR="00767483" w:rsidRPr="005E7F2B">
        <w:rPr>
          <w:rFonts w:cs="Times New Roman"/>
          <w:color w:themeColor="background1" w:val="FFFFFF"/>
        </w:rPr>
        <w:t>Oglasna ploča</w:t>
      </w:r>
    </w:p>
    <w:p w:rsidRDefault="00AF0584" w:rsidP="00EB1EE5" w:rsidR="00AF0584" w:rsidRPr="005E7F2B">
      <w:pPr>
        <w:jc w:val="both"/>
        <w:rPr>
          <w:rFonts w:cs="Times New Roman"/>
          <w:color w:themeColor="background1" w:val="FFFFFF"/>
        </w:rPr>
      </w:pPr>
    </w:p>
    <w:sectPr w:rsidSect="00FB64FF" w:rsidR="00AF0584" w:rsidRPr="005E7F2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1B5" w:rsidR="003D31B5">
      <w:r>
        <w:separator/>
      </w:r>
    </w:p>
  </w:endnote>
  <w:endnote w:id="0" w:type="continuationSeparator">
    <w:p w:rsidRDefault="003D31B5" w:rsidR="003D3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1B5" w:rsidR="003D31B5">
      <w:r>
        <w:separator/>
      </w:r>
    </w:p>
  </w:footnote>
  <w:footnote w:id="0" w:type="continuationSeparator">
    <w:p w:rsidRDefault="003D31B5" w:rsidR="003D3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P="00FB64FF" w:rsidR="007563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3D2" w:rsidR="007563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P="002265B6" w:rsidR="007563D2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3A6A45">
      <w:rPr>
        <w:rStyle w:val="Brojstranice"/>
        <w:rFonts w:cs="Times New Roman"/>
        <w:noProof/>
        <w:sz w:val="22"/>
        <w:szCs w:val="22"/>
      </w:rPr>
      <w:t>4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7563D2" w:rsidP="002265B6" w:rsidR="007563D2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5935/16</w:t>
    </w:r>
    <w:r w:rsidR="005E7F2B">
      <w:rPr>
        <w:rFonts w:cs="Times New Roman"/>
        <w:sz w:val="22"/>
        <w:szCs w:val="22"/>
      </w:rPr>
      <w:t>-25</w:t>
    </w:r>
  </w:p>
  <w:p w:rsidRDefault="007563D2" w:rsidR="007563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R="007563D2">
    <w:pPr>
      <w:pStyle w:val="Zaglavlje"/>
    </w:pPr>
  </w:p>
  <w:p w:rsidRDefault="007563D2" w:rsidR="007563D2">
    <w:pPr>
      <w:pStyle w:val="Zaglavlje"/>
    </w:pPr>
  </w:p>
  <w:p w:rsidRDefault="007563D2" w:rsidR="007563D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D34A4"/>
    <w:rsid w:val="000D642A"/>
    <w:rsid w:val="000E786A"/>
    <w:rsid w:val="000E7880"/>
    <w:rsid w:val="00102FA4"/>
    <w:rsid w:val="00110294"/>
    <w:rsid w:val="001141F9"/>
    <w:rsid w:val="00121FDD"/>
    <w:rsid w:val="00126065"/>
    <w:rsid w:val="00134265"/>
    <w:rsid w:val="00145935"/>
    <w:rsid w:val="001524EA"/>
    <w:rsid w:val="00152BDA"/>
    <w:rsid w:val="001734F5"/>
    <w:rsid w:val="00173990"/>
    <w:rsid w:val="001834AE"/>
    <w:rsid w:val="001918F3"/>
    <w:rsid w:val="001926A6"/>
    <w:rsid w:val="0019658F"/>
    <w:rsid w:val="00197A2C"/>
    <w:rsid w:val="001C263E"/>
    <w:rsid w:val="001C3236"/>
    <w:rsid w:val="001C78FA"/>
    <w:rsid w:val="001D2FA0"/>
    <w:rsid w:val="001E4E5F"/>
    <w:rsid w:val="00207B14"/>
    <w:rsid w:val="00224237"/>
    <w:rsid w:val="002265B6"/>
    <w:rsid w:val="00233F6D"/>
    <w:rsid w:val="00235AAE"/>
    <w:rsid w:val="00241F04"/>
    <w:rsid w:val="002517ED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47646"/>
    <w:rsid w:val="0036341C"/>
    <w:rsid w:val="0038472E"/>
    <w:rsid w:val="003A6A45"/>
    <w:rsid w:val="003B63FD"/>
    <w:rsid w:val="003C6959"/>
    <w:rsid w:val="003D31B5"/>
    <w:rsid w:val="00405993"/>
    <w:rsid w:val="00413263"/>
    <w:rsid w:val="00421DF0"/>
    <w:rsid w:val="004233F7"/>
    <w:rsid w:val="00435DB6"/>
    <w:rsid w:val="00442278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111CC"/>
    <w:rsid w:val="005272EF"/>
    <w:rsid w:val="00536299"/>
    <w:rsid w:val="00575AA2"/>
    <w:rsid w:val="005764D5"/>
    <w:rsid w:val="005774B3"/>
    <w:rsid w:val="005C0A9D"/>
    <w:rsid w:val="005C3453"/>
    <w:rsid w:val="005E772C"/>
    <w:rsid w:val="005E7F2B"/>
    <w:rsid w:val="005F358B"/>
    <w:rsid w:val="005F3910"/>
    <w:rsid w:val="0061156F"/>
    <w:rsid w:val="006235E3"/>
    <w:rsid w:val="00633222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563D2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314A"/>
    <w:rsid w:val="00AC4626"/>
    <w:rsid w:val="00AD14C3"/>
    <w:rsid w:val="00AD4466"/>
    <w:rsid w:val="00AE0DDB"/>
    <w:rsid w:val="00AF0584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F3CF4"/>
    <w:rsid w:val="00C16795"/>
    <w:rsid w:val="00C34FDD"/>
    <w:rsid w:val="00C54FA8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3EB2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1C263E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45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1C263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45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982</properties:Words>
  <properties:Characters>5925</properties:Characters>
  <properties:Lines>441</properties:Lines>
  <properties:Paragraphs>368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2017-04-04T09:07:00Z</dcterms:created>
  <dc:creator>MK</dc:creator>
  <cp:lastModifiedBy>Sonja Pilić</cp:lastModifiedBy>
  <cp:lastPrinted>2017-04-04T09:09:00Z</cp:lastPrinted>
  <dcterms:modified xmlns:xsi="http://www.w3.org/2001/XMLSchema-instance" xsi:type="dcterms:W3CDTF">2017-04-04T09:16:00Z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