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e05a" w14:paraId="651e05a" w:rsidRDefault="00C258F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58F1" w:rsidP="00C258F1" w:rsidR="00C258F1">
      <w:pPr>
        <w:pStyle w:val="Bezproreda"/>
      </w:pPr>
    </w:p>
    <w:p w:rsidRDefault="00C258F1" w:rsidP="00C258F1" w:rsidR="00C258F1">
      <w:pPr>
        <w:pStyle w:val="Bezproreda"/>
      </w:pPr>
    </w:p>
    <w:p w:rsidRDefault="00C258F1" w:rsidP="00C258F1" w:rsidR="00AE649C">
      <w:pPr>
        <w:pStyle w:val="Bezproreda"/>
      </w:pPr>
      <w:r>
        <w:t xml:space="preserve">     Republika Hrvatska</w:t>
      </w:r>
    </w:p>
    <w:p w:rsidRDefault="00C258F1" w:rsidP="00C258F1" w:rsidR="00C258F1">
      <w:pPr>
        <w:pStyle w:val="Bezproreda"/>
      </w:pPr>
      <w:r>
        <w:t>Trgovački sud u Bjelovaru</w:t>
      </w:r>
    </w:p>
    <w:p w:rsidRDefault="00C258F1" w:rsidP="00C258F1" w:rsidR="00C258F1">
      <w:pPr>
        <w:pStyle w:val="Bezproreda"/>
      </w:pPr>
      <w:r>
        <w:t>Bjelovar, Dr. I. Lebovića 42.</w:t>
      </w:r>
    </w:p>
    <w:p w:rsidRDefault="00C258F1" w:rsidP="00C258F1" w:rsidR="00C258F1">
      <w:pPr>
        <w:pStyle w:val="Bezproreda"/>
      </w:pPr>
    </w:p>
    <w:p w:rsidRDefault="00C258F1" w:rsidP="00C258F1" w:rsidR="00C258F1">
      <w:pPr>
        <w:pStyle w:val="Bezproreda"/>
        <w:ind w:firstLine="708" w:left="4248"/>
        <w:rPr>
          <w:b/>
        </w:rPr>
      </w:pPr>
      <w:r>
        <w:t>Poslovni broj: 1 St-105/2018-18</w:t>
      </w:r>
    </w:p>
    <w:p w:rsidRDefault="00C258F1" w:rsidP="00C258F1" w:rsidR="00C258F1">
      <w:pPr>
        <w:pStyle w:val="Bezproreda"/>
      </w:pPr>
    </w:p>
    <w:p w:rsidRDefault="00C258F1" w:rsidP="00C258F1" w:rsidR="00C258F1">
      <w:pPr>
        <w:pStyle w:val="Bezproreda"/>
      </w:pPr>
    </w:p>
    <w:p w:rsidRDefault="00C258F1" w:rsidP="00C258F1" w:rsidR="00C258F1">
      <w:pPr>
        <w:pStyle w:val="Bezproreda"/>
        <w:jc w:val="center"/>
      </w:pPr>
      <w:r>
        <w:t>R E P U B L I K A   H R V A T S K A</w:t>
      </w:r>
    </w:p>
    <w:p w:rsidRDefault="00C258F1" w:rsidP="00C258F1" w:rsidR="00C258F1">
      <w:pPr>
        <w:pStyle w:val="Bezproreda"/>
        <w:jc w:val="center"/>
      </w:pPr>
    </w:p>
    <w:p w:rsidRDefault="00C258F1" w:rsidP="00C258F1" w:rsidR="00C258F1">
      <w:pPr>
        <w:pStyle w:val="Bezproreda"/>
        <w:jc w:val="center"/>
      </w:pPr>
      <w:r>
        <w:t>R J E Š E N J E</w:t>
      </w:r>
    </w:p>
    <w:p w:rsidRDefault="00C258F1" w:rsidP="00C258F1" w:rsidR="00C258F1">
      <w:pPr>
        <w:pStyle w:val="Bezproreda"/>
      </w:pPr>
    </w:p>
    <w:p w:rsidRDefault="00C258F1" w:rsidP="00C258F1" w:rsidR="00C258F1">
      <w:pPr>
        <w:pStyle w:val="Bezproreda"/>
      </w:pPr>
      <w:r>
        <w:t xml:space="preserve">       </w:t>
      </w:r>
    </w:p>
    <w:p w:rsidRDefault="00C258F1" w:rsidP="00C258F1" w:rsidR="00C258F1">
      <w:pPr>
        <w:pStyle w:val="Bezproreda"/>
        <w:ind w:firstLine="708"/>
        <w:jc w:val="both"/>
      </w:pPr>
      <w:r>
        <w:t xml:space="preserve">Trgovački sud u Bjelovaru, po sucu Branki Pleskalt, u stečajnom postupku nad Stečajnom masom iza dužnika DANA d.o.o. za proizvodnju, trgovinu i usluge, u stečaju, Osijek, Kapucinska 27/II, OIB: 52132951430, zastupana po stečajnom upravitelju Zorislavu Novoselac iz Osijeka,  12.  ožujka  2019. </w:t>
      </w:r>
    </w:p>
    <w:p w:rsidRDefault="00C258F1" w:rsidP="00C258F1" w:rsidR="00C258F1">
      <w:pPr>
        <w:pStyle w:val="Bezproreda"/>
        <w:jc w:val="both"/>
        <w:rPr>
          <w:b/>
        </w:rPr>
      </w:pPr>
    </w:p>
    <w:p w:rsidRDefault="00C258F1" w:rsidP="00C258F1" w:rsidR="00C258F1">
      <w:pPr>
        <w:pStyle w:val="Bezproreda"/>
        <w:jc w:val="center"/>
      </w:pPr>
      <w:r>
        <w:t>r i j e š i o    j e</w:t>
      </w:r>
    </w:p>
    <w:p w:rsidRDefault="00C258F1" w:rsidP="00C258F1" w:rsidR="00C258F1">
      <w:pPr>
        <w:pStyle w:val="Bezproreda"/>
        <w:jc w:val="both"/>
        <w:rPr>
          <w:bCs/>
        </w:rPr>
      </w:pPr>
    </w:p>
    <w:p w:rsidRDefault="00C258F1" w:rsidP="00C258F1" w:rsidR="00C258F1">
      <w:pPr>
        <w:pStyle w:val="Bezproreda"/>
        <w:ind w:firstLine="708"/>
        <w:rPr>
          <w:noProof/>
        </w:rPr>
      </w:pPr>
      <w:r>
        <w:t xml:space="preserve">1.Dosuđuju se kupcu Goranu Tkalčec iz Virovitice, Trg Krste Frankopana 15, OIB: 79034655057,  nekretnine upisane </w:t>
      </w:r>
      <w:r>
        <w:rPr>
          <w:noProof/>
        </w:rPr>
        <w:t xml:space="preserve">u zk. ul. br.  </w:t>
      </w:r>
      <w:r>
        <w:t>546 k.o. Pivnica i to čkbr. 330/1 Livada Srednje polje sa 350 čhv, čkbr. 330/2 Livada Srednje polje sa 444 čhv, čkbr. 356/1 Oranica Voščanik sa 1 jutro i 1228 čhv, čkbr. 356/2 Oranica Voščanica  sa 1 jutro i 430 čhv, čkbr. 359/2 Livada Voščanik sa 600 čhv, čkbr. 361 Livada Vaščanik sa 1587 čhv, čkbr. 362 Oranica Vaščanik sa 1 jutro i 333 čhv, ukupne površine 3 jutra i 4972 čhv,  te zk. ul. br. 449 k.o. Gvozdanska i to čkbr. 202 Oranica Stara Bašća sa 1 jutro i 415 čhv, čkbr. 233 Oranica Preč sa 723 čhv, čkbr. 754/109 Pašnjak Obla glava sa 8668 m</w:t>
      </w:r>
      <w:r>
        <w:rPr>
          <w:vertAlign w:val="superscript"/>
        </w:rPr>
        <w:t>2</w:t>
      </w:r>
      <w:r>
        <w:t>, čkbr. 754/110 Pašnjak Obla glava sa 8668 m</w:t>
      </w:r>
      <w:r>
        <w:rPr>
          <w:vertAlign w:val="superscript"/>
        </w:rPr>
        <w:t>2</w:t>
      </w:r>
      <w:r>
        <w:t xml:space="preserve"> i čkbr. 754/111 Oranica Obla glava sa 1 jutro i 830 čhv. ukupne površine 2 jutra 1968 čhv i 17336 m</w:t>
      </w:r>
      <w:r>
        <w:rPr>
          <w:vertAlign w:val="superscript"/>
        </w:rPr>
        <w:t>2</w:t>
      </w:r>
      <w:r>
        <w:rPr>
          <w:noProof/>
        </w:rPr>
        <w:t xml:space="preserve"> </w:t>
      </w:r>
      <w:r>
        <w:t>kao vlasništvo stečajnog dužnika  Stečajne mase iza dužnika DANA d.o.o. za proizvodnju, trgovinu i usluge, u stečaju, Osijek, Kapucinska 27/II, OIB: 52132951430.</w:t>
      </w:r>
    </w:p>
    <w:p w:rsidRDefault="00C258F1" w:rsidP="00C258F1" w:rsidR="00C258F1">
      <w:pPr>
        <w:pStyle w:val="Bezproreda"/>
        <w:jc w:val="both"/>
      </w:pPr>
    </w:p>
    <w:p w:rsidRDefault="00C258F1" w:rsidP="00C258F1" w:rsidR="00C258F1">
      <w:pPr>
        <w:pStyle w:val="Bezproreda"/>
        <w:ind w:firstLine="708"/>
        <w:jc w:val="both"/>
      </w:pPr>
      <w:r>
        <w:t xml:space="preserve">2.Određuje se nakon pravomoćnosti ovog rješenja o dosudi i nakon što kupac Goran Tkalčec iz Virovitice, Trg Krste Frankopana 15, OIB: 79034655057, u roku od 30 dana od dana pravomoćnosti ovog rješenja uplati razliku kupovine preko iznosa uplaćene jamčevine (osiguranja) i to iznos od 36.806,74 kuna, uknjižba prava vlasništva na dosuđenoj nekretnini iz toč. 1. izreke ovog rješenja u korist kupca Gorana Tkalčec iz Virovitice, Trg Krste Frankopana 15, OIB: 79034655057. Kupovina se uplaćuje na poseban račun Agencije otvoren za tu namjenu IBAN:HR1123900011300028787, Model HR11, a "poziv na broj" (PNB) kao podatak prvi (P1) treba upisati broj 102873, a kao podatak drugi broj (P2) broj koji je sadržan u tablici pod rednim brojem VII ( 47236 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Prilikom uplate kupovine na račun Agencije IBAN HR1123900011300028787, potrebno je da uplatitelj u polje 71A na </w:t>
      </w:r>
      <w:r>
        <w:lastRenderedPageBreak/>
        <w:t xml:space="preserve">SWIFT-u ili na obrascu naloga za plaćanje u polje "Opcija troška" naznači opciju "OUR" (za inozemne uplate i sl.). </w:t>
      </w:r>
    </w:p>
    <w:p w:rsidRDefault="00C258F1" w:rsidP="00C258F1" w:rsidR="00C258F1">
      <w:pPr>
        <w:pStyle w:val="Bezproreda"/>
        <w:jc w:val="both"/>
      </w:pPr>
    </w:p>
    <w:p w:rsidRDefault="00C258F1" w:rsidP="00C258F1" w:rsidR="00C258F1">
      <w:pPr>
        <w:pStyle w:val="Bezproreda"/>
        <w:ind w:firstLine="708"/>
        <w:jc w:val="both"/>
      </w:pPr>
      <w:r>
        <w:t>Nakon što kupac Goran Tkalčec iz Virovitice, Trg Krste Frankopana 15, OIB: 79034655057, plati sve pripadajuće poreze za kupnju navedene nekretnine u točki 1.izreke ovog rješenja, da se u zemljišnim knjigama Općinskog suda u Virovitici, u korist kupca Gorana Tkalčec iz Virovitice, Trg Krste Frankopana 15, OIB: 79034655057 upiše pravo vlasništva na dosuđenoj nekretnini iz točke 1. izreke ovog rješenja, te se određuje da se brišu prava i tereti na nekretnini iz točke 1. izreke ovog rješenja i to zabilježba i to u zk. ul. br. 546 k.o. Pivnica: pod brojem: 1. 1.2. broj: Z-3658/14 zaprimljeno 23. listopada 2014. zabilježuje se zabrana terećenja nekretnine do isplate kupoprodajne cijene, 2. 2.1. broj: Z-3658/14 zaprimljeno 23. 10. 2014. na temelju čl. 74. st. 6. Zakona o poljoprivrednom zemljištu (NN br. 39/2013) uknjižuje se pravo prvokupa za korist: Agencije za poljoprivredno zemljište, OIB: 48339869626, 3. 3.1. borj: Z-1745/15 zaprimljeno 27. 05. 2015. na temelju ugovora o prodaji poljoprivrednog zemljišta u vlasništvu Republike Hrvatske, Klasa: 320-02/14-20/24 URBOJ: 2189/05-02/14-14-1 od 30. travnja 2014. godine i  Anex-a I Ugovora o prodaji poljoprivrednog zemljišta u vlasništvu Republike Hrvatske od 9. ožujka 2015. godine broj: OV-9061/14, uknjižuje se pravo zaloga radi osiguranja plaćanja kupoprodajne cijene u iznosu od 49.250,00 kuna (slovima četrdesetdevettisućadvjestopedesetkuna) zajedno sa zakonskom zateznom kamatom  sukladno odredbi čl. 29. Zakona o obveznim odnosima (NN br. 35/05, 41/08) i druge eventualne troškove za korist: Republike Hrvatske, OIB: 52634238587, 3.2.  broj: Z-1745/15 zaprimljeno 27. 05. 2015.  zabilježuje se zajednička hipoteka uknjižena u zk. ul. br. 449 k.o. Dvozdanska kao glavnom ulošku, te u zk. ul. br. 449 k.o. Gvozdanska pod brojem: l. 1.2.  broj: Z-3658/14 zaprimljeno 23. listopada 2014. zabilježuje se zabrana terećenja nekretnine do isplate kupoprodajne cijene, 2. 2.1. broj: Z-3658/14 zaprimljeno 23. 10. 2014. na temelju čl. 74. st. 6. Zakona o poljoprivrednom zemljištu (NN br. 39/2013) uknjižuje se pravo prvokupa za korist: Agencije za poljoprivredno zemljište, OIB: 48339869626, 3. 3.1. borj: Z-1745/15 zaprimljeno 27. 05. 2015. na temelju ugovora o prodaji poljoprivrednog zemljišta u vlasništvu Republike Hrvatske, Klasa: 320-02/14-20/24 URBOJ: 2189/05-02/14-14-1 od 30. travnja 2014. godine i  Anex-a I Ugovora o prodaji poljoprivrednog zemljišta u vlasništvu Republike Hrvatske od 9. ožujka 2015. godine broj: OV-9061/14, uknjižuje se pravo zaloga radi osiguranja plaćanja kupoprodajne cijene u iznosu od 49.250,00 kuna (slovima četrdesetdevettisućadvjestopedesetkuna) zajedno sa zakonskom zateznom kamatom  sukladno odredbi čl. 29. Zakona o obveznim odnosima (NN br. 35/05, 41/08) i druge eventualne troškove za korist: Republike Hrvatske, OIB: 52634238587, 3.2.  broj: Z-1745/15 zaprimljeno 27. 05. 2015.  zabilježuje se zajednička hipoteka uknjižena u zk. ul. br. 546 k.o. Pivnica kao sporednom, a koja prava i tereti prestaju prodajom navedene nekretnine, a Zemljišno-knjižni odjel Općinskog suda u Virovitici,  će obaviti upis tog prava vlasništva u korist navedenog kupca na navedenoj nekretnini temeljem ovog pravomoćnog rješenja o dosudi nekretnine i na temelju Potvrde ovog suda da je kupac položio kupovninu za navedenu nekretninu u sveukupnom iznosu od  42.469,31 kuna u skladu sa ovim rješenjem.</w:t>
      </w:r>
    </w:p>
    <w:p w:rsidRDefault="00C258F1" w:rsidP="00C258F1" w:rsidR="00C258F1">
      <w:pPr>
        <w:pStyle w:val="Bezproreda"/>
        <w:jc w:val="both"/>
      </w:pPr>
      <w:r>
        <w:t xml:space="preserve"> </w:t>
      </w:r>
      <w:r>
        <w:tab/>
      </w:r>
    </w:p>
    <w:p w:rsidRDefault="00C258F1" w:rsidP="00C258F1" w:rsidR="00C258F1">
      <w:pPr>
        <w:pStyle w:val="Bezproreda"/>
        <w:jc w:val="both"/>
      </w:pPr>
      <w:r>
        <w:tab/>
        <w:t>3.Nakon pravomoćnosti ovog rješenja o dosudi nekretnina i nakon što kupac Goran Tkalčec iz Virovitice, Trg Krste Frankopana 15, OIB: 79034655057, položi kupovninu određenu u točki 2. izreke ovog rješenja, sud će donijeti zaključak o predaji tih nekretnina kupcu.</w:t>
      </w:r>
    </w:p>
    <w:p w:rsidRDefault="00C258F1" w:rsidP="00C258F1" w:rsidR="00C258F1">
      <w:pPr>
        <w:pStyle w:val="Bezproreda"/>
        <w:jc w:val="both"/>
      </w:pPr>
    </w:p>
    <w:p w:rsidRDefault="00C258F1" w:rsidP="00C258F1" w:rsidR="00C258F1">
      <w:pPr>
        <w:pStyle w:val="Bezproreda"/>
        <w:jc w:val="both"/>
      </w:pPr>
      <w:r>
        <w:tab/>
        <w:t>4. Ako kupac ne uplati kupovninu u roku koji mu je određen toč. 2. ovog Rješenja sud će oglasiti prodaju nevažećom i odrediti  novu prodaju.</w:t>
      </w:r>
    </w:p>
    <w:p w:rsidRDefault="00C258F1" w:rsidP="00C258F1" w:rsidR="00C258F1">
      <w:pPr>
        <w:pStyle w:val="Bezproreda"/>
        <w:jc w:val="both"/>
        <w:rPr>
          <w:lang w:eastAsia="en-US"/>
        </w:rPr>
      </w:pPr>
    </w:p>
    <w:p w:rsidRDefault="00C258F1" w:rsidP="00C258F1" w:rsidR="00C258F1">
      <w:pPr>
        <w:pStyle w:val="Bezproreda"/>
        <w:jc w:val="center"/>
      </w:pPr>
      <w:r>
        <w:t>Obrazloženje</w:t>
      </w:r>
    </w:p>
    <w:p w:rsidRDefault="00C258F1" w:rsidP="00C258F1" w:rsidR="00C258F1">
      <w:pPr>
        <w:pStyle w:val="Bezproreda"/>
        <w:jc w:val="both"/>
        <w:rPr>
          <w:b/>
        </w:rPr>
      </w:pPr>
    </w:p>
    <w:p w:rsidRDefault="00C258F1" w:rsidP="00C258F1" w:rsidR="00C258F1">
      <w:pPr>
        <w:pStyle w:val="Bezproreda"/>
        <w:jc w:val="both"/>
      </w:pPr>
      <w:r>
        <w:tab/>
        <w:t>Zaključkom od 24. rujna 2018. godine određena je prodaja nekretnina stečajnog dužnika Stečajne mase iza dužnika DANA d.o.o. za proizvodnju, trgovinu i usluge, u stečaju, Osijek, Kapucinska 27/II, OIB: 52132951430. Određeno je da će prodaju provesti Financijska agencija elektroničkom javnom dražbom, temeljem odredbe članka 247. st. 2. Stečajnog zakona (NN br. 75/15 i 104/17, dalje SZ).</w:t>
      </w:r>
    </w:p>
    <w:p w:rsidRDefault="00C258F1" w:rsidP="00C258F1" w:rsidR="00C258F1">
      <w:pPr>
        <w:pStyle w:val="Bezproreda"/>
        <w:jc w:val="both"/>
      </w:pPr>
    </w:p>
    <w:p w:rsidRDefault="00C258F1" w:rsidP="00C258F1" w:rsidR="00C258F1">
      <w:pPr>
        <w:pStyle w:val="Bezproreda"/>
        <w:jc w:val="both"/>
      </w:pPr>
      <w:r>
        <w:tab/>
        <w:t>Nakon završetka elektroničke javne dražbe Financijska agencija je 11. ožujka 2019. godine dostavila sudu izvještaj o provedenoj  elektroničkoj javnoj dražbi (identifikator nadmetanja: 12001.</w:t>
      </w:r>
    </w:p>
    <w:p w:rsidRDefault="00C258F1" w:rsidP="00C258F1" w:rsidR="00C258F1">
      <w:pPr>
        <w:pStyle w:val="Bezproreda"/>
        <w:jc w:val="both"/>
      </w:pPr>
    </w:p>
    <w:p w:rsidRDefault="00C258F1" w:rsidP="00C258F1" w:rsidR="00C258F1">
      <w:pPr>
        <w:pStyle w:val="Bezproreda"/>
        <w:jc w:val="both"/>
      </w:pPr>
      <w:r>
        <w:tab/>
        <w:t>Iz izvještaja proizlazi da je na dražbi sudjelovao samo jedan ponuđač i to Goran Tkalčec iz Virovitice, Trg Krste Frankopana 15, koji je dao ponudu u iznosu od 42.469,31 kuna te su time ispunjene pretpostavke da mu se dosude nekretnine (čl. 103. st. 3. Ovršnog zakona, NN br. 112/12, 25/13, 93/14, 55/16 i 73/17, dalje OZ, vezano uz čl. 247. st. 1. SZ-a).</w:t>
      </w:r>
    </w:p>
    <w:p w:rsidRDefault="00C258F1" w:rsidP="00C258F1" w:rsidR="00C258F1">
      <w:pPr>
        <w:pStyle w:val="Bezproreda"/>
        <w:jc w:val="both"/>
      </w:pPr>
    </w:p>
    <w:p w:rsidRDefault="00C258F1" w:rsidP="00C258F1" w:rsidR="00C258F1">
      <w:pPr>
        <w:pStyle w:val="Bezproreda"/>
        <w:jc w:val="both"/>
      </w:pPr>
      <w:r>
        <w:tab/>
        <w:t xml:space="preserve">Kako je ta ponuditelj uplatio jamčevinu za sudjelovanje na predmetnoj javnoj dražbi u iznosu od 5.662,57 kuna, dužan je uplatiti razliku kupovnine u iznosu od 36.806,74 kuna. </w:t>
      </w:r>
    </w:p>
    <w:p w:rsidRDefault="00C258F1" w:rsidP="00C258F1" w:rsidR="00C258F1">
      <w:pPr>
        <w:pStyle w:val="Bezproreda"/>
        <w:jc w:val="both"/>
      </w:pPr>
    </w:p>
    <w:p w:rsidRDefault="00C258F1" w:rsidP="00C258F1" w:rsidR="00C258F1">
      <w:pPr>
        <w:pStyle w:val="Bezproreda"/>
        <w:jc w:val="both"/>
      </w:pPr>
      <w:r>
        <w:tab/>
        <w:t>Kupac Goran Tkalčec iz Virovitice, Trg Krste Frankopana 15,  će potrebnu razliku do sveukupne kupovnine u iznosu od 42.469,31 kuna uplatiti na račun Agencije IBAN:HR1123900011300028787, Model: HR11, time da je potrebno prilikom uplate da uplatitelj u polje 71A na SWIFT-u ili na obrascu naloga za plaćanje u polje "Opcija troška" naznači opciju "OUR" (za inozemne uplate i sl. ).</w:t>
      </w:r>
    </w:p>
    <w:p w:rsidRDefault="00C258F1" w:rsidP="00C258F1" w:rsidR="00C258F1">
      <w:pPr>
        <w:pStyle w:val="Bezproreda"/>
        <w:jc w:val="both"/>
      </w:pPr>
    </w:p>
    <w:p w:rsidRDefault="00C258F1" w:rsidP="00C258F1" w:rsidR="00C258F1">
      <w:pPr>
        <w:pStyle w:val="Bezproreda"/>
        <w:jc w:val="both"/>
        <w:rPr>
          <w:szCs w:val="20"/>
        </w:rPr>
      </w:pPr>
      <w:r>
        <w:tab/>
        <w:t xml:space="preserve">Slijedom navedenog temeljem čl. 103. st. 3. – 6. , čl. 106. i 108. Ovršnog zakona u vezi sa čl. 247. Stečajnog zakona, odlučeno je kao u izreci ovog rješenja. </w:t>
      </w:r>
    </w:p>
    <w:p w:rsidRDefault="00C258F1" w:rsidP="00C258F1" w:rsidR="00C258F1">
      <w:pPr>
        <w:pStyle w:val="Bezproreda"/>
        <w:jc w:val="both"/>
      </w:pPr>
    </w:p>
    <w:p w:rsidRDefault="00C258F1" w:rsidP="00C258F1" w:rsidR="00C258F1" w:rsidRPr="00C258F1">
      <w:pPr>
        <w:pStyle w:val="Bezproreda"/>
        <w:ind w:firstLine="708"/>
        <w:jc w:val="both"/>
        <w:rPr>
          <w:szCs w:val="20"/>
        </w:rPr>
      </w:pPr>
      <w:r>
        <w:t>U Bjelovaru  12. ožujka  2019.</w:t>
      </w:r>
    </w:p>
    <w:p w:rsidRDefault="00C258F1" w:rsidP="00C258F1" w:rsidR="00C258F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C258F1" w:rsidP="00C258F1" w:rsidR="00C258F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C258F1" w:rsidP="00C258F1" w:rsidR="00C258F1">
      <w:pPr>
        <w:pStyle w:val="Bezproreda"/>
        <w:jc w:val="both"/>
      </w:pPr>
    </w:p>
    <w:p w:rsidRDefault="00C258F1" w:rsidP="00C258F1" w:rsidR="00C258F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C258F1" w:rsidP="00C258F1" w:rsidR="00C258F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C258F1" w:rsidP="00C258F1" w:rsidR="00C258F1">
      <w:pPr>
        <w:pStyle w:val="Bezproreda"/>
        <w:jc w:val="both"/>
      </w:pPr>
    </w:p>
    <w:p w:rsidRDefault="00C258F1" w:rsidP="00C258F1" w:rsidR="00C258F1">
      <w:pPr>
        <w:pStyle w:val="Bezproreda"/>
        <w:ind w:firstLine="708"/>
        <w:jc w:val="both"/>
      </w:pPr>
      <w:r>
        <w:t>Pouka o pravnom lijeku: Protiv ovog rješenja dopuštena je žalba u roku 8 dana, od dana objave ovog rješenja na e-oglasnoj ploči suda, a smatrat će se da je ovo rješenje dostavljeno svima istekom 3 dana od dana njegovog objavljivanja na e-oglasnoj ploči suda, na Visoki trgovački sud RH, u Zagrebu, a putem ovog suda. Žalba se podnosi u 3 primjerka.</w:t>
      </w:r>
    </w:p>
    <w:p w:rsidRDefault="00AE649C" w:rsidP="00E20DD8" w:rsidR="00AE649C" w:rsidRPr="00B76F3C">
      <w:pPr>
        <w:pStyle w:val="NormaleSPIS"/>
        <w:ind w:firstLine="0"/>
      </w:pPr>
    </w:p>
    <w:sectPr w:rsidSect="00C258F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7717570"/>
      <w:docPartObj>
        <w:docPartGallery w:val="Page Numbers (Top of Page)"/>
        <w:docPartUnique/>
      </w:docPartObj>
    </w:sdtPr>
    <w:sdtEndPr/>
    <w:sdtContent>
      <w:p w:rsidRDefault="00C258F1" w:rsidR="00C258F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183">
          <w:t>3</w:t>
        </w:r>
        <w:r>
          <w:fldChar w:fldCharType="end"/>
        </w:r>
      </w:p>
    </w:sdtContent>
  </w:sdt>
  <w:p w:rsidRDefault="00C258F1" w:rsidR="008333A9">
    <w:pPr>
      <w:pStyle w:val="Zaglavlje"/>
    </w:pPr>
    <w:r>
      <w:t>Poslovni broj: 1 St-105/2018-18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183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8F1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DD8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43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St-105/2018-18</izvorni_sadrzaj>
    <derivirana_varijabla naziv="DomainObject.Oznaka_1">St-105/2018-18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St-105/2018</izvorni_sadrzaj>
    <derivirana_varijabla naziv="DomainObject.Predmet.OznakaBroj_1">St-105/2018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DANA d.o.o. za proizvodnju, trgovinu i usluge u stečaju</izvorni_sadrzaj>
    <derivirana_varijabla naziv="DomainObject.Predmet.ProtustrankaFormated_1">  Stečajna masa iza DANA d.o.o. za proizvodnju, trgovinu i usluge u stečaju</derivirana_varijabla>
  </DomainObject.Predmet.ProtustrankaFormated>
  <DomainObject.Predmet.ProtustrankaFormatedOIB>
    <izvorni_sadrzaj>  Stečajna masa iza DANA d.o.o. za proizvodnju, trgovinu i usluge u stečaju, OIB 52132951430</izvorni_sadrzaj>
    <derivirana_varijabla naziv="DomainObject.Predmet.ProtustrankaFormatedOIB_1">  Stečajna masa iza DANA d.o.o. za proizvodnju, trgovinu i usluge u stečaju, OIB 52132951430</derivirana_varijabla>
  </DomainObject.Predmet.ProtustrankaFormatedOIB>
  <DomainObject.Predmet.ProtustrankaFormatedWithAdress>
    <izvorni_sadrzaj> Stečajna masa iza DANA d.o.o. za proizvodnju, trgovinu i usluge u stečaju, Kapucinska 27/II, 31000 Osijek</izvorni_sadrzaj>
    <derivirana_varijabla naziv="DomainObject.Predmet.ProtustrankaFormatedWithAdress_1"> Stečajna masa iza DANA d.o.o. za proizvodnju, trgovinu i usluge u stečaju, Kapucinska 27/II, 31000 Osijek</derivirana_varijabla>
  </DomainObject.Predmet.ProtustrankaFormatedWithAdress>
  <DomainObject.Predmet.ProtustrankaFormatedWithAdressOIB>
    <izvorni_sadrzaj> Stečajna masa iza DANA d.o.o. za proizvodnju, trgovinu i usluge u stečaju, OIB 52132951430, Kapucinska 27/II, 31000 Osijek</izvorni_sadrzaj>
    <derivirana_varijabla naziv="DomainObject.Predmet.ProtustrankaFormatedWithAdressOIB_1"> Stečajna masa iza DANA d.o.o. za proizvodnju, trgovinu i usluge u stečaju, OIB 52132951430, Kapucinska 27/II, 31000 Osijek</derivirana_varijabla>
  </DomainObject.Predmet.ProtustrankaFormatedWithAdressOIB>
  <DomainObject.Predmet.ProtustrankaWithAdress>
    <izvorni_sadrzaj>Stečajna masa iza DANA d.o.o. za proizvodnju, trgovinu i usluge u stečaju Kapucinska 27/II, 31000 Osijek</izvorni_sadrzaj>
    <derivirana_varijabla naziv="DomainObject.Predmet.ProtustrankaWithAdress_1">Stečajna masa iza DANA d.o.o. za proizvodnju, trgovinu i usluge u stečaju Kapucinska 27/II, 31000 Osijek</derivirana_varijabla>
  </DomainObject.Predmet.ProtustrankaWithAdress>
  <DomainObject.Predmet.ProtustrankaWithAdressOIB>
    <izvorni_sadrzaj>Stečajna masa iza DANA d.o.o. za proizvodnju, trgovinu i usluge u stečaju, OIB 52132951430, Kapucinska 27/II, 31000 Osijek</izvorni_sadrzaj>
    <derivirana_varijabla naziv="DomainObject.Predmet.ProtustrankaWithAdressOIB_1">Stečajna masa iza DANA d.o.o. za proizvodnju, trgovinu i usluge u stečaju, OIB 52132951430, Kapucinska 27/II, 31000 Osijek</derivirana_varijabla>
  </DomainObject.Predmet.ProtustrankaWithAdressOIB>
  <DomainObject.Predmet.ProtustrankaNazivFormated>
    <izvorni_sadrzaj>Stečajna masa iza DANA d.o.o. za proizvodnju, trgovinu i usluge u stečaju</izvorni_sadrzaj>
    <derivirana_varijabla naziv="DomainObject.Predmet.ProtustrankaNazivFormated_1">Stečajna masa iza DANA d.o.o. za proizvodnju, trgovinu i usluge u stečaju</derivirana_varijabla>
  </DomainObject.Predmet.ProtustrankaNazivFormated>
  <DomainObject.Predmet.ProtustrankaNazivFormatedOIB>
    <izvorni_sadrzaj>Stečajna masa iza DANA d.o.o. za proizvodnju, trgovinu i usluge u stečaju, OIB 52132951430</izvorni_sadrzaj>
    <derivirana_varijabla naziv="DomainObject.Predmet.ProtustrankaNazivFormatedOIB_1">Stečajna masa iza DANA d.o.o. za proizvodnju, trgovinu i usluge u stečaju, OIB 52132951430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poljoprivrede</izvorni_sadrzaj>
    <derivirana_varijabla naziv="DomainObject.Predmet.StrankaFormated_1">  REPUBLIKA HRVATSKA, Ministarstvo poljoprivrede</derivirana_varijabla>
  </DomainObject.Predmet.StrankaFormated>
  <DomainObject.Predmet.StrankaFormatedOIB>
    <izvorni_sadrzaj>  REPUBLIKA HRVATSKA, Ministarstvo poljoprivrede, OIB 52634238587</izvorni_sadrzaj>
    <derivirana_varijabla naziv="DomainObject.Predmet.StrankaFormatedOIB_1">  REPUBLIKA HRVATSKA, Ministarstvo poljoprivrede, OIB 52634238587</derivirana_varijabla>
  </DomainObject.Predmet.StrankaFormatedOIB>
  <DomainObject.Predmet.StrankaFormatedWithAdress>
    <izvorni_sadrzaj> REPUBLIKA HRVATSKA, Ministarstvo poljoprivrede</izvorni_sadrzaj>
    <derivirana_varijabla naziv="DomainObject.Predmet.StrankaFormatedWithAdress_1"> REPUBLIKA HRVATSKA, Ministarstvo poljoprivrede</derivirana_varijabla>
  </DomainObject.Predmet.StrankaFormatedWithAdress>
  <DomainObject.Predmet.StrankaFormatedWithAdressOIB>
    <izvorni_sadrzaj> REPUBLIKA HRVATSKA, Ministarstvo poljoprivrede, OIB 52634238587</izvorni_sadrzaj>
    <derivirana_varijabla naziv="DomainObject.Predmet.StrankaFormatedWithAdressOIB_1"> REPUBLIKA HRVATSKA, Ministarstvo poljoprivrede, OIB 52634238587</derivirana_varijabla>
  </DomainObject.Predmet.StrankaFormatedWithAdressOIB>
  <DomainObject.Predmet.StrankaWithAdress>
    <izvorni_sadrzaj>REPUBLIKA HRVATSKA, Ministarstvo poljoprivrede </izvorni_sadrzaj>
    <derivirana_varijabla naziv="DomainObject.Predmet.StrankaWithAdress_1">REPUBLIKA HRVATSKA, Ministarstvo poljoprivrede </derivirana_varijabla>
  </DomainObject.Predmet.StrankaWithAdress>
  <DomainObject.Predmet.StrankaWithAdressOIB>
    <izvorni_sadrzaj>REPUBLIKA HRVATSKA, Ministarstvo poljoprivrede, OIB 52634238587</izvorni_sadrzaj>
    <derivirana_varijabla naziv="DomainObject.Predmet.StrankaWithAdressOIB_1">REPUBLIKA HRVATSKA, Ministarstvo poljoprivrede, OIB 52634238587</derivirana_varijabla>
  </DomainObject.Predmet.StrankaWithAdressOIB>
  <DomainObject.Predmet.StrankaNazivFormated>
    <izvorni_sadrzaj>REPUBLIKA HRVATSKA, Ministarstvo poljoprivrede</izvorni_sadrzaj>
    <derivirana_varijabla naziv="DomainObject.Predmet.StrankaNazivFormated_1">REPUBLIKA HRVATSKA, Ministarstvo poljoprivrede</derivirana_varijabla>
  </DomainObject.Predmet.StrankaNazivFormated>
  <DomainObject.Predmet.StrankaNazivFormatedOIB>
    <izvorni_sadrzaj>REPUBLIKA HRVATSKA, Ministarstvo poljoprivrede, OIB 52634238587</izvorni_sadrzaj>
    <derivirana_varijabla naziv="DomainObject.Predmet.StrankaNazivFormatedOIB_1">REPUBLIKA HRVATSKA, Ministarstvo poljoprivrede,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poljoprivrede</item>
    </izvorni_sadrzaj>
    <derivirana_varijabla naziv="DomainObject.Predmet.StrankaListFormated_1">
      <item>REPUBLIKA HRVATSKA, Ministarstvo poljoprivrede</item>
    </derivirana_varijabla>
  </DomainObject.Predmet.StrankaListFormated>
  <DomainObject.Predmet.StrankaListFormatedOIB>
    <izvorni_sadrzaj>
      <item>REPUBLIKA HRVATSKA, Ministarstvo poljoprivrede, OIB 52634238587</item>
    </izvorni_sadrzaj>
    <derivirana_varijabla naziv="DomainObject.Predmet.StrankaListFormatedOIB_1">
      <item>REPUBLIKA HRVATSKA, Ministarstvo poljoprivrede, OIB 52634238587</item>
    </derivirana_varijabla>
  </DomainObject.Predmet.StrankaListFormatedOIB>
  <DomainObject.Predmet.StrankaListFormatedWithAdress>
    <izvorni_sadrzaj>
      <item>REPUBLIKA HRVATSKA, Ministarstvo poljoprivrede</item>
    </izvorni_sadrzaj>
    <derivirana_varijabla naziv="DomainObject.Predmet.StrankaListFormatedWithAdress_1">
      <item>REPUBLIKA HRVATSKA, Ministarstvo poljoprivrede</item>
    </derivirana_varijabla>
  </DomainObject.Predmet.StrankaListFormatedWithAdress>
  <DomainObject.Predmet.StrankaListFormatedWithAdressOIB>
    <izvorni_sadrzaj>
      <item>REPUBLIKA HRVATSKA, Ministarstvo poljoprivrede, OIB 52634238587</item>
    </izvorni_sadrzaj>
    <derivirana_varijabla naziv="DomainObject.Predmet.StrankaListFormatedWithAdressOIB_1">
      <item>REPUBLIKA HRVATSKA, Ministarstvo poljoprivrede, OIB 52634238587</item>
    </derivirana_varijabla>
  </DomainObject.Predmet.StrankaListFormatedWithAdressOIB>
  <DomainObject.Predmet.StrankaListNazivFormated>
    <izvorni_sadrzaj>
      <item>REPUBLIKA HRVATSKA, Ministarstvo poljoprivrede</item>
    </izvorni_sadrzaj>
    <derivirana_varijabla naziv="DomainObject.Predmet.StrankaListNazivFormated_1">
      <item>REPUBLIKA HRVATSKA, Ministarstvo poljoprivrede</item>
    </derivirana_varijabla>
  </DomainObject.Predmet.StrankaListNazivFormated>
  <DomainObject.Predmet.StrankaListNazivFormatedOIB>
    <izvorni_sadrzaj>
      <item>REPUBLIKA HRVATSKA, Ministarstvo poljoprivrede, OIB 52634238587</item>
    </izvorni_sadrzaj>
    <derivirana_varijabla naziv="DomainObject.Predmet.StrankaListNazivFormatedOIB_1">
      <item>REPUBLIKA HRVATSKA, Ministarstvo poljoprivrede, OIB 52634238587</item>
    </derivirana_varijabla>
  </DomainObject.Predmet.StrankaListNazivFormatedOIB>
  <DomainObject.Predmet.ProtuStrankaListFormated>
    <izvorni_sadrzaj>
      <item>Stečajna masa iza DANA d.o.o. za proizvodnju, trgovinu i usluge u stečaju</item>
    </izvorni_sadrzaj>
    <derivirana_varijabla naziv="DomainObject.Predmet.ProtuStrankaListFormated_1">
      <item>Stečajna masa iza DANA d.o.o. za proizvodnju, trgovinu i usluge u stečaju</item>
    </derivirana_varijabla>
  </DomainObject.Predmet.ProtuStrankaListFormated>
  <DomainObject.Predmet.ProtuStrankaListFormatedOIB>
    <izvorni_sadrzaj>
      <item>Stečajna masa iza DANA d.o.o. za proizvodnju, trgovinu i usluge u stečaju, OIB 52132951430</item>
    </izvorni_sadrzaj>
    <derivirana_varijabla naziv="DomainObject.Predmet.ProtuStrankaListFormatedOIB_1">
      <item>Stečajna masa iza DANA d.o.o. za proizvodnju, trgovinu i usluge u stečaju, OIB 52132951430</item>
    </derivirana_varijabla>
  </DomainObject.Predmet.ProtuStrankaListFormatedOIB>
  <DomainObject.Predmet.ProtuStrankaListFormatedWithAdress>
    <izvorni_sadrzaj>
      <item>Stečajna masa iza DANA d.o.o. za proizvodnju, trgovinu i usluge u stečaju, Kapucinska 27/II, 31000 Osijek</item>
    </izvorni_sadrzaj>
    <derivirana_varijabla naziv="DomainObject.Predmet.ProtuStrankaListFormatedWithAdress_1">
      <item>Stečajna masa iza DANA d.o.o. za proizvodnju, trgovinu i usluge u stečaju, Kapucinska 27/II, 31000 Osijek</item>
    </derivirana_varijabla>
  </DomainObject.Predmet.ProtuStrankaListFormatedWithAdress>
  <DomainObject.Predmet.ProtuStrankaListFormatedWithAdressOIB>
    <izvorni_sadrzaj>
      <item>Stečajna masa iza DANA d.o.o. za proizvodnju, trgovinu i usluge u stečaju, OIB 52132951430, Kapucinska 27/II, 31000 Osijek</item>
    </izvorni_sadrzaj>
    <derivirana_varijabla naziv="DomainObject.Predmet.ProtuStrankaListFormatedWithAdressOIB_1">
      <item>Stečajna masa iza DANA d.o.o. za proizvodnju, trgovinu i usluge u stečaju, OIB 52132951430, Kapucinska 27/II, 31000 Osijek</item>
    </derivirana_varijabla>
  </DomainObject.Predmet.ProtuStrankaListFormatedWithAdressOIB>
  <DomainObject.Predmet.ProtuStrankaListNazivFormated>
    <izvorni_sadrzaj>
      <item>Stečajna masa iza DANA d.o.o. za proizvodnju, trgovinu i usluge u stečaju</item>
    </izvorni_sadrzaj>
    <derivirana_varijabla naziv="DomainObject.Predmet.ProtuStrankaListNazivFormated_1">
      <item>Stečajna masa iza DANA d.o.o. za proizvodnju, trgovinu i usluge u stečaju</item>
    </derivirana_varijabla>
  </DomainObject.Predmet.ProtuStrankaListNazivFormated>
  <DomainObject.Predmet.ProtuStrankaListNazivFormatedOIB>
    <izvorni_sadrzaj>
      <item>Stečajna masa iza DANA d.o.o. za proizvodnju, trgovinu i usluge u stečaju, OIB 52132951430</item>
    </izvorni_sadrzaj>
    <derivirana_varijabla naziv="DomainObject.Predmet.ProtuStrankaListNazivFormatedOIB_1">
      <item>Stečajna masa iza DANA d.o.o. za proizvodnju, trgovinu i usluge u stečaju, OIB 52132951430</item>
    </derivirana_varijabla>
  </DomainObject.Predmet.ProtuStrankaListNazivFormatedOIB>
  <DomainObject.Predmet.OstaliListFormated>
    <izvorni_sadrzaj>
      <item>Danica Farkaš</item>
      <item>Općinski sud u Virovitici,Zemljišnoknjižni odjel</item>
      <item>FINA BJELOVAR</item>
    </izvorni_sadrzaj>
    <derivirana_varijabla naziv="DomainObject.Predmet.OstaliListFormated_1">
      <item>Danica Farkaš</item>
      <item>Općinski sud u Virovitici,Zemljišnoknjižni odjel</item>
      <item>FINA BJELOVAR</item>
    </derivirana_varijabla>
  </DomainObject.Predmet.OstaliListFormated>
  <DomainObject.Predmet.OstaliListFormatedOIB>
    <izvorni_sadrzaj>
      <item>Danica Farkaš, OIB 75470076511</item>
      <item>Općinski sud u Virovitici,Zemljišnoknjižni odjel</item>
      <item>FINA BJELOVAR</item>
    </izvorni_sadrzaj>
    <derivirana_varijabla naziv="DomainObject.Predmet.OstaliListFormatedOIB_1">
      <item>Danica Farkaš, OIB 75470076511</item>
      <item>Općinski sud u Virovitici,Zemljišnoknjižni odjel</item>
      <item>FINA BJELOVAR</item>
    </derivirana_varijabla>
  </DomainObject.Predmet.OstaliListFormatedOIB>
  <DomainObject.Predmet.OstaliListFormatedWithAdress>
    <izvorni_sadrzaj>
      <item>Danica Farkaš, Pivnica 23., 33533 Pivnica Slavonska</item>
      <item>Općinski sud u Virovitici,Zemljišnoknjižni odjel, ., 33000 Virovitica</item>
      <item>FINA BJELOVAR</item>
    </izvorni_sadrzaj>
    <derivirana_varijabla naziv="DomainObject.Predmet.OstaliListFormatedWithAdress_1">
      <item>Danica Farkaš, Pivnica 23., 33533 Pivnica Slavonska</item>
      <item>Općinski sud u Virovitici,Zemljišnoknjižni odjel, ., 33000 Virovitica</item>
      <item>FINA BJELOVAR</item>
    </derivirana_varijabla>
  </DomainObject.Predmet.OstaliListFormatedWithAdress>
  <DomainObject.Predmet.OstaliListFormatedWithAdressOIB>
    <izvorni_sadrzaj>
      <item>Danica Farkaš, OIB 75470076511, Pivnica 23., 33533 Pivnica Slavonska</item>
      <item>Općinski sud u Virovitici,Zemljišnoknjižni odjel, ., 33000 Virovitica</item>
      <item>FINA BJELOVAR</item>
    </izvorni_sadrzaj>
    <derivirana_varijabla naziv="DomainObject.Predmet.OstaliListFormatedWithAdressOIB_1">
      <item>Danica Farkaš, OIB 75470076511, Pivnica 23., 33533 Pivnica Slavonska</item>
      <item>Općinski sud u Virovitici,Zemljišnoknjižni odjel, ., 33000 Virovitica</item>
      <item>FINA BJELOVAR</item>
    </derivirana_varijabla>
  </DomainObject.Predmet.OstaliListFormatedWithAdressOIB>
  <DomainObject.Predmet.OstaliListNazivFormated>
    <izvorni_sadrzaj>
      <item>Danica Farkaš</item>
      <item>Općinski sud u Virovitici,Zemljišnoknjižni odjel</item>
      <item>FINA BJELOVAR</item>
    </izvorni_sadrzaj>
    <derivirana_varijabla naziv="DomainObject.Predmet.OstaliListNazivFormated_1">
      <item>Danica Farkaš</item>
      <item>Općinski sud u Virovitici,Zemljišnoknjižni odjel</item>
      <item>FINA BJELOVAR</item>
    </derivirana_varijabla>
  </DomainObject.Predmet.OstaliListNazivFormated>
  <DomainObject.Predmet.OstaliListNazivFormatedOIB>
    <izvorni_sadrzaj>
      <item>Danica Farkaš, OIB 75470076511</item>
      <item>Općinski sud u Virovitici,Zemljišnoknjižni odjel</item>
      <item>FINA BJELOVAR</item>
    </izvorni_sadrzaj>
    <derivirana_varijabla naziv="DomainObject.Predmet.OstaliListNazivFormatedOIB_1">
      <item>Danica Farkaš, OIB 75470076511</item>
      <item>Općinski sud u Virovitici,Zemljišnoknjižni odjel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St-105/2018-18</izvorni_sadrzaj>
    <derivirana_varijabla naziv="DomainObject.PoslovniBrojDokumenta_1">St-105/2018-18</derivirana_varijabla>
  </DomainObject.PoslovniBrojDokumenta>
  <DomainObject.Predmet.StrankaIDrugi>
    <izvorni_sadrzaj>REPUBLIKA HRVATSKA, Ministarstvo poljoprivrede</izvorni_sadrzaj>
    <derivirana_varijabla naziv="DomainObject.Predmet.StrankaIDrugi_1">REPUBLIKA HRVATSKA, Ministarstvo poljoprivrede</derivirana_varijabla>
  </DomainObject.Predmet.StrankaIDrugi>
  <DomainObject.Predmet.ProtustrankaIDrugi>
    <izvorni_sadrzaj>Stečajna masa iza DANA d.o.o. za proizvodnju, trgovinu i usluge u stečaju</izvorni_sadrzaj>
    <derivirana_varijabla naziv="DomainObject.Predmet.ProtustrankaIDrugi_1">Stečajna masa iza DANA d.o.o. za proizvodnju, trgovinu i usluge u stečaju</derivirana_varijabla>
  </DomainObject.Predmet.ProtustrankaIDrugi>
  <DomainObject.Predmet.StrankaIDrugiAdressOIB>
    <izvorni_sadrzaj>REPUBLIKA HRVATSKA, Ministarstvo poljoprivrede, OIB 52634238587</izvorni_sadrzaj>
    <derivirana_varijabla naziv="DomainObject.Predmet.StrankaIDrugiAdressOIB_1">REPUBLIKA HRVATSKA, Ministarstvo poljoprivrede, OIB 52634238587</derivirana_varijabla>
  </DomainObject.Predmet.StrankaIDrugiAdressOIB>
  <DomainObject.Predmet.ProtustrankaIDrugiAdressOIB>
    <izvorni_sadrzaj>Stečajna masa iza DANA d.o.o. za proizvodnju, trgovinu i usluge u stečaju, OIB 52132951430, Kapucinska 27/II, 31000 Osijek</izvorni_sadrzaj>
    <derivirana_varijabla naziv="DomainObject.Predmet.ProtustrankaIDrugiAdressOIB_1">Stečajna masa iza DANA d.o.o. za proizvodnju, trgovinu i usluge u stečaju, OIB 52132951430, Kapucinska 27/II,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Danica Farkaš</item>
      <item>REPUBLIKA HRVATSKA, Ministarstvo poljoprivrede</item>
      <item>Stečajna masa iza DANA d.o.o. za proizvodnju, trgovinu i usluge u stečaju</item>
      <item>Općinski sud u Virovitici,Zemljišnoknjižni odjel</item>
      <item>FINA BJELOVAR</item>
    </izvorni_sadrzaj>
    <derivirana_varijabla naziv="DomainObject.Predmet.SudioniciListNaziv_1">
      <item>Danica Farkaš</item>
      <item>REPUBLIKA HRVATSKA, Ministarstvo poljoprivrede</item>
      <item>Stečajna masa iza DANA d.o.o. za proizvodnju, trgovinu i usluge u stečaju</item>
      <item>Općinski sud u Virovitici,Zemljišnoknjižni odjel</item>
      <item>FINA BJELOVAR</item>
    </derivirana_varijabla>
  </DomainObject.Predmet.SudioniciListNaziv>
  <DomainObject.Predmet.SudioniciListAdressOIB>
    <izvorni_sadrzaj>
      <item>Danica Farkaš, OIB 75470076511, Pivnica 23.,33533 Pivnica Slavonska</item>
      <item>REPUBLIKA HRVATSKA, Ministarstvo poljoprivrede, OIB 52634238587</item>
      <item>Stečajna masa iza DANA d.o.o. za proizvodnju, trgovinu i usluge u stečaju, OIB 52132951430, Kapucinska 27/II,31000 Osijek</item>
      <item>Općinski sud u Virovitici,Zemljišnoknjižni odjel, .,33000 Virovitica</item>
      <item>FINA BJELOVAR</item>
    </izvorni_sadrzaj>
    <derivirana_varijabla naziv="DomainObject.Predmet.SudioniciListAdressOIB_1">
      <item>Danica Farkaš, OIB 75470076511, Pivnica 23.,33533 Pivnica Slavonska</item>
      <item>REPUBLIKA HRVATSKA, Ministarstvo poljoprivrede, OIB 52634238587</item>
      <item>Stečajna masa iza DANA d.o.o. za proizvodnju, trgovinu i usluge u stečaju, OIB 52132951430, Kapucinska 27/II,31000 Osijek</item>
      <item>Općinski sud u Virovitici,Zemljišnoknjižni odjel, .,33000 Virovitica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715DBB-C60D-4062-ACEB-97CB8E81BB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1354</properties:Words>
  <properties:Characters>7262</properties:Characters>
  <properties:Lines>138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2019-03-12T08:15:00Z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St-105/2018-18 / Odluka - Rješenje - dosuda (odluka_St-105_2018-18.docx)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