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a0f6" w14:paraId="af3a0f6" w:rsidRDefault="00545775" w:rsidP="00FE58E9" w:rsidR="00A64CAD">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58E9" w:rsidP="00FE58E9" w:rsidR="00FE58E9">
      <w:r>
        <w:t>REPUBLIKA HRVATSKA</w:t>
      </w:r>
    </w:p>
    <w:p w:rsidRDefault="00FE58E9" w:rsidP="00FE58E9" w:rsidR="00FE58E9">
      <w:r>
        <w:t xml:space="preserve">TRGOVAČKI SUD U ZAGREBU           </w:t>
      </w:r>
    </w:p>
    <w:p w:rsidRDefault="00FE58E9" w:rsidP="00FE58E9" w:rsidR="00FE58E9">
      <w:r>
        <w:t xml:space="preserve">Zagreb, Amruševa 2/II                                     </w:t>
      </w:r>
      <w:r>
        <w:tab/>
      </w:r>
      <w:r>
        <w:tab/>
      </w:r>
      <w:r>
        <w:tab/>
      </w:r>
      <w:r w:rsidR="00A64CAD">
        <w:t xml:space="preserve">          </w:t>
      </w:r>
      <w:r>
        <w:t xml:space="preserve"> 12   St-</w:t>
      </w:r>
      <w:r w:rsidR="00F3080D">
        <w:t>83</w:t>
      </w:r>
      <w:r>
        <w:t>/1</w:t>
      </w:r>
      <w:r w:rsidR="00F3080D">
        <w:t>1</w:t>
      </w:r>
    </w:p>
    <w:p w:rsidRDefault="00FE58E9" w:rsidP="00FE58E9" w:rsidR="00FE58E9">
      <w:pPr>
        <w:jc w:val="center"/>
      </w:pPr>
    </w:p>
    <w:p w:rsidRDefault="00FE58E9" w:rsidP="00FE58E9" w:rsidR="00FE58E9">
      <w:pPr>
        <w:jc w:val="center"/>
      </w:pPr>
      <w:r>
        <w:t>Z  A  K  LJ  U  Č  A  K</w:t>
      </w:r>
    </w:p>
    <w:p w:rsidRDefault="00F3080D" w:rsidP="00FE58E9" w:rsidR="00F3080D">
      <w:pPr>
        <w:jc w:val="center"/>
      </w:pPr>
    </w:p>
    <w:p w:rsidRDefault="00F3080D" w:rsidP="00A64CAD" w:rsidR="006D3636">
      <w:pPr>
        <w:jc w:val="both"/>
      </w:pPr>
      <w:r w:rsidRPr="00E3535F">
        <w:t>TRGOVAČKI SUD U ZAGREBU po stečajnom sucu Nini Radiću , u stečajnom postupku nad, MEGRAD-NEKRETNINE d.o.o.</w:t>
      </w:r>
      <w:r>
        <w:t xml:space="preserve"> u stečaju </w:t>
      </w:r>
      <w:r w:rsidRPr="00E3535F">
        <w:t xml:space="preserve"> za graditeljstvo, trgovinu i usluge, u stečaju Zagreb, Božidara Adžije 19, MBS:080491363, OIB:75927053478, </w:t>
      </w:r>
      <w:r w:rsidR="00A64CAD">
        <w:t>23</w:t>
      </w:r>
      <w:r w:rsidRPr="00E3535F">
        <w:t xml:space="preserve">. </w:t>
      </w:r>
      <w:r w:rsidR="00A64CAD">
        <w:t>studenog 2016</w:t>
      </w:r>
      <w:r w:rsidRPr="00E3535F">
        <w:t>. godine,</w:t>
      </w:r>
    </w:p>
    <w:p w:rsidRDefault="00FE58E9" w:rsidP="00FE58E9" w:rsidR="00FE58E9" w:rsidRPr="00D870C1">
      <w:pPr>
        <w:jc w:val="center"/>
        <w:rPr>
          <w:b/>
        </w:rPr>
      </w:pPr>
      <w:r>
        <w:rPr>
          <w:b/>
        </w:rPr>
        <w:t xml:space="preserve">z  a  k  lj  u  č  i  o   </w:t>
      </w:r>
      <w:r w:rsidRPr="002B7387">
        <w:rPr>
          <w:b/>
        </w:rPr>
        <w:t xml:space="preserve">    j  e</w:t>
      </w:r>
    </w:p>
    <w:p w:rsidRDefault="00D1109C" w:rsidP="002A6CCB" w:rsidR="00D1109C">
      <w:pPr>
        <w:jc w:val="both"/>
        <w:rPr>
          <w:b/>
        </w:rPr>
      </w:pPr>
    </w:p>
    <w:p w:rsidRDefault="00D1109C" w:rsidP="00D1109C" w:rsidR="00D1109C" w:rsidRPr="00D1109C">
      <w:pPr>
        <w:jc w:val="both"/>
      </w:pPr>
      <w:r w:rsidRPr="00D1109C">
        <w:t>I        Daje se suglasnost stečajnom upravitelju da u svojstvu založnog dužnika potpiše ugovor o</w:t>
      </w:r>
      <w:r w:rsidR="00545775">
        <w:t xml:space="preserve"> kreditu kojim kupac Marina Šuk</w:t>
      </w:r>
      <w:r w:rsidRPr="00D1109C">
        <w:t>, OIB: 0989324035 plaća kupovninu sukladno oglasu o prodaji nekretnina – stana upisanog u z.k.ul. 30460 k.o. Grad Zagreb, poduložak 48 na adresi Oporovečka 3-5, Zagreb.</w:t>
      </w:r>
    </w:p>
    <w:p w:rsidRDefault="00D1109C" w:rsidP="00D1109C" w:rsidR="00D1109C" w:rsidRPr="00D1109C"/>
    <w:p w:rsidRDefault="00D1109C" w:rsidP="00D1109C" w:rsidR="00D1109C">
      <w:pPr>
        <w:jc w:val="both"/>
      </w:pPr>
      <w:r w:rsidRPr="00D1109C">
        <w:t>II       Upis založnog prava  stečajna upraviteljica može obaviti isključivo na način da  isplata cijene bude izvršena u cijelosti na račun stečajnog dužnika ili  položena na depozitni račun Trgovačkog suda u Zagrebu</w:t>
      </w:r>
      <w:r>
        <w:rPr>
          <w:b/>
        </w:rPr>
        <w:t xml:space="preserve">, </w:t>
      </w:r>
      <w:r w:rsidRPr="006100EF">
        <w:t>broj:2390001-1300000460, pozivom na broj 05 St-</w:t>
      </w:r>
      <w:r w:rsidR="00545775">
        <w:t>83</w:t>
      </w:r>
      <w:r w:rsidRPr="006100EF">
        <w:t>/</w:t>
      </w:r>
      <w:r w:rsidR="00545775">
        <w:t>11</w:t>
      </w:r>
      <w:r>
        <w:t>.</w:t>
      </w:r>
    </w:p>
    <w:p w:rsidRDefault="00D1109C" w:rsidP="00D1109C" w:rsidR="00D1109C" w:rsidRPr="002B7387">
      <w:pPr>
        <w:rPr>
          <w:b/>
        </w:rPr>
      </w:pPr>
    </w:p>
    <w:p w:rsidRDefault="00D1109C" w:rsidP="00D1109C" w:rsidR="00D1109C">
      <w:pPr>
        <w:ind w:left="360"/>
        <w:jc w:val="center"/>
        <w:rPr>
          <w:b/>
        </w:rPr>
      </w:pPr>
      <w:r>
        <w:rPr>
          <w:b/>
        </w:rPr>
        <w:t>O  b  r  a  z  l  o  ž  e  nj  e</w:t>
      </w:r>
    </w:p>
    <w:p w:rsidRDefault="00D1109C" w:rsidP="00D1109C" w:rsidR="00D1109C">
      <w:pPr>
        <w:ind w:left="360"/>
        <w:jc w:val="both"/>
        <w:rPr>
          <w:b/>
        </w:rPr>
      </w:pPr>
    </w:p>
    <w:p w:rsidRDefault="00D1109C" w:rsidP="00545775" w:rsidR="00D1109C" w:rsidRPr="00D1109C">
      <w:pPr>
        <w:jc w:val="both"/>
      </w:pPr>
      <w:r w:rsidRPr="00D1109C">
        <w:t xml:space="preserve">Stečajna upraviteljica provodi prodaju nekretnina koje nisu opterećene razlučnim pravima samostalno, prikupljanjem ponuda uz javno oglašavanje.  Temeljem obrazloženog prijedloga od 21. 11. 2016., godine dostavljen je zahtjev koji sud ocjenjuje osnovanim i odlučeno je kao u izreci sukladno članku 17. Stečajnog zakona </w:t>
      </w:r>
      <w:r>
        <w:t>( NN 44/96 – 133/12 ).</w:t>
      </w:r>
    </w:p>
    <w:p w:rsidRDefault="00D1109C" w:rsidP="00D1109C" w:rsidR="00D1109C" w:rsidRPr="006100EF">
      <w:pPr>
        <w:jc w:val="both"/>
      </w:pPr>
    </w:p>
    <w:p w:rsidRDefault="00D1109C" w:rsidP="00D1109C" w:rsidR="00D1109C">
      <w:pPr>
        <w:jc w:val="center"/>
      </w:pPr>
      <w:r w:rsidRPr="006100EF">
        <w:t xml:space="preserve">U Zagrebu, </w:t>
      </w:r>
      <w:r>
        <w:t>23</w:t>
      </w:r>
      <w:r w:rsidRPr="006100EF">
        <w:t>.</w:t>
      </w:r>
      <w:r>
        <w:t>studenog</w:t>
      </w:r>
      <w:r w:rsidRPr="006100EF">
        <w:t xml:space="preserve"> 20</w:t>
      </w:r>
      <w:r>
        <w:t>16</w:t>
      </w:r>
      <w:r w:rsidRPr="006100EF">
        <w:t>. godine</w:t>
      </w:r>
    </w:p>
    <w:p w:rsidRDefault="00D1109C" w:rsidP="00D1109C" w:rsidR="00D1109C">
      <w:pPr>
        <w:jc w:val="center"/>
      </w:pPr>
    </w:p>
    <w:p w:rsidRDefault="00D1109C" w:rsidP="00D1109C" w:rsidR="00D1109C" w:rsidRPr="006100EF">
      <w:pPr>
        <w:jc w:val="both"/>
      </w:pPr>
      <w:r>
        <w:t xml:space="preserve">                                                                                                </w:t>
      </w:r>
      <w:r w:rsidRPr="006100EF">
        <w:t xml:space="preserve">    STEČAJNI SUDAC:</w:t>
      </w:r>
    </w:p>
    <w:p w:rsidRDefault="00D1109C" w:rsidP="00D1109C" w:rsidR="00D1109C" w:rsidRPr="006100EF">
      <w:pPr>
        <w:jc w:val="both"/>
      </w:pPr>
      <w:r w:rsidRPr="006100EF">
        <w:t xml:space="preserve">                                                                                                </w:t>
      </w:r>
      <w:r>
        <w:t xml:space="preserve">   </w:t>
      </w:r>
      <w:r w:rsidRPr="006100EF">
        <w:t xml:space="preserve"> NINO RADIĆ</w:t>
      </w:r>
      <w:r w:rsidR="00C83F8F">
        <w:t xml:space="preserve"> v.r. </w:t>
      </w:r>
    </w:p>
    <w:p w:rsidRDefault="00D1109C" w:rsidP="002A6CCB" w:rsidR="00D1109C">
      <w:pPr>
        <w:jc w:val="both"/>
        <w:rPr>
          <w:b/>
        </w:rPr>
      </w:pPr>
    </w:p>
    <w:p w:rsidRDefault="00FE58E9" w:rsidP="00FE58E9" w:rsidR="00FE58E9">
      <w:pPr>
        <w:jc w:val="both"/>
      </w:pPr>
      <w:r>
        <w:t>POUKA: Protiv zaključka nije dopuštena žalba (čl. 11. stavak 9. Stečajnog zakona)</w:t>
      </w:r>
    </w:p>
    <w:p w:rsidRDefault="00047883" w:rsidP="008D3842" w:rsidR="00047883"/>
    <w:p w:rsidRDefault="007F7ADF" w:rsidP="008D3842" w:rsidR="00C83F8F">
      <w:r>
        <w:tab/>
      </w:r>
      <w:r>
        <w:tab/>
      </w:r>
      <w:r>
        <w:tab/>
      </w:r>
      <w:r>
        <w:tab/>
      </w:r>
      <w:r>
        <w:tab/>
      </w:r>
      <w:r>
        <w:tab/>
        <w:t xml:space="preserve">            Za točnost otpravka:Tatjana Slaviček</w:t>
      </w:r>
    </w:p>
    <w:sectPr w:rsidR="00C83F8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1740" w:rsidR="008D1740">
      <w:r>
        <w:separator/>
      </w:r>
    </w:p>
  </w:endnote>
  <w:endnote w:id="0" w:type="continuationSeparator">
    <w:p w:rsidRDefault="008D1740" w:rsidR="008D17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1740" w:rsidR="008D1740">
      <w:r>
        <w:separator/>
      </w:r>
    </w:p>
  </w:footnote>
  <w:footnote w:id="0" w:type="continuationSeparator">
    <w:p w:rsidRDefault="008D1740" w:rsidR="008D174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E3407"/>
    <w:multiLevelType w:val="hybridMultilevel"/>
    <w:tmpl w:val="6B4CAA0A"/>
    <w:lvl w:tplc="04090011" w:ilvl="0">
      <w:start w:val="1"/>
      <w:numFmt w:val="decimal"/>
      <w:lvlText w:val="%1)"/>
      <w:lvlJc w:val="left"/>
      <w:pPr>
        <w:ind w:hanging="360" w:left="360"/>
      </w:pPr>
      <w:rPr>
        <w:rFonts w:hint="default"/>
      </w:rPr>
    </w:lvl>
    <w:lvl w:tentative="true" w:tplc="04090019" w:ilvl="1">
      <w:start w:val="1"/>
      <w:numFmt w:val="lowerLetter"/>
      <w:lvlText w:val="%2."/>
      <w:lvlJc w:val="left"/>
      <w:pPr>
        <w:ind w:hanging="360" w:left="1080"/>
      </w:pPr>
    </w:lvl>
    <w:lvl w:tentative="true" w:tplc="0409001B" w:ilvl="2">
      <w:start w:val="1"/>
      <w:numFmt w:val="lowerRoman"/>
      <w:lvlText w:val="%3."/>
      <w:lvlJc w:val="right"/>
      <w:pPr>
        <w:ind w:hanging="180" w:left="1800"/>
      </w:pPr>
    </w:lvl>
    <w:lvl w:tentative="true" w:tplc="0409000F" w:ilvl="3">
      <w:start w:val="1"/>
      <w:numFmt w:val="decimal"/>
      <w:lvlText w:val="%4."/>
      <w:lvlJc w:val="left"/>
      <w:pPr>
        <w:ind w:hanging="360" w:left="2520"/>
      </w:pPr>
    </w:lvl>
    <w:lvl w:tentative="true" w:tplc="04090019" w:ilvl="4">
      <w:start w:val="1"/>
      <w:numFmt w:val="lowerLetter"/>
      <w:lvlText w:val="%5."/>
      <w:lvlJc w:val="left"/>
      <w:pPr>
        <w:ind w:hanging="360" w:left="3240"/>
      </w:pPr>
    </w:lvl>
    <w:lvl w:tentative="true" w:tplc="0409001B" w:ilvl="5">
      <w:start w:val="1"/>
      <w:numFmt w:val="lowerRoman"/>
      <w:lvlText w:val="%6."/>
      <w:lvlJc w:val="right"/>
      <w:pPr>
        <w:ind w:hanging="180" w:left="3960"/>
      </w:pPr>
    </w:lvl>
    <w:lvl w:tentative="true" w:tplc="0409000F" w:ilvl="6">
      <w:start w:val="1"/>
      <w:numFmt w:val="decimal"/>
      <w:lvlText w:val="%7."/>
      <w:lvlJc w:val="left"/>
      <w:pPr>
        <w:ind w:hanging="360" w:left="4680"/>
      </w:pPr>
    </w:lvl>
    <w:lvl w:tentative="true" w:tplc="04090019" w:ilvl="7">
      <w:start w:val="1"/>
      <w:numFmt w:val="lowerLetter"/>
      <w:lvlText w:val="%8."/>
      <w:lvlJc w:val="left"/>
      <w:pPr>
        <w:ind w:hanging="360" w:left="5400"/>
      </w:pPr>
    </w:lvl>
    <w:lvl w:tentative="true" w:tplc="0409001B" w:ilvl="8">
      <w:start w:val="1"/>
      <w:numFmt w:val="lowerRoman"/>
      <w:lvlText w:val="%9."/>
      <w:lvlJc w:val="right"/>
      <w:pPr>
        <w:ind w:hanging="180" w:left="6120"/>
      </w:pPr>
    </w:lvl>
  </w:abstractNum>
  <w:abstractNum w:abstractNumId="1">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883"/>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51B6"/>
    <w:rsid w:val="000951EB"/>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2CFE"/>
    <w:rsid w:val="002737F4"/>
    <w:rsid w:val="002738F1"/>
    <w:rsid w:val="002752DB"/>
    <w:rsid w:val="002759B2"/>
    <w:rsid w:val="00275D03"/>
    <w:rsid w:val="00276DCB"/>
    <w:rsid w:val="00277DBB"/>
    <w:rsid w:val="00280B38"/>
    <w:rsid w:val="00280C45"/>
    <w:rsid w:val="002810C8"/>
    <w:rsid w:val="002826BD"/>
    <w:rsid w:val="0028315D"/>
    <w:rsid w:val="0028418B"/>
    <w:rsid w:val="00284B1B"/>
    <w:rsid w:val="00287BFE"/>
    <w:rsid w:val="00293154"/>
    <w:rsid w:val="00294379"/>
    <w:rsid w:val="00294C04"/>
    <w:rsid w:val="0029580B"/>
    <w:rsid w:val="002963C4"/>
    <w:rsid w:val="002975B9"/>
    <w:rsid w:val="002A0DEA"/>
    <w:rsid w:val="002A1D32"/>
    <w:rsid w:val="002A2E95"/>
    <w:rsid w:val="002A3AF3"/>
    <w:rsid w:val="002A3F94"/>
    <w:rsid w:val="002A4B05"/>
    <w:rsid w:val="002A6A2C"/>
    <w:rsid w:val="002A6CCB"/>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2109"/>
    <w:rsid w:val="00344126"/>
    <w:rsid w:val="0034664A"/>
    <w:rsid w:val="00347F5D"/>
    <w:rsid w:val="0035015C"/>
    <w:rsid w:val="00351F4B"/>
    <w:rsid w:val="0035319B"/>
    <w:rsid w:val="003534EF"/>
    <w:rsid w:val="00353D98"/>
    <w:rsid w:val="00354CEC"/>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0EB5"/>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470D"/>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6EA8"/>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5775"/>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37E"/>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6C98"/>
    <w:rsid w:val="00677378"/>
    <w:rsid w:val="00677445"/>
    <w:rsid w:val="00677C48"/>
    <w:rsid w:val="006812F1"/>
    <w:rsid w:val="00683FFF"/>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52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5C4"/>
    <w:rsid w:val="00771654"/>
    <w:rsid w:val="0077182A"/>
    <w:rsid w:val="00771C19"/>
    <w:rsid w:val="0077545D"/>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7F7AD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740"/>
    <w:rsid w:val="008D1CFF"/>
    <w:rsid w:val="008D21D2"/>
    <w:rsid w:val="008D2BC9"/>
    <w:rsid w:val="008D2F09"/>
    <w:rsid w:val="008D3016"/>
    <w:rsid w:val="008D3842"/>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316"/>
    <w:rsid w:val="009306EA"/>
    <w:rsid w:val="009333FE"/>
    <w:rsid w:val="00933500"/>
    <w:rsid w:val="009348B4"/>
    <w:rsid w:val="0093507F"/>
    <w:rsid w:val="0094097C"/>
    <w:rsid w:val="00940C71"/>
    <w:rsid w:val="009473E6"/>
    <w:rsid w:val="009514C8"/>
    <w:rsid w:val="00951D81"/>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4CAD"/>
    <w:rsid w:val="00A65849"/>
    <w:rsid w:val="00A660F0"/>
    <w:rsid w:val="00A6724D"/>
    <w:rsid w:val="00A70403"/>
    <w:rsid w:val="00A7050C"/>
    <w:rsid w:val="00A734F7"/>
    <w:rsid w:val="00A73FAB"/>
    <w:rsid w:val="00A74851"/>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477F2"/>
    <w:rsid w:val="00B50495"/>
    <w:rsid w:val="00B514D6"/>
    <w:rsid w:val="00B51B19"/>
    <w:rsid w:val="00B51F9F"/>
    <w:rsid w:val="00B522A6"/>
    <w:rsid w:val="00B52BF2"/>
    <w:rsid w:val="00B53096"/>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58B"/>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1D65"/>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3F8F"/>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09C"/>
    <w:rsid w:val="00D11531"/>
    <w:rsid w:val="00D117F4"/>
    <w:rsid w:val="00D11EB7"/>
    <w:rsid w:val="00D123CA"/>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080D"/>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94C04"/>
    <w:rPr>
      <w:color w:val="808080"/>
      <w:bdr w:space="0" w:sz="0" w:color="auto" w:val="none"/>
      <w:shd w:fill="auto" w:color="auto" w:val="clear"/>
    </w:rPr>
  </w:style>
  <w:style w:customStyle="true" w:styleId="eSPISCCParagraphDefaultFont" w:type="character">
    <w:name w:val="eSPIS_CC_Paragraph Default Font"/>
    <w:basedOn w:val="Zadanifontodlomka"/>
    <w:rsid w:val="00294C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4C04"/>
    <w:rPr>
      <w:bdr w:space="0" w:sz="0" w:color="auto" w:val="none"/>
      <w:shd w:fill="FFFFCC" w:color="auto" w:val="clear"/>
      <w:lang w:val="hr-HR"/>
    </w:rPr>
  </w:style>
  <w:style w:customStyle="true" w:styleId="PozadinaSvijetloCrvena" w:type="character">
    <w:name w:val="Pozadina_SvijetloCrvena"/>
    <w:basedOn w:val="eSPISCCParagraphDefaultFont"/>
    <w:rsid w:val="00294C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4C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94C04"/>
    <w:rPr>
      <w:color w:val="808080"/>
      <w:bdr w:color="auto" w:space="0" w:sz="0" w:val="none"/>
      <w:shd w:color="auto" w:fill="auto" w:val="clear"/>
    </w:rPr>
  </w:style>
  <w:style w:customStyle="1" w:styleId="eSPISCCParagraphDefaultFont" w:type="character">
    <w:name w:val="eSPIS_CC_Paragraph Default Font"/>
    <w:basedOn w:val="Zadanifontodlomka"/>
    <w:rsid w:val="00294C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4C04"/>
    <w:rPr>
      <w:bdr w:color="auto" w:space="0" w:sz="0" w:val="none"/>
      <w:shd w:color="auto" w:fill="FFFFCC" w:val="clear"/>
      <w:lang w:val="hr-HR"/>
    </w:rPr>
  </w:style>
  <w:style w:customStyle="1" w:styleId="PozadinaSvijetloCrvena" w:type="character">
    <w:name w:val="Pozadina_SvijetloCrvena"/>
    <w:basedOn w:val="eSPISCCParagraphDefaultFont"/>
    <w:rsid w:val="00294C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4C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St-83/2011-192</izvorni_sadrzaj>
    <derivirana_varijabla naziv="DomainObject.Oznaka_1">St-83/2011-192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2011.</izvorni_sadrzaj>
    <derivirana_varijabla naziv="DomainObject.Predmet.DatumOsnivanja_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zvorni_sadrzaj>
    <derivirana_varijabla naziv="DomainObject.Predmet.Opis_1">Prijedlog za otvaranje stečajnog postupka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St-83/2011</izvorni_sadrzaj>
    <derivirana_varijabla naziv="DomainObject.Predmet.OznakaBroj_1">St-83/2011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St-277/10 - 40. ref.-
rj. o obustavi post. od 24.12.2010. 
SPIS U REF.</izvorni_sadrzaj>
    <derivirana_varijabla naziv="DomainObject.Predmet.PrimjedbaSuca_1">VEZA: St-277/10 - 40. ref.-
rj. o obustavi post. od 24.12.2010.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MEGRAD-NEKRETNINE d.o.o.</izvorni_sadrzaj>
    <derivirana_varijabla naziv="DomainObject.Predmet.ProtustrankaFormated_1">  MEGRAD-NEKRETNINE d.o.o.</derivirana_varijabla>
  </DomainObject.Predmet.ProtustrankaFormated>
  <DomainObject.Predmet.ProtustrankaFormatedOIB>
    <izvorni_sadrzaj>  MEGRAD-NEKRETNINE d.o.o., OIB 75927053478</izvorni_sadrzaj>
    <derivirana_varijabla naziv="DomainObject.Predmet.ProtustrankaFormatedOIB_1">  MEGRAD-NEKRETNINE d.o.o., OIB 75927053478</derivirana_varijabla>
  </DomainObject.Predmet.ProtustrankaFormatedOIB>
  <DomainObject.Predmet.ProtustrankaFormatedWithAdress>
    <izvorni_sadrzaj> MEGRAD-NEKRETNINE d.o.o., BOŽIDARA ADŽIJE 19, 10000 Zagreb</izvorni_sadrzaj>
    <derivirana_varijabla naziv="DomainObject.Predmet.ProtustrankaFormatedWithAdress_1"> MEGRAD-NEKRETNINE d.o.o., BOŽIDARA ADŽIJE 19, 10000 Zagreb</derivirana_varijabla>
  </DomainObject.Predmet.ProtustrankaFormatedWithAdress>
  <DomainObject.Predmet.ProtustrankaFormatedWithAdressOIB>
    <izvorni_sadrzaj> MEGRAD-NEKRETNINE d.o.o., OIB 75927053478, BOŽIDARA ADŽIJE 19, 10000 Zagreb</izvorni_sadrzaj>
    <derivirana_varijabla naziv="DomainObject.Predmet.ProtustrankaFormatedWithAdressOIB_1"> MEGRAD-NEKRETNINE d.o.o., OIB 75927053478, BOŽIDARA ADŽIJE 19, 10000 Zagreb</derivirana_varijabla>
  </DomainObject.Predmet.ProtustrankaFormatedWithAdressOIB>
  <DomainObject.Predmet.ProtustrankaWithAdress>
    <izvorni_sadrzaj>MEGRAD-NEKRETNINE d.o.o. BOŽIDARA ADŽIJE 19, 10000 Zagreb</izvorni_sadrzaj>
    <derivirana_varijabla naziv="DomainObject.Predmet.ProtustrankaWithAdress_1">MEGRAD-NEKRETNINE d.o.o. BOŽIDARA ADŽIJE 19, 10000 Zagreb</derivirana_varijabla>
  </DomainObject.Predmet.ProtustrankaWithAdress>
  <DomainObject.Predmet.ProtustrankaWithAdressOIB>
    <izvorni_sadrzaj>MEGRAD-NEKRETNINE d.o.o., OIB 75927053478, BOŽIDARA ADŽIJE 19, 10000 Zagreb</izvorni_sadrzaj>
    <derivirana_varijabla naziv="DomainObject.Predmet.ProtustrankaWithAdressOIB_1">MEGRAD-NEKRETNINE d.o.o., OIB 75927053478, BOŽIDARA ADŽIJE 19, 10000 Zagreb</derivirana_varijabla>
  </DomainObject.Predmet.ProtustrankaWithAdressOIB>
  <DomainObject.Predmet.ProtustrankaNazivFormated>
    <izvorni_sadrzaj>MEGRAD-NEKRETNINE d.o.o.</izvorni_sadrzaj>
    <derivirana_varijabla naziv="DomainObject.Predmet.ProtustrankaNazivFormated_1">MEGRAD-NEKRETNINE d.o.o.</derivirana_varijabla>
  </DomainObject.Predmet.ProtustrankaNazivFormated>
  <DomainObject.Predmet.ProtustrankaNazivFormatedOIB>
    <izvorni_sadrzaj>MEGRAD-NEKRETNINE d.o.o., OIB 75927053478</izvorni_sadrzaj>
    <derivirana_varijabla naziv="DomainObject.Predmet.ProtustrankaNazivFormatedOIB_1">MEGRAD-NEKRETNINE d.o.o., OIB 75927053478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SCULPTOR d.o.o. zastupanog po punomoćniku BORIS VRDOLJAK</izvorni_sadrzaj>
    <derivirana_varijabla naziv="DomainObject.Predmet.StrankaFormated_1">  SCULPTOR d.o.o. zastupanog po punomoćniku BORIS VRDOLJAK</derivirana_varijabla>
  </DomainObject.Predmet.StrankaFormated>
  <DomainObject.Predmet.StrankaFormatedOIB>
    <izvorni_sadrzaj>  SCULPTOR d.o.o., OIB 87523175283 zastupanog po punomoćniku BORIS VRDOLJAK</izvorni_sadrzaj>
    <derivirana_varijabla naziv="DomainObject.Predmet.StrankaFormatedOIB_1">  SCULPTOR d.o.o., OIB 87523175283 zastupanog po punomoćniku BORIS VRDOLJAK</derivirana_varijabla>
  </DomainObject.Predmet.StrankaFormatedOIB>
  <DomainObject.Predmet.StrankaFormatedWithAdress>
    <izvorni_sadrzaj> SCULPTOR d.o.o., DINKA ŠIMUNOVIĆA 7, 21000 Split zastupanog po punomoćniku BORIS VRDOLJAK</izvorni_sadrzaj>
    <derivirana_varijabla naziv="DomainObject.Predmet.StrankaFormatedWithAdress_1"> SCULPTOR d.o.o., DINKA ŠIMUNOVIĆA 7, 21000 Split zastupanog po punomoćniku BORIS VRDOLJAK</derivirana_varijabla>
  </DomainObject.Predmet.StrankaFormatedWithAdress>
  <DomainObject.Predmet.StrankaFormatedWithAdressOIB>
    <izvorni_sadrzaj> SCULPTOR d.o.o., OIB 87523175283, DINKA ŠIMUNOVIĆA 7, 21000 Split zastupanog po punomoćniku BORIS VRDOLJAK</izvorni_sadrzaj>
    <derivirana_varijabla naziv="DomainObject.Predmet.StrankaFormatedWithAdressOIB_1"> SCULPTOR d.o.o., OIB 87523175283, DINKA ŠIMUNOVIĆA 7, 21000 Split zastupanog po punomoćniku BORIS VRDOLJAK</derivirana_varijabla>
  </DomainObject.Predmet.StrankaFormatedWithAdressOIB>
  <DomainObject.Predmet.StrankaWithAdress>
    <izvorni_sadrzaj>SCULPTOR d.o.o. DINKA ŠIMUNOVIĆA 7,21000 Split</izvorni_sadrzaj>
    <derivirana_varijabla naziv="DomainObject.Predmet.StrankaWithAdress_1">SCULPTOR d.o.o. DINKA ŠIMUNOVIĆA 7,21000 Split</derivirana_varijabla>
  </DomainObject.Predmet.StrankaWithAdress>
  <DomainObject.Predmet.StrankaWithAdressOIB>
    <izvorni_sadrzaj>SCULPTOR d.o.o., OIB 87523175283, DINKA ŠIMUNOVIĆA 7,21000 Split</izvorni_sadrzaj>
    <derivirana_varijabla naziv="DomainObject.Predmet.StrankaWithAdressOIB_1">SCULPTOR d.o.o., OIB 87523175283, DINKA ŠIMUNOVIĆA 7,21000 Split</derivirana_varijabla>
  </DomainObject.Predmet.StrankaWithAdressOIB>
  <DomainObject.Predmet.StrankaNazivFormated>
    <izvorni_sadrzaj>SCULPTOR d.o.o.</izvorni_sadrzaj>
    <derivirana_varijabla naziv="DomainObject.Predmet.StrankaNazivFormated_1">SCULPTOR d.o.o.</derivirana_varijabla>
  </DomainObject.Predmet.StrankaNazivFormated>
  <DomainObject.Predmet.StrankaNazivFormatedOIB>
    <izvorni_sadrzaj>SCULPTOR d.o.o., OIB 87523175283</izvorni_sadrzaj>
    <derivirana_varijabla naziv="DomainObject.Predmet.StrankaNazivFormatedOIB_1">SCULPTOR d.o.o., OIB 87523175283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SCULPTOR d.o.o. zastupanog po punomoćniku BORIS VRDOLJAK</item>
    </izvorni_sadrzaj>
    <derivirana_varijabla naziv="DomainObject.Predmet.StrankaListFormated_1">
      <item>SCULPTOR d.o.o. zastupanog po punomoćniku BORIS VRDOLJAK</item>
    </derivirana_varijabla>
  </DomainObject.Predmet.StrankaListFormated>
  <DomainObject.Predmet.StrankaListFormatedOIB>
    <izvorni_sadrzaj>
      <item>SCULPTOR d.o.o., OIB 87523175283 zastupanog po punomoćniku BORIS VRDOLJAK</item>
    </izvorni_sadrzaj>
    <derivirana_varijabla naziv="DomainObject.Predmet.StrankaListFormatedOIB_1">
      <item>SCULPTOR d.o.o., OIB 87523175283 zastupanog po punomoćniku BORIS VRDOLJAK</item>
    </derivirana_varijabla>
  </DomainObject.Predmet.StrankaListFormatedOIB>
  <DomainObject.Predmet.StrankaListFormatedWithAdress>
    <izvorni_sadrzaj>
      <item>SCULPTOR d.o.o., DINKA ŠIMUNOVIĆA 7, 21000 Split zastupanog po punomoćniku BORIS VRDOLJAK</item>
    </izvorni_sadrzaj>
    <derivirana_varijabla naziv="DomainObject.Predmet.StrankaListFormatedWithAdress_1">
      <item>SCULPTOR d.o.o., DINKA ŠIMUNOVIĆA 7, 21000 Split zastupanog po punomoćniku BORIS VRDOLJAK</item>
    </derivirana_varijabla>
  </DomainObject.Predmet.StrankaListFormatedWithAdress>
  <DomainObject.Predmet.StrankaListFormatedWithAdressOIB>
    <izvorni_sadrzaj>
      <item>SCULPTOR d.o.o., OIB 87523175283, DINKA ŠIMUNOVIĆA 7, 21000 Split zastupanog po punomoćniku BORIS VRDOLJAK</item>
    </izvorni_sadrzaj>
    <derivirana_varijabla naziv="DomainObject.Predmet.StrankaListFormatedWithAdressOIB_1">
      <item>SCULPTOR d.o.o., OIB 87523175283, DINKA ŠIMUNOVIĆA 7, 21000 Split zastupanog po punomoćniku BORIS VRDOLJAK</item>
    </derivirana_varijabla>
  </DomainObject.Predmet.StrankaListFormatedWithAdressOIB>
  <DomainObject.Predmet.StrankaListNazivFormated>
    <izvorni_sadrzaj>
      <item>SCULPTOR d.o.o.</item>
    </izvorni_sadrzaj>
    <derivirana_varijabla naziv="DomainObject.Predmet.StrankaListNazivFormated_1">
      <item>SCULPTOR d.o.o.</item>
    </derivirana_varijabla>
  </DomainObject.Predmet.StrankaListNazivFormated>
  <DomainObject.Predmet.StrankaListNazivFormatedOIB>
    <izvorni_sadrzaj>
      <item>SCULPTOR d.o.o., OIB 87523175283</item>
    </izvorni_sadrzaj>
    <derivirana_varijabla naziv="DomainObject.Predmet.StrankaListNazivFormatedOIB_1">
      <item>SCULPTOR d.o.o., OIB 87523175283</item>
    </derivirana_varijabla>
  </DomainObject.Predmet.StrankaListNazivFormatedOIB>
  <DomainObject.Predmet.ProtuStrankaListFormated>
    <izvorni_sadrzaj>
      <item>MEGRAD-NEKRETNINE d.o.o.</item>
    </izvorni_sadrzaj>
    <derivirana_varijabla naziv="DomainObject.Predmet.ProtuStrankaListFormated_1">
      <item>MEGRAD-NEKRETNINE d.o.o.</item>
    </derivirana_varijabla>
  </DomainObject.Predmet.ProtuStrankaListFormated>
  <DomainObject.Predmet.ProtuStrankaListFormatedOIB>
    <izvorni_sadrzaj>
      <item>MEGRAD-NEKRETNINE d.o.o., OIB 75927053478</item>
    </izvorni_sadrzaj>
    <derivirana_varijabla naziv="DomainObject.Predmet.ProtuStrankaListFormatedOIB_1">
      <item>MEGRAD-NEKRETNINE d.o.o., OIB 75927053478</item>
    </derivirana_varijabla>
  </DomainObject.Predmet.ProtuStrankaListFormatedOIB>
  <DomainObject.Predmet.ProtuStrankaListFormatedWithAdress>
    <izvorni_sadrzaj>
      <item>MEGRAD-NEKRETNINE d.o.o., BOŽIDARA ADŽIJE 19, 10000 Zagreb</item>
    </izvorni_sadrzaj>
    <derivirana_varijabla naziv="DomainObject.Predmet.ProtuStrankaListFormatedWithAdress_1">
      <item>MEGRAD-NEKRETNINE d.o.o., BOŽIDARA ADŽIJE 19, 10000 Zagreb</item>
    </derivirana_varijabla>
  </DomainObject.Predmet.ProtuStrankaListFormatedWithAdress>
  <DomainObject.Predmet.ProtuStrankaListFormatedWithAdressOIB>
    <izvorni_sadrzaj>
      <item>MEGRAD-NEKRETNINE d.o.o., OIB 75927053478, BOŽIDARA ADŽIJE 19, 10000 Zagreb</item>
    </izvorni_sadrzaj>
    <derivirana_varijabla naziv="DomainObject.Predmet.ProtuStrankaListFormatedWithAdressOIB_1">
      <item>MEGRAD-NEKRETNINE d.o.o., OIB 75927053478, BOŽIDARA ADŽIJE 19, 10000 Zagreb</item>
    </derivirana_varijabla>
  </DomainObject.Predmet.ProtuStrankaListFormatedWithAdressOIB>
  <DomainObject.Predmet.ProtuStrankaListNazivFormated>
    <izvorni_sadrzaj>
      <item>MEGRAD-NEKRETNINE d.o.o.</item>
    </izvorni_sadrzaj>
    <derivirana_varijabla naziv="DomainObject.Predmet.ProtuStrankaListNazivFormated_1">
      <item>MEGRAD-NEKRETNINE d.o.o.</item>
    </derivirana_varijabla>
  </DomainObject.Predmet.ProtuStrankaListNazivFormated>
  <DomainObject.Predmet.ProtuStrankaListNazivFormatedOIB>
    <izvorni_sadrzaj>
      <item>MEGRAD-NEKRETNINE d.o.o., OIB 75927053478</item>
    </izvorni_sadrzaj>
    <derivirana_varijabla naziv="DomainObject.Predmet.ProtuStrankaListNazivFormatedOIB_1">
      <item>MEGRAD-NEKRETNINE d.o.o., OIB 75927053478</item>
    </derivirana_varijabla>
  </DomainObject.Predmet.ProtuStrankaListNazivFormatedOIB>
  <DomainObject.Predmet.OstaliListFormated>
    <izvorni_sadrzaj>
      <item>BORIS VRDOLJAK punomoćnik sudionika u postupku SCULPTOR d.o.o.</item>
      <item>Marija Vujčić Turkulin</item>
    </izvorni_sadrzaj>
    <derivirana_varijabla naziv="DomainObject.Predmet.OstaliListFormated_1">
      <item>BORIS VRDOLJAK punomoćnik sudionika u postupku SCULPTOR d.o.o.</item>
      <item>Marija Vujčić Turkulin</item>
    </derivirana_varijabla>
  </DomainObject.Predmet.OstaliListFormated>
  <DomainObject.Predmet.OstaliListFormatedOIB>
    <izvorni_sadrzaj>
      <item>BORIS VRDOLJAK punomoćnik sudionika u postupku SCULPTOR d.o.o.</item>
      <item>Marija Vujčić Turkulin, OIB 22593287559</item>
    </izvorni_sadrzaj>
    <derivirana_varijabla naziv="DomainObject.Predmet.OstaliListFormatedOIB_1">
      <item>BORIS VRDOLJAK punomoćnik sudionika u postupku SCULPTOR d.o.o.</item>
      <item>Marija Vujčić Turkulin, OIB 22593287559</item>
    </derivirana_varijabla>
  </DomainObject.Predmet.OstaliListFormatedOIB>
  <DomainObject.Predmet.OstaliListFormatedWithAdress>
    <izvorni_sadrzaj>
      <item>BORIS VRDOLJAK, SUKOIŠANSKA 4, 210000 Split punomoćnik sudionika u postupku SCULPTOR d.o.o.</item>
      <item>Marija Vujčić Turkulin, Vrtlarska 3, 10000 Zagreb</item>
    </izvorni_sadrzaj>
    <derivirana_varijabla naziv="DomainObject.Predmet.OstaliListFormatedWithAdress_1">
      <item>BORIS VRDOLJAK, SUKOIŠANSKA 4, 210000 Split punomoćnik sudionika u postupku SCULPTOR d.o.o.</item>
      <item>Marija Vujčić Turkulin, Vrtlarska 3, 10000 Zagreb</item>
    </derivirana_varijabla>
  </DomainObject.Predmet.OstaliListFormatedWithAdress>
  <DomainObject.Predmet.OstaliListFormatedWithAdressOIB>
    <izvorni_sadrzaj>
      <item>BORIS VRDOLJAK, SUKOIŠANSKA 4, 210000 Split punomoćnik sudionika u postupku SCULPTOR d.o.o.</item>
      <item>Marija Vujčić Turkulin, OIB 22593287559, Vrtlarska 3, 10000 Zagreb</item>
    </izvorni_sadrzaj>
    <derivirana_varijabla naziv="DomainObject.Predmet.OstaliListFormatedWithAdressOIB_1">
      <item>BORIS VRDOLJAK, SUKOIŠANSKA 4, 210000 Split punomoćnik sudionika u postupku SCULPTOR d.o.o.</item>
      <item>Marija Vujčić Turkulin, OIB 22593287559, Vrtlarska 3, 10000 Zagreb</item>
    </derivirana_varijabla>
  </DomainObject.Predmet.OstaliListFormatedWithAdressOIB>
  <DomainObject.Predmet.OstaliListNazivFormated>
    <izvorni_sadrzaj>
      <item>BORIS VRDOLJAK</item>
      <item>Marija Vujčić Turkulin</item>
    </izvorni_sadrzaj>
    <derivirana_varijabla naziv="DomainObject.Predmet.OstaliListNazivFormated_1">
      <item>BORIS VRDOLJAK</item>
      <item>Marija Vujčić Turkulin</item>
    </derivirana_varijabla>
  </DomainObject.Predmet.OstaliListNazivFormated>
  <DomainObject.Predmet.OstaliListNazivFormatedOIB>
    <izvorni_sadrzaj>
      <item>BORIS VRDOLJAK</item>
      <item>Marija Vujčić Turkulin, OIB 22593287559</item>
    </izvorni_sadrzaj>
    <derivirana_varijabla naziv="DomainObject.Predmet.OstaliListNazivFormatedOIB_1">
      <item>BORIS VRDOLJAK</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St-83/2011-192</izvorni_sadrzaj>
    <derivirana_varijabla naziv="DomainObject.PoslovniBrojDokumenta_1">St-83/2011-192</derivirana_varijabla>
  </DomainObject.PoslovniBrojDokumenta>
  <DomainObject.Predmet.StrankaIDrugi>
    <izvorni_sadrzaj>SCULPTOR d.o.o.</izvorni_sadrzaj>
    <derivirana_varijabla naziv="DomainObject.Predmet.StrankaIDrugi_1">SCULPTOR d.o.o.</derivirana_varijabla>
  </DomainObject.Predmet.StrankaIDrugi>
  <DomainObject.Predmet.ProtustrankaIDrugi>
    <izvorni_sadrzaj>MEGRAD-NEKRETNINE d.o.o.</izvorni_sadrzaj>
    <derivirana_varijabla naziv="DomainObject.Predmet.ProtustrankaIDrugi_1">MEGRAD-NEKRETNINE d.o.o.</derivirana_varijabla>
  </DomainObject.Predmet.ProtustrankaIDrugi>
  <DomainObject.Predmet.StrankaIDrugiAdressOIB>
    <izvorni_sadrzaj>SCULPTOR d.o.o., OIB 87523175283, DINKA ŠIMUNOVIĆA 7, 21000 Split</izvorni_sadrzaj>
    <derivirana_varijabla naziv="DomainObject.Predmet.StrankaIDrugiAdressOIB_1">SCULPTOR d.o.o., OIB 87523175283, DINKA ŠIMUNOVIĆA 7, 21000 Split</derivirana_varijabla>
  </DomainObject.Predmet.StrankaIDrugiAdressOIB>
  <DomainObject.Predmet.ProtustrankaIDrugiAdressOIB>
    <izvorni_sadrzaj>MEGRAD-NEKRETNINE d.o.o., OIB 75927053478, BOŽIDARA ADŽIJE 19, 10000 Zagreb</izvorni_sadrzaj>
    <derivirana_varijabla naziv="DomainObject.Predmet.ProtustrankaIDrugiAdressOIB_1">MEGRAD-NEKRETNINE d.o.o., OIB 75927053478, BOŽIDARA ADŽIJE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MEGRAD-NEKRETNINE d.o.o.</item>
      <item>BORIS VRDOLJAK</item>
      <item>SCULPTOR d.o.o.</item>
      <item>Marija Vujčić Turkulin</item>
    </izvorni_sadrzaj>
    <derivirana_varijabla naziv="DomainObject.Predmet.SudioniciListNaziv_1">
      <item>MEGRAD-NEKRETNINE d.o.o.</item>
      <item>BORIS VRDOLJAK</item>
      <item>SCULPTOR d.o.o.</item>
      <item>Marija Vujčić Turkulin</item>
    </derivirana_varijabla>
  </DomainObject.Predmet.SudioniciListNaziv>
  <DomainObject.Predmet.SudioniciListAdressOIB>
    <izvorni_sadrzaj>
      <item>MEGRAD-NEKRETNINE d.o.o., OIB 75927053478, BOŽIDARA ADŽIJE 19,10000 Zagreb</item>
      <item>BORIS VRDOLJAK, SUKOIŠANSKA 4,210000 Split</item>
      <item>SCULPTOR d.o.o., OIB 87523175283, DINKA ŠIMUNOVIĆA 7,21000 Split</item>
      <item>Marija Vujčić Turkulin, OIB 22593287559, Vrtlarska 3,10000 Zagreb</item>
    </izvorni_sadrzaj>
    <derivirana_varijabla naziv="DomainObject.Predmet.SudioniciListAdressOIB_1">
      <item>MEGRAD-NEKRETNINE d.o.o., OIB 75927053478, BOŽIDARA ADŽIJE 19,10000 Zagreb</item>
      <item>BORIS VRDOLJAK, SUKOIŠANSKA 4,210000 Split</item>
      <item>SCULPTOR d.o.o., OIB 87523175283, DINKA ŠIMUNOVIĆA 7,21000 Split</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75927053478</item>
      <item>, OIB null</item>
      <item>, OIB 87523175283</item>
      <item>, OIB 22593287559</item>
    </izvorni_sadrzaj>
    <derivirana_varijabla naziv="DomainObject.Predmet.SudioniciListNazivOIB_1">
      <item>, OIB 75927053478</item>
      <item>, OIB null</item>
      <item>, OIB 87523175283</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44130-62C0-4B19-A95A-40FD1939A4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228</properties:Words>
  <properties:Characters>1239</properties:Characters>
  <properties:Lines>37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2016-11-23T09:52:00Z</dcterms:created>
  <dc:creator>radicn</dc:creator>
  <cp:lastModifiedBy>Tatjana Slaviček</cp:lastModifiedBy>
  <cp:lastPrinted>2016-11-23T09:53:00Z</cp:lastPrinted>
  <dcterms:modified xmlns:xsi="http://www.w3.org/2001/XMLSchema-instance" xsi:type="dcterms:W3CDTF">2016-11-23T09:59:00Z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St-83/2011-192 / Odluka - Zaključak</vt:lpwstr>
  </prop:property>
  <prop:property name="CC_coloring" pid="4" fmtid="{D5CDD505-2E9C-101B-9397-08002B2CF9AE}">
    <vt:bool>false</vt:bool>
  </prop:property>
  <prop:property name="BrojStranica" pid="5" fmtid="{D5CDD505-2E9C-101B-9397-08002B2CF9AE}">
    <vt:i4>1</vt:i4>
  </prop:property>
</prop:Properties>
</file>