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6e19" w14:paraId="92e6e19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C11C7">
        <w:t>51</w:t>
      </w:r>
      <w:r w:rsidR="00CF6B0E">
        <w:t>7</w:t>
      </w:r>
      <w:r w:rsidR="00BE14DE">
        <w:t>/</w:t>
      </w:r>
      <w:r w:rsidR="00245588">
        <w:t>16-</w:t>
      </w:r>
      <w:r w:rsidR="00CF6B0E">
        <w:t>10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F6B0E">
        <w:t>ASSERIA KAMEN d.o.o., Lišane Ostrovičke, Lišane Ostrovičke bb, Lišane Ostrovičke, OIB: 20791600559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F6B0E">
        <w:t>11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BD5AC0">
        <w:t>ASSERIA KAMEN d.o.o., Lišane Ostrovičke, Lišane Ostrovičke bb, Lišane Ostrovičke, OIB: 20791600559</w:t>
      </w:r>
      <w:r w:rsidRPr="00F60CD9">
        <w:t>.</w:t>
      </w:r>
    </w:p>
    <w:p w:rsidRDefault="00CC3921" w:rsidP="00CC3921" w:rsidR="00CC3921" w:rsidRPr="00F60CD9"/>
    <w:p w:rsidRDefault="00A70A5D" w:rsidP="00BD5AC0" w:rsidR="00BD5AC0">
      <w:pPr>
        <w:pStyle w:val="Odlomakpopisa"/>
        <w:numPr>
          <w:ilvl w:val="0"/>
          <w:numId w:val="7"/>
        </w:numPr>
        <w:ind w:firstLine="708" w:left="0"/>
        <w:jc w:val="both"/>
      </w:pPr>
      <w:r w:rsidRPr="00F60CD9">
        <w:t xml:space="preserve"> </w:t>
      </w:r>
      <w:r w:rsidR="00BD5AC0" w:rsidRPr="005675A5">
        <w:t xml:space="preserve">Željko Vrkić iz Zadra, </w:t>
      </w:r>
      <w:r w:rsidR="00BD5AC0">
        <w:t>Ante Starčevića 25a</w:t>
      </w:r>
      <w:r w:rsidR="00BD5AC0" w:rsidRPr="005675A5">
        <w:t>, (OIB 11055072755, osobna iskaznica broj 104398068, izdana od PU Zadar</w:t>
      </w:r>
      <w:r w:rsidR="00BD5AC0">
        <w:t>ska, datum rođenja 02.12.1971.)</w:t>
      </w:r>
      <w:r w:rsidR="00BD5AC0" w:rsidRPr="00E86F87">
        <w:t xml:space="preserve">, </w:t>
      </w:r>
      <w:r w:rsidR="00BD5AC0" w:rsidRPr="00EF7C9A">
        <w:t xml:space="preserve">postavlja se za privremenog stečajnog upravitelja nad </w:t>
      </w:r>
      <w:r w:rsidR="00BD5AC0">
        <w:t>stečajnim dužnikom</w:t>
      </w:r>
      <w:r w:rsidR="00BD5AC0" w:rsidRPr="00EF7C9A">
        <w:t xml:space="preserve"> </w:t>
      </w:r>
      <w:r w:rsidR="00BD5AC0">
        <w:t>ASSERIA KAMEN d.o.o., Lišane Ostrovičke, Lišane Ostrovičke bb, Lišane Ostrovičke, OIB: 20791600559.</w:t>
      </w:r>
    </w:p>
    <w:p w:rsidRDefault="00BD5AC0" w:rsidP="00BD5AC0" w:rsidR="00BD5AC0">
      <w:pPr>
        <w:pStyle w:val="Odlomakpopisa"/>
        <w:ind w:left="900"/>
        <w:jc w:val="both"/>
      </w:pPr>
    </w:p>
    <w:p w:rsidRDefault="00BD5AC0" w:rsidP="00BD5AC0" w:rsidR="00BD5AC0">
      <w:pPr>
        <w:pStyle w:val="Odlomakpopisa"/>
        <w:numPr>
          <w:ilvl w:val="0"/>
          <w:numId w:val="7"/>
        </w:numPr>
        <w:ind w:firstLine="540" w:left="0"/>
        <w:jc w:val="both"/>
      </w:pPr>
      <w:r>
        <w:t>Privremeni stečajni upravitelj dužan je ispitati da li stečajni dužnik imovine kojom bi se mogli pokriti troškovi postupka i dijelom vjerovnici.</w:t>
      </w:r>
    </w:p>
    <w:p w:rsidRDefault="00BD5AC0" w:rsidP="00BD5AC0" w:rsidR="00BD5AC0">
      <w:pPr>
        <w:pStyle w:val="Odlomakpopisa"/>
      </w:pPr>
    </w:p>
    <w:p w:rsidRDefault="00BD5AC0" w:rsidP="00BD5AC0" w:rsidR="00BD5AC0" w:rsidRPr="00EF7C9A">
      <w:pPr>
        <w:pStyle w:val="Odlomakpopisa"/>
        <w:numPr>
          <w:ilvl w:val="0"/>
          <w:numId w:val="7"/>
        </w:numPr>
        <w:ind w:firstLine="540" w:left="0"/>
        <w:jc w:val="both"/>
      </w:pPr>
      <w:r>
        <w:t xml:space="preserve">Privremeni stečajni upravitelj dužan je svoje izvješće dostaviti sudu u roku od 30 dana.  </w:t>
      </w:r>
    </w:p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D44689" w:rsidP="00BD5AC0" w:rsidR="00D44689" w:rsidRPr="00F60CD9"/>
    <w:p w:rsidRDefault="00721F79" w:rsidP="00BD5AC0" w:rsidR="00BD5AC0">
      <w:pPr>
        <w:jc w:val="both"/>
      </w:pPr>
      <w:r w:rsidRPr="00F60CD9">
        <w:tab/>
      </w:r>
      <w:r w:rsidR="00BD5AC0" w:rsidRPr="000F48F0">
        <w:t>Kod ovog suda pod gornjim poslovnim brojem zaprimljen je prijedlog predlagatelja</w:t>
      </w:r>
      <w:r w:rsidR="00BD5AC0">
        <w:t xml:space="preserve"> Financijske agencije </w:t>
      </w:r>
      <w:r w:rsidR="00BD5AC0" w:rsidRPr="000F48F0">
        <w:t xml:space="preserve">za </w:t>
      </w:r>
      <w:r w:rsidR="00BD5AC0">
        <w:t>provedbu skraćenog</w:t>
      </w:r>
      <w:r w:rsidR="00BD5AC0" w:rsidRPr="000F48F0">
        <w:t xml:space="preserve"> stečajnog postupka nad dužnikom </w:t>
      </w:r>
      <w:r w:rsidR="00BD5AC0" w:rsidRPr="003D39EA">
        <w:t>ASSERIA KAMEN d.o.o., Lišane Ostrovičke.</w:t>
      </w:r>
      <w:r w:rsidR="00BD5AC0">
        <w:t xml:space="preserve"> U propisanom roku Ministarstvo financija je podnijelo prijedlog za otvaranje stečajnog postupka nad ovim dužnikom. Predlagatelj je učinio vjerojatnim postojanje svoje tražbine dostavom specifikacije duga, očevidnikom o redoslijedu plaćanja, te je ustvrdio da dužnik ima određenu imovinu i to pokretnine prema prokaznom popisu.</w:t>
      </w:r>
    </w:p>
    <w:p w:rsidRDefault="00ED6162" w:rsidP="00ED6162" w:rsidR="00BD5AC0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>, to je valjalo</w:t>
      </w:r>
      <w:r w:rsidR="00BD5AC0">
        <w:t xml:space="preserve"> imenovati privremenog stečajnog upravitelja kako bi se utvrdile činjenice </w:t>
      </w:r>
      <w:r w:rsidR="00BD5AC0">
        <w:lastRenderedPageBreak/>
        <w:t>o kojima zavisi donošenje odluke o otvaranju stečajnog postupka, odnosno otvaranju i zaključenju stečajnog postupka zavisno od imovine stečajnog dužnika.</w:t>
      </w:r>
    </w:p>
    <w:p w:rsidRDefault="00BD5AC0" w:rsidP="00BD5AC0" w:rsidR="00BD5AC0">
      <w:pPr>
        <w:ind w:firstLine="708"/>
        <w:jc w:val="both"/>
      </w:pP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BD5AC0" w:rsidP="00BD5AC0" w:rsidR="00BD5AC0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BD5AC0" w:rsidP="00BD5AC0" w:rsidR="00BD5AC0">
      <w:pPr>
        <w:ind w:firstLine="708"/>
        <w:jc w:val="both"/>
      </w:pPr>
      <w:r>
        <w:t xml:space="preserve">Stoga je odlučeno kao u izreci.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BD5AC0">
        <w:t>11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6670EA" w:rsidR="00C862B5" w:rsidRPr="00F60CD9">
      <w:pPr>
        <w:jc w:val="both"/>
      </w:pPr>
      <w:r w:rsidRPr="00F60CD9">
        <w:t>Protiv rješenja</w:t>
      </w:r>
      <w:r w:rsidR="006670EA">
        <w:t xml:space="preserve"> o pokretanju prethodnog postupka</w:t>
      </w:r>
      <w:r w:rsidRPr="00F60CD9">
        <w:t xml:space="preserve"> nije dopuštena žalba.</w:t>
      </w:r>
      <w:r w:rsidR="006670EA">
        <w:t xml:space="preserve"> Protiv rješenja o imenovanju privremenog stečajnog upravitelja dopuštena je žalba (čl. 119. st. 6. u svezi čl. 85. st. 4.  Stečajnog zakona) koja se podnosi ovom sudu za Visoki trgovački sud u 3 primjerka u roku od osam dana od isteka osmog dana od objave ovog rješenja na e-oglasnoj ploči suda. 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6670EA" w:rsidP="006670EA" w:rsidR="006670EA">
      <w:pPr>
        <w:numPr>
          <w:ilvl w:val="0"/>
          <w:numId w:val="3"/>
        </w:numPr>
      </w:pPr>
      <w:r w:rsidRPr="00EF7C9A">
        <w:t>Privremenom stečajnom upravitelju uz izjavu i potvrdu o imenovanju</w:t>
      </w:r>
      <w:r>
        <w:t xml:space="preserve"> </w:t>
      </w:r>
    </w:p>
    <w:p w:rsidRDefault="00A10BFD" w:rsidP="00B207BB" w:rsidR="006670EA">
      <w:pPr>
        <w:numPr>
          <w:ilvl w:val="0"/>
          <w:numId w:val="3"/>
        </w:numPr>
      </w:pPr>
      <w:r>
        <w:t xml:space="preserve">dužniku </w:t>
      </w:r>
      <w:r w:rsidR="006670EA">
        <w:t xml:space="preserve">ASSERIA KAMEN d.o.o., Lišane Ostrovičke </w:t>
      </w:r>
    </w:p>
    <w:p w:rsidRDefault="006670EA" w:rsidP="00B207BB" w:rsidR="006670EA">
      <w:pPr>
        <w:numPr>
          <w:ilvl w:val="0"/>
          <w:numId w:val="3"/>
        </w:numPr>
      </w:pPr>
      <w:r>
        <w:t>predlagatelju po ŽDO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A433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CF6B0E">
      <w:t>517/16-10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670E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5AC0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B0E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4334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4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4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AE9C5-A801-47D2-8B24-E45EF77F4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478</properties:Words>
  <properties:Characters>2722</properties:Characters>
  <properties:Lines>82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2016-04-11T08:00:00Z</dcterms:created>
  <dc:creator>Administrator</dc:creator>
  <cp:lastModifiedBy>wsadmin</cp:lastModifiedBy>
  <cp:lastPrinted>2016-03-18T09:50:00Z</cp:lastPrinted>
  <dcterms:modified xmlns:xsi="http://www.w3.org/2001/XMLSchema-instance" xsi:type="dcterms:W3CDTF">2016-04-11T09:31:00Z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